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27107" w14:textId="15A534C9" w:rsidR="00FF561B" w:rsidRPr="002E1965" w:rsidRDefault="00FF561B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 w:rsidRPr="002E1965">
        <w:rPr>
          <w:b/>
          <w:bCs/>
          <w:i/>
          <w:iCs/>
          <w:sz w:val="28"/>
          <w:szCs w:val="28"/>
          <w:u w:val="thick"/>
        </w:rPr>
        <w:t>Superior University</w:t>
      </w:r>
      <w:r>
        <w:rPr>
          <w:b/>
          <w:bCs/>
          <w:i/>
          <w:iCs/>
          <w:sz w:val="28"/>
          <w:szCs w:val="28"/>
          <w:u w:val="thick"/>
        </w:rPr>
        <w:t xml:space="preserve"> Gold Cam</w:t>
      </w:r>
      <w:r w:rsidRPr="002E1965">
        <w:rPr>
          <w:b/>
          <w:bCs/>
          <w:i/>
          <w:iCs/>
          <w:sz w:val="28"/>
          <w:szCs w:val="28"/>
          <w:u w:val="thick"/>
        </w:rPr>
        <w:t>p</w:t>
      </w:r>
      <w:r>
        <w:rPr>
          <w:b/>
          <w:bCs/>
          <w:i/>
          <w:iCs/>
          <w:sz w:val="28"/>
          <w:szCs w:val="28"/>
          <w:u w:val="thick"/>
        </w:rPr>
        <w:t>us</w:t>
      </w:r>
    </w:p>
    <w:p w14:paraId="5B26F9AD" w14:textId="032DD0F8" w:rsidR="00FF561B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proofErr w:type="spellStart"/>
      <w:r>
        <w:rPr>
          <w:b/>
          <w:bCs/>
          <w:i/>
          <w:iCs/>
          <w:sz w:val="28"/>
          <w:szCs w:val="28"/>
          <w:u w:val="thick"/>
        </w:rPr>
        <w:t>Arificial</w:t>
      </w:r>
      <w:proofErr w:type="spellEnd"/>
      <w:r>
        <w:rPr>
          <w:b/>
          <w:bCs/>
          <w:i/>
          <w:iCs/>
          <w:sz w:val="28"/>
          <w:szCs w:val="28"/>
          <w:u w:val="thick"/>
        </w:rPr>
        <w:t xml:space="preserve"> Intelligence Lab</w:t>
      </w:r>
    </w:p>
    <w:p w14:paraId="16D1795D" w14:textId="3C7430DA" w:rsidR="00FF561B" w:rsidRPr="002E1965" w:rsidRDefault="00E9489C" w:rsidP="00FF561B">
      <w:pPr>
        <w:jc w:val="center"/>
        <w:rPr>
          <w:b/>
          <w:bCs/>
          <w:i/>
          <w:iCs/>
          <w:sz w:val="28"/>
          <w:szCs w:val="28"/>
          <w:u w:val="thick"/>
        </w:rPr>
      </w:pPr>
      <w:r>
        <w:rPr>
          <w:b/>
          <w:bCs/>
          <w:i/>
          <w:iCs/>
          <w:sz w:val="28"/>
          <w:szCs w:val="28"/>
          <w:u w:val="thick"/>
        </w:rPr>
        <w:t>lab</w:t>
      </w:r>
      <w:r w:rsidR="00FF561B">
        <w:rPr>
          <w:b/>
          <w:bCs/>
          <w:i/>
          <w:iCs/>
          <w:sz w:val="28"/>
          <w:szCs w:val="28"/>
          <w:u w:val="thick"/>
        </w:rPr>
        <w:t xml:space="preserve"> </w:t>
      </w:r>
      <w:r w:rsidR="00870BD1">
        <w:rPr>
          <w:b/>
          <w:bCs/>
          <w:i/>
          <w:iCs/>
          <w:sz w:val="28"/>
          <w:szCs w:val="28"/>
          <w:u w:val="thick"/>
        </w:rPr>
        <w:t>6</w:t>
      </w:r>
    </w:p>
    <w:p w14:paraId="01453D6A" w14:textId="77777777" w:rsidR="00FF561B" w:rsidRPr="002E1965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Name: Tasawar Hussain</w:t>
      </w:r>
    </w:p>
    <w:p w14:paraId="139BDBD2" w14:textId="69370978" w:rsidR="00FF561B" w:rsidRDefault="00FF561B" w:rsidP="00FF561B">
      <w:pPr>
        <w:rPr>
          <w:b/>
          <w:bCs/>
          <w:u w:val="single"/>
        </w:rPr>
      </w:pPr>
      <w:r w:rsidRPr="002E1965">
        <w:rPr>
          <w:b/>
          <w:bCs/>
          <w:u w:val="single"/>
        </w:rPr>
        <w:t>Roll no: SU92-BSSEM-F24-073</w:t>
      </w:r>
    </w:p>
    <w:p w14:paraId="7AAC4A08" w14:textId="50325D85" w:rsidR="00870BD1" w:rsidRPr="00870BD1" w:rsidRDefault="00870BD1" w:rsidP="00870BD1">
      <w:pPr>
        <w:pStyle w:val="Heading1"/>
        <w:rPr>
          <w:u w:val="single"/>
        </w:rPr>
      </w:pPr>
      <w:r w:rsidRPr="00870BD1">
        <w:rPr>
          <w:rFonts w:ascii="Calibri" w:hAnsi="Calibri"/>
          <w:color w:val="000000"/>
          <w:u w:val="single"/>
        </w:rPr>
        <w:t>Objective</w:t>
      </w:r>
      <w:r w:rsidRPr="00870BD1">
        <w:rPr>
          <w:rFonts w:ascii="Calibri" w:hAnsi="Calibri"/>
          <w:color w:val="000000"/>
          <w:u w:val="single"/>
        </w:rPr>
        <w:t>:</w:t>
      </w:r>
    </w:p>
    <w:p w14:paraId="3EA10AEB" w14:textId="77777777" w:rsidR="00870BD1" w:rsidRDefault="00870BD1" w:rsidP="00870BD1">
      <w:r>
        <w:t>The main objective of Lab 6 is to understand and implement Constraint Satisfaction Problems (CSP). This lab focuses on Map Coloring, N-Queens problem using Backtracking Search, and optimization heuristics like MRV (Minimum Remaining Values) and Forward Checking.</w:t>
      </w:r>
    </w:p>
    <w:p w14:paraId="7DC4FF90" w14:textId="04266662" w:rsidR="00870BD1" w:rsidRPr="00870BD1" w:rsidRDefault="00870BD1" w:rsidP="00870BD1">
      <w:pPr>
        <w:pStyle w:val="Heading1"/>
        <w:rPr>
          <w:u w:val="single"/>
        </w:rPr>
      </w:pPr>
      <w:r w:rsidRPr="00870BD1">
        <w:rPr>
          <w:rFonts w:ascii="Calibri" w:hAnsi="Calibri"/>
          <w:color w:val="000000"/>
          <w:u w:val="single"/>
        </w:rPr>
        <w:t>Tasks Implementation Summary</w:t>
      </w:r>
      <w:r w:rsidRPr="00870BD1">
        <w:rPr>
          <w:rFonts w:ascii="Calibri" w:hAnsi="Calibri"/>
          <w:color w:val="000000"/>
          <w:u w:val="single"/>
        </w:rPr>
        <w:t>:</w:t>
      </w:r>
    </w:p>
    <w:p w14:paraId="098D2217" w14:textId="77777777" w:rsidR="00870BD1" w:rsidRDefault="00870BD1" w:rsidP="00870BD1">
      <w:r>
        <w:rPr>
          <w:b/>
        </w:rPr>
        <w:t xml:space="preserve">Task 1 (lab6_map_coloring.py): </w:t>
      </w:r>
      <w:r>
        <w:t>Implements the Map Coloring CSP using basic backtracking search to assign colors to adjacent regions without conflict.</w:t>
      </w:r>
    </w:p>
    <w:p w14:paraId="066179B1" w14:textId="77777777" w:rsidR="00870BD1" w:rsidRDefault="00870BD1" w:rsidP="00870BD1">
      <w:r>
        <w:rPr>
          <w:b/>
        </w:rPr>
        <w:t xml:space="preserve">Task 2 (lab6_nqueens.py): </w:t>
      </w:r>
      <w:r>
        <w:t>Solves the N-Queens problem using Depth-First Backtracking search to place N queens on an N x N chessboard safely.</w:t>
      </w:r>
    </w:p>
    <w:p w14:paraId="64862AA7" w14:textId="77777777" w:rsidR="00870BD1" w:rsidRDefault="00870BD1" w:rsidP="00870BD1">
      <w:r>
        <w:rPr>
          <w:b/>
        </w:rPr>
        <w:t xml:space="preserve">Task 3 (lab6_forward_checking.py): </w:t>
      </w:r>
      <w:r>
        <w:t>Implements Forward Checking and MRV heuristic to prune domain choices early and speed up CSP search execution.</w:t>
      </w:r>
    </w:p>
    <w:p w14:paraId="66D5641A" w14:textId="0629942E" w:rsidR="00870BD1" w:rsidRPr="00870BD1" w:rsidRDefault="00870BD1" w:rsidP="00870BD1">
      <w:pPr>
        <w:pStyle w:val="Heading1"/>
        <w:rPr>
          <w:u w:val="single"/>
        </w:rPr>
      </w:pPr>
      <w:r w:rsidRPr="00870BD1">
        <w:rPr>
          <w:rFonts w:ascii="Calibri" w:hAnsi="Calibri"/>
          <w:color w:val="000000"/>
          <w:u w:val="single"/>
        </w:rPr>
        <w:t>Experimental Results &amp; Algorithm Comparison</w:t>
      </w:r>
      <w:r w:rsidRPr="00870BD1">
        <w:rPr>
          <w:rFonts w:ascii="Calibri" w:hAnsi="Calibri"/>
          <w:color w:val="000000"/>
          <w:u w:val="singl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8"/>
        <w:gridCol w:w="2337"/>
        <w:gridCol w:w="2338"/>
      </w:tblGrid>
      <w:tr w:rsidR="00870BD1" w14:paraId="0740DAF7" w14:textId="77777777" w:rsidTr="00460DBA">
        <w:tc>
          <w:tcPr>
            <w:tcW w:w="2340" w:type="dxa"/>
          </w:tcPr>
          <w:p w14:paraId="236E257E" w14:textId="77777777" w:rsidR="00870BD1" w:rsidRDefault="00870BD1" w:rsidP="00460DBA">
            <w:r>
              <w:rPr>
                <w:b/>
              </w:rPr>
              <w:t>Task / Problem</w:t>
            </w:r>
          </w:p>
        </w:tc>
        <w:tc>
          <w:tcPr>
            <w:tcW w:w="2340" w:type="dxa"/>
          </w:tcPr>
          <w:p w14:paraId="53A129C4" w14:textId="77777777" w:rsidR="00870BD1" w:rsidRDefault="00870BD1" w:rsidP="00460DBA">
            <w:r>
              <w:rPr>
                <w:b/>
              </w:rPr>
              <w:t>Core Technique</w:t>
            </w:r>
          </w:p>
        </w:tc>
        <w:tc>
          <w:tcPr>
            <w:tcW w:w="2340" w:type="dxa"/>
          </w:tcPr>
          <w:p w14:paraId="68CC199F" w14:textId="77777777" w:rsidR="00870BD1" w:rsidRDefault="00870BD1" w:rsidP="00460DBA">
            <w:r>
              <w:rPr>
                <w:b/>
              </w:rPr>
              <w:t>Solution Status</w:t>
            </w:r>
          </w:p>
        </w:tc>
        <w:tc>
          <w:tcPr>
            <w:tcW w:w="2340" w:type="dxa"/>
          </w:tcPr>
          <w:p w14:paraId="78FFC54C" w14:textId="77777777" w:rsidR="00870BD1" w:rsidRDefault="00870BD1" w:rsidP="00460DBA">
            <w:r>
              <w:rPr>
                <w:b/>
              </w:rPr>
              <w:t>Key Characteristics</w:t>
            </w:r>
          </w:p>
        </w:tc>
      </w:tr>
      <w:tr w:rsidR="00870BD1" w14:paraId="7918DD94" w14:textId="77777777" w:rsidTr="00460DBA">
        <w:tc>
          <w:tcPr>
            <w:tcW w:w="2340" w:type="dxa"/>
          </w:tcPr>
          <w:p w14:paraId="5E1CEE00" w14:textId="77777777" w:rsidR="00870BD1" w:rsidRDefault="00870BD1" w:rsidP="00460DBA">
            <w:r>
              <w:t>Task 1: Map Coloring</w:t>
            </w:r>
          </w:p>
        </w:tc>
        <w:tc>
          <w:tcPr>
            <w:tcW w:w="2340" w:type="dxa"/>
          </w:tcPr>
          <w:p w14:paraId="16E35FA7" w14:textId="77777777" w:rsidR="00870BD1" w:rsidRDefault="00870BD1" w:rsidP="00460DBA">
            <w:r>
              <w:t>Backtracking Search</w:t>
            </w:r>
          </w:p>
        </w:tc>
        <w:tc>
          <w:tcPr>
            <w:tcW w:w="2340" w:type="dxa"/>
          </w:tcPr>
          <w:p w14:paraId="2BD9417E" w14:textId="77777777" w:rsidR="00870BD1" w:rsidRDefault="00870BD1" w:rsidP="00460DBA">
            <w:r>
              <w:t>Solved Successfully</w:t>
            </w:r>
          </w:p>
        </w:tc>
        <w:tc>
          <w:tcPr>
            <w:tcW w:w="2340" w:type="dxa"/>
          </w:tcPr>
          <w:p w14:paraId="48B23E9D" w14:textId="77777777" w:rsidR="00870BD1" w:rsidRDefault="00870BD1" w:rsidP="00460DBA">
            <w:r>
              <w:t>Assigns valid colors ensuring no two neighbors match</w:t>
            </w:r>
          </w:p>
        </w:tc>
      </w:tr>
      <w:tr w:rsidR="00870BD1" w14:paraId="04466A64" w14:textId="77777777" w:rsidTr="00460DBA">
        <w:tc>
          <w:tcPr>
            <w:tcW w:w="2340" w:type="dxa"/>
          </w:tcPr>
          <w:p w14:paraId="49F98115" w14:textId="77777777" w:rsidR="00870BD1" w:rsidRDefault="00870BD1" w:rsidP="00460DBA">
            <w:r>
              <w:t>Task 2: N-Queens Problem</w:t>
            </w:r>
          </w:p>
        </w:tc>
        <w:tc>
          <w:tcPr>
            <w:tcW w:w="2340" w:type="dxa"/>
          </w:tcPr>
          <w:p w14:paraId="03D9E876" w14:textId="77777777" w:rsidR="00870BD1" w:rsidRDefault="00870BD1" w:rsidP="00460DBA">
            <w:r>
              <w:t>Depth-First Backtracking</w:t>
            </w:r>
          </w:p>
        </w:tc>
        <w:tc>
          <w:tcPr>
            <w:tcW w:w="2340" w:type="dxa"/>
          </w:tcPr>
          <w:p w14:paraId="59B7A492" w14:textId="77777777" w:rsidR="00870BD1" w:rsidRDefault="00870BD1" w:rsidP="00460DBA">
            <w:r>
              <w:t>Solved Successfully</w:t>
            </w:r>
          </w:p>
        </w:tc>
        <w:tc>
          <w:tcPr>
            <w:tcW w:w="2340" w:type="dxa"/>
          </w:tcPr>
          <w:p w14:paraId="75316D99" w14:textId="77777777" w:rsidR="00870BD1" w:rsidRDefault="00870BD1" w:rsidP="00460DBA">
            <w:r>
              <w:t>Validates row, column, and diagonal safety constraints</w:t>
            </w:r>
          </w:p>
        </w:tc>
      </w:tr>
      <w:tr w:rsidR="00870BD1" w14:paraId="13DE2B6B" w14:textId="77777777" w:rsidTr="00460DBA">
        <w:tc>
          <w:tcPr>
            <w:tcW w:w="2340" w:type="dxa"/>
          </w:tcPr>
          <w:p w14:paraId="1C6C2FB5" w14:textId="77777777" w:rsidR="00870BD1" w:rsidRDefault="00870BD1" w:rsidP="00460DBA">
            <w:r>
              <w:t>Task 3: Forward Checking / MRV</w:t>
            </w:r>
          </w:p>
        </w:tc>
        <w:tc>
          <w:tcPr>
            <w:tcW w:w="2340" w:type="dxa"/>
          </w:tcPr>
          <w:p w14:paraId="7D6F0120" w14:textId="77777777" w:rsidR="00870BD1" w:rsidRDefault="00870BD1" w:rsidP="00460DBA">
            <w:r>
              <w:t>Constraint Propagation</w:t>
            </w:r>
          </w:p>
        </w:tc>
        <w:tc>
          <w:tcPr>
            <w:tcW w:w="2340" w:type="dxa"/>
          </w:tcPr>
          <w:p w14:paraId="268B28AE" w14:textId="77777777" w:rsidR="00870BD1" w:rsidRDefault="00870BD1" w:rsidP="00460DBA">
            <w:r>
              <w:t>Optimized Solution</w:t>
            </w:r>
          </w:p>
        </w:tc>
        <w:tc>
          <w:tcPr>
            <w:tcW w:w="2340" w:type="dxa"/>
          </w:tcPr>
          <w:p w14:paraId="43A45F05" w14:textId="77777777" w:rsidR="00870BD1" w:rsidRDefault="00870BD1" w:rsidP="00460DBA">
            <w:r>
              <w:t>Reduces search space by pruning invalid domains early</w:t>
            </w:r>
          </w:p>
        </w:tc>
      </w:tr>
    </w:tbl>
    <w:p w14:paraId="2DF822BB" w14:textId="77777777" w:rsidR="00870BD1" w:rsidRDefault="00870BD1" w:rsidP="00FF561B"/>
    <w:p w14:paraId="07D4BDD1" w14:textId="7AEA3614" w:rsidR="00870BD1" w:rsidRPr="00870BD1" w:rsidRDefault="00870BD1" w:rsidP="00FF561B">
      <w:pPr>
        <w:rPr>
          <w:rFonts w:ascii="Calibri" w:hAnsi="Calibri"/>
          <w:b/>
          <w:bCs/>
          <w:color w:val="000000"/>
          <w:u w:val="single"/>
        </w:rPr>
      </w:pPr>
      <w:r w:rsidRPr="00870BD1">
        <w:rPr>
          <w:rFonts w:ascii="Calibri" w:hAnsi="Calibri"/>
          <w:b/>
          <w:bCs/>
          <w:color w:val="000000"/>
          <w:u w:val="single"/>
        </w:rPr>
        <w:t>Execution Screenshots</w:t>
      </w:r>
      <w:r w:rsidRPr="00870BD1">
        <w:rPr>
          <w:rFonts w:ascii="Calibri" w:hAnsi="Calibri"/>
          <w:b/>
          <w:bCs/>
          <w:color w:val="000000"/>
          <w:u w:val="single"/>
        </w:rPr>
        <w:t>:</w:t>
      </w:r>
    </w:p>
    <w:p w14:paraId="162F4C12" w14:textId="59A7F35C" w:rsidR="00870BD1" w:rsidRDefault="00870BD1" w:rsidP="00FF561B">
      <w:pPr>
        <w:rPr>
          <w:b/>
          <w:bCs/>
        </w:rPr>
      </w:pPr>
      <w:r w:rsidRPr="00870BD1">
        <w:rPr>
          <w:b/>
          <w:bCs/>
        </w:rPr>
        <w:lastRenderedPageBreak/>
        <w:drawing>
          <wp:inline distT="0" distB="0" distL="0" distR="0" wp14:anchorId="1B2FE970" wp14:editId="181B3F70">
            <wp:extent cx="5753396" cy="920797"/>
            <wp:effectExtent l="0" t="0" r="0" b="0"/>
            <wp:docPr id="5316629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166292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53396" cy="920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2B4AD" w14:textId="40BF600A" w:rsidR="00870BD1" w:rsidRDefault="00870BD1" w:rsidP="00FF561B">
      <w:pPr>
        <w:rPr>
          <w:b/>
          <w:bCs/>
        </w:rPr>
      </w:pPr>
      <w:r w:rsidRPr="00870BD1">
        <w:rPr>
          <w:b/>
          <w:bCs/>
        </w:rPr>
        <w:drawing>
          <wp:inline distT="0" distB="0" distL="0" distR="0" wp14:anchorId="08D42BEA" wp14:editId="4EA56009">
            <wp:extent cx="5816899" cy="685835"/>
            <wp:effectExtent l="0" t="0" r="0" b="0"/>
            <wp:docPr id="1195977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9778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16899" cy="685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F2E44" w14:textId="55C6CA6D" w:rsidR="00870BD1" w:rsidRPr="00870BD1" w:rsidRDefault="00870BD1" w:rsidP="00FF561B">
      <w:pPr>
        <w:rPr>
          <w:b/>
          <w:bCs/>
        </w:rPr>
      </w:pPr>
      <w:r w:rsidRPr="00870BD1">
        <w:rPr>
          <w:b/>
          <w:bCs/>
        </w:rPr>
        <w:drawing>
          <wp:inline distT="0" distB="0" distL="0" distR="0" wp14:anchorId="4650AE49" wp14:editId="203AF592">
            <wp:extent cx="5867702" cy="654084"/>
            <wp:effectExtent l="0" t="0" r="0" b="0"/>
            <wp:docPr id="15241582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415823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67702" cy="6540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0BD1" w:rsidRPr="00870BD1" w:rsidSect="00034616">
      <w:pgSz w:w="12240" w:h="15840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7AC6D61"/>
    <w:multiLevelType w:val="hybridMultilevel"/>
    <w:tmpl w:val="478895A2"/>
    <w:lvl w:ilvl="0" w:tplc="50705C46">
      <w:start w:val="1"/>
      <w:numFmt w:val="decimal"/>
      <w:lvlText w:val="%1&gt;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33751353">
    <w:abstractNumId w:val="8"/>
  </w:num>
  <w:num w:numId="2" w16cid:durableId="630329085">
    <w:abstractNumId w:val="6"/>
  </w:num>
  <w:num w:numId="3" w16cid:durableId="108087440">
    <w:abstractNumId w:val="5"/>
  </w:num>
  <w:num w:numId="4" w16cid:durableId="2070180313">
    <w:abstractNumId w:val="4"/>
  </w:num>
  <w:num w:numId="5" w16cid:durableId="1609045548">
    <w:abstractNumId w:val="7"/>
  </w:num>
  <w:num w:numId="6" w16cid:durableId="1394432088">
    <w:abstractNumId w:val="3"/>
  </w:num>
  <w:num w:numId="7" w16cid:durableId="1620260048">
    <w:abstractNumId w:val="2"/>
  </w:num>
  <w:num w:numId="8" w16cid:durableId="1269846292">
    <w:abstractNumId w:val="1"/>
  </w:num>
  <w:num w:numId="9" w16cid:durableId="380835613">
    <w:abstractNumId w:val="0"/>
  </w:num>
  <w:num w:numId="10" w16cid:durableId="11051510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646B"/>
    <w:rsid w:val="0015074B"/>
    <w:rsid w:val="002910B8"/>
    <w:rsid w:val="0029639D"/>
    <w:rsid w:val="00326F90"/>
    <w:rsid w:val="00335421"/>
    <w:rsid w:val="00471044"/>
    <w:rsid w:val="00562273"/>
    <w:rsid w:val="0085060B"/>
    <w:rsid w:val="00870BD1"/>
    <w:rsid w:val="009874F4"/>
    <w:rsid w:val="00AA1D8D"/>
    <w:rsid w:val="00B47730"/>
    <w:rsid w:val="00C76520"/>
    <w:rsid w:val="00C8786A"/>
    <w:rsid w:val="00CB0664"/>
    <w:rsid w:val="00D21EEF"/>
    <w:rsid w:val="00E07B62"/>
    <w:rsid w:val="00E9489C"/>
    <w:rsid w:val="00FC693F"/>
    <w:rsid w:val="00FF56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49D982"/>
  <w14:defaultImageDpi w14:val="300"/>
  <w15:docId w15:val="{49E333AF-E526-4713-8A29-E4D27FE29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204</Words>
  <Characters>1163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Malik Tasawar</cp:lastModifiedBy>
  <cp:revision>2</cp:revision>
  <dcterms:created xsi:type="dcterms:W3CDTF">2026-10-30T10:06:00Z</dcterms:created>
  <dcterms:modified xsi:type="dcterms:W3CDTF">2026-10-30T10:06:00Z</dcterms:modified>
  <cp:category/>
</cp:coreProperties>
</file>