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Acceptance Test</w:t>
      </w:r>
    </w:p>
    <w:p>
      <w:r>
        <w:rPr>
          <w:sz w:val="22"/>
        </w:rPr>
        <w:t>Dokument i gjeneruar automatikisht për testimin e faqeve dhe funksionaliteteve të sistemit.</w:t>
      </w:r>
    </w:p>
    <w:p>
      <w:pPr>
        <w:spacing w:before="300" w:after="150"/>
      </w:pPr>
      <w:r>
        <w:rPr>
          <w:b w:val="on"/>
          <w:sz w:val="28"/>
        </w:rPr>
        <w:t>1. Admin Dashboard</w:t>
      </w:r>
    </w:p>
    <w:p>
      <w:r>
        <w:rPr>
          <w:sz w:val="22"/>
        </w:rPr>
        <w:t>Ky seksion përshkruan skenarët e testimit pranues për faqen "Admin Dashboard".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Admin Dashboard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"Admin Dashboard".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"fromToDate".</w:t>
            </w:r>
          </w:p>
        </w:tc>
        <w:tc>
          <w:tcPr>
            <w:tcW w:w="5000" w:type="dxa"/>
          </w:tcPr>
          <w:p>
            <w:r>
              <w:t>Fusha "fromToDate"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2. Privatesia</w:t>
      </w:r>
    </w:p>
    <w:p>
      <w:r>
        <w:rPr>
          <w:sz w:val="22"/>
        </w:rPr>
        <w:t>Ky seksion përshkruan skenarët e testimit pranues për faqen "Privatesia".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Privatesia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"Privatesia".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"Përgjigja e pyetjes".</w:t>
            </w:r>
          </w:p>
        </w:tc>
        <w:tc>
          <w:tcPr>
            <w:tcW w:w="5000" w:type="dxa"/>
          </w:tcPr>
          <w:p>
            <w:r>
              <w:t>Fusha "Përgjigja e pyetjes"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"Ruaj".</w:t>
            </w:r>
          </w:p>
        </w:tc>
        <w:tc>
          <w:tcPr>
            <w:tcW w:w="5000" w:type="dxa"/>
          </w:tcPr>
          <w:p>
            <w:r>
              <w:t>Të dhënat ruhen me sukses në sistem.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"Dërgo Kodin".</w:t>
            </w:r>
          </w:p>
        </w:tc>
        <w:tc>
          <w:tcPr>
            <w:tcW w:w="5000" w:type="dxa"/>
          </w:tcPr>
          <w:p>
            <w:r>
              <w:t>Të dhënat dërgohen me sukses për përpunim.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Klikoni butonin "Verifiko Kodin".</w:t>
            </w:r>
          </w:p>
        </w:tc>
        <w:tc>
          <w:tcPr>
            <w:tcW w:w="5000" w:type="dxa"/>
          </w:tcPr>
          <w:p>
            <w:r>
              <w:t>Sistemi kryen verifikimin e të dhënave.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3. Manuale Përdorimi</w:t>
      </w:r>
    </w:p>
    <w:p>
      <w:r>
        <w:rPr>
          <w:sz w:val="22"/>
        </w:rPr>
        <w:t>Ky seksion përshkruan skenarët e testimit pranues për faqen "Manuale Përdorimi".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Manuale Përdorimi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"Manuale Përdorimi".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"Shto Manual".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4. Kërko Student</w:t>
      </w:r>
    </w:p>
    <w:p>
      <w:r>
        <w:rPr>
          <w:sz w:val="22"/>
        </w:rPr>
        <w:t>Ky seksion përshkruan skenarët e testimit pranues për faqen "Kërko Student".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Kërko Student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"Kërko Student".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programin e studimit".</w:t>
            </w:r>
          </w:p>
        </w:tc>
        <w:tc>
          <w:tcPr>
            <w:tcW w:w="5000" w:type="dxa"/>
          </w:tcPr>
          <w:p>
            <w:r>
              <w:t>Fusha "Kërkoni programin e studimit"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"searchTerm".</w:t>
            </w:r>
          </w:p>
        </w:tc>
        <w:tc>
          <w:tcPr>
            <w:tcW w:w="5000" w:type="dxa"/>
          </w:tcPr>
          <w:p>
            <w:r>
              <w:t>Fusha "searchTerm"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Plotësoni fushën "searchTermAtesi".</w:t>
            </w:r>
          </w:p>
        </w:tc>
        <w:tc>
          <w:tcPr>
            <w:tcW w:w="5000" w:type="dxa"/>
          </w:tcPr>
          <w:p>
            <w:r>
              <w:t>Fusha "searchTermAtesi" shfaqet e plotësuar.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Plotësoni fushën "searchTermMbiemer".</w:t>
            </w:r>
          </w:p>
        </w:tc>
        <w:tc>
          <w:tcPr>
            <w:tcW w:w="5000" w:type="dxa"/>
          </w:tcPr>
          <w:p>
            <w:r>
              <w:t>Fusha "searchTermMbiemer" shfaqet e plotësuar.</w:t>
            </w:r>
          </w:p>
        </w:tc>
      </w:tr>
      <w:tr>
        <w:tc>
          <w:tcPr>
            <w:tcW w:w="1000" w:type="dxa"/>
          </w:tcPr>
          <w:p>
            <w:r>
              <w:t>6</w:t>
            </w:r>
          </w:p>
        </w:tc>
        <w:tc>
          <w:tcPr>
            <w:tcW w:w="5000" w:type="dxa"/>
          </w:tcPr>
          <w:p>
            <w:r>
              <w:t>Plotësoni fushën "nid".</w:t>
            </w:r>
          </w:p>
        </w:tc>
        <w:tc>
          <w:tcPr>
            <w:tcW w:w="5000" w:type="dxa"/>
          </w:tcPr>
          <w:p>
            <w:r>
              <w:t>Fusha "nid" shfaqet e plotësuar.</w:t>
            </w:r>
          </w:p>
        </w:tc>
      </w:tr>
      <w:tr>
        <w:tc>
          <w:tcPr>
            <w:tcW w:w="1000" w:type="dxa"/>
          </w:tcPr>
          <w:p>
            <w:r>
              <w:t>7</w:t>
            </w:r>
          </w:p>
        </w:tc>
        <w:tc>
          <w:tcPr>
            <w:tcW w:w="5000" w:type="dxa"/>
          </w:tcPr>
          <w:p>
            <w:r>
              <w:t>Plotësoni fushën "nim".</w:t>
            </w:r>
          </w:p>
        </w:tc>
        <w:tc>
          <w:tcPr>
            <w:tcW w:w="5000" w:type="dxa"/>
          </w:tcPr>
          <w:p>
            <w:r>
              <w:t>Fusha "nim" shfaqet e plotësuar.</w:t>
            </w:r>
          </w:p>
        </w:tc>
      </w:tr>
      <w:tr>
        <w:tc>
          <w:tcPr>
            <w:tcW w:w="1000" w:type="dxa"/>
          </w:tcPr>
          <w:p>
            <w:r>
              <w:t>8</w:t>
            </w:r>
          </w:p>
        </w:tc>
        <w:tc>
          <w:tcPr>
            <w:tcW w:w="5000" w:type="dxa"/>
          </w:tcPr>
          <w:p>
            <w:r>
              <w:t>Klikoni butonin "Kërko".</w:t>
            </w:r>
          </w:p>
        </w:tc>
        <w:tc>
          <w:tcPr>
            <w:tcW w:w="5000" w:type="dxa"/>
          </w:tcPr>
          <w:p>
            <w:r>
              <w:t>Shfaqen rezultatet sipas kritereve të kërkimit.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5. Importo Studentët</w:t>
      </w:r>
    </w:p>
    <w:p>
      <w:r>
        <w:rPr>
          <w:sz w:val="22"/>
        </w:rPr>
        <w:t>Ky seksion përshkruan skenarët e testimit pranues për faqen "Importo Studentët".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Importo Studentët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"Importo Studentët".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programin e studimit".</w:t>
            </w:r>
          </w:p>
        </w:tc>
        <w:tc>
          <w:tcPr>
            <w:tcW w:w="5000" w:type="dxa"/>
          </w:tcPr>
          <w:p>
            <w:r>
              <w:t>Fusha "Kërkoni programin e studimit"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"Kërkoni studentin".</w:t>
            </w:r>
          </w:p>
        </w:tc>
        <w:tc>
          <w:tcPr>
            <w:tcW w:w="5000" w:type="dxa"/>
          </w:tcPr>
          <w:p>
            <w:r>
              <w:t>Fusha "Kërkoni studentin"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"Shto student manualisht".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Klikoni butonin "Ndrysho statusin e studentit në joaktiv".</w:t>
            </w:r>
          </w:p>
        </w:tc>
        <w:tc>
          <w:tcPr>
            <w:tcW w:w="5000" w:type="dxa"/>
          </w:tcPr>
          <w:p>
            <w:r>
              <w:t>Hapet forma për modifikimin e të dhënave ekzistuese.</w:t>
            </w:r>
          </w:p>
        </w:tc>
      </w:tr>
      <w:tr>
        <w:tc>
          <w:tcPr>
            <w:tcW w:w="1000" w:type="dxa"/>
          </w:tcPr>
          <w:p>
            <w:r>
              <w:t>6</w:t>
            </w:r>
          </w:p>
        </w:tc>
        <w:tc>
          <w:tcPr>
            <w:tcW w:w="5000" w:type="dxa"/>
          </w:tcPr>
          <w:p>
            <w:r>
              <w:t>Klikoni butonin "Riaktivizo studentin".</w:t>
            </w:r>
          </w:p>
        </w:tc>
        <w:tc>
          <w:tcPr>
            <w:tcW w:w="5000" w:type="dxa"/>
          </w:tcPr>
          <w:p>
            <w:r>
              <w:t>Regjistrimi ose përdoruesi aktivizohet me sukses.</w:t>
            </w:r>
          </w:p>
        </w:tc>
      </w:tr>
      <w:tr>
        <w:tc>
          <w:tcPr>
            <w:tcW w:w="1000" w:type="dxa"/>
          </w:tcPr>
          <w:p>
            <w:r>
              <w:t>7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6. Importimi i Studentëve të Pezulluar</w:t>
      </w:r>
    </w:p>
    <w:p>
      <w:r>
        <w:rPr>
          <w:sz w:val="22"/>
        </w:rPr>
        <w:t>Ky seksion përshkruan skenarët e testimit pranues për faqen "Importimi i Studentëve të Pezulluar".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Importimi i Studentëve të Pezulluar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"Importimi i Studentëve të Pezulluar".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programin e studimit".</w:t>
            </w:r>
          </w:p>
        </w:tc>
        <w:tc>
          <w:tcPr>
            <w:tcW w:w="5000" w:type="dxa"/>
          </w:tcPr>
          <w:p>
            <w:r>
              <w:t>Fusha "Kërkoni programin e studimit"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"Kërkoni studentin".</w:t>
            </w:r>
          </w:p>
        </w:tc>
        <w:tc>
          <w:tcPr>
            <w:tcW w:w="5000" w:type="dxa"/>
          </w:tcPr>
          <w:p>
            <w:r>
              <w:t>Fusha "Kërkoni studentin"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"Kërko".</w:t>
            </w:r>
          </w:p>
        </w:tc>
        <w:tc>
          <w:tcPr>
            <w:tcW w:w="5000" w:type="dxa"/>
          </w:tcPr>
          <w:p>
            <w:r>
              <w:t>Shfaqen rezultatet sipas kritereve të kërkimit.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Klikoni butonin "Regjistro".</w:t>
            </w:r>
          </w:p>
        </w:tc>
        <w:tc>
          <w:tcPr>
            <w:tcW w:w="5000" w:type="dxa"/>
          </w:tcPr>
          <w:p>
            <w:r>
              <w:t>Të dhënat regjistrohen me sukses në sistem.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7. Gjenero NIM</w:t>
      </w:r>
    </w:p>
    <w:p>
      <w:r>
        <w:rPr>
          <w:sz w:val="22"/>
        </w:rPr>
        <w:t>Ky seksion përshkruan skenarët e testimit pranues për faqen "Gjenero NIM".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Gjenero NIM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"Gjenero NIM".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studentin me NID".</w:t>
            </w:r>
          </w:p>
        </w:tc>
        <w:tc>
          <w:tcPr>
            <w:tcW w:w="5000" w:type="dxa"/>
          </w:tcPr>
          <w:p>
            <w:r>
              <w:t>Fusha "Kërkoni studentin me NID"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"Gjenero NIM".</w:t>
            </w:r>
          </w:p>
        </w:tc>
        <w:tc>
          <w:tcPr>
            <w:tcW w:w="5000" w:type="dxa"/>
          </w:tcPr>
          <w:p>
            <w:r>
              <w:t>Sistemi gjeneron të dhënën ose kodin përkatës.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"Refuzo Gjenerim NIM".</w:t>
            </w:r>
          </w:p>
        </w:tc>
        <w:tc>
          <w:tcPr>
            <w:tcW w:w="5000" w:type="dxa"/>
          </w:tcPr>
          <w:p>
            <w:r>
              <w:t>Sistemi refuzon veprimin dhe shfaq rezultatin përkatës.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Klikoni butonin "Dërgo".</w:t>
            </w:r>
          </w:p>
        </w:tc>
        <w:tc>
          <w:tcPr>
            <w:tcW w:w="5000" w:type="dxa"/>
          </w:tcPr>
          <w:p>
            <w:r>
              <w:t>Të dhënat dërgohen me sukses për përpunim.</w:t>
            </w:r>
          </w:p>
        </w:tc>
      </w:tr>
      <w:tr>
        <w:tc>
          <w:tcPr>
            <w:tcW w:w="1000" w:type="dxa"/>
          </w:tcPr>
          <w:p>
            <w:r>
              <w:t>6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8. Statusi i Studentëve</w:t>
      </w:r>
    </w:p>
    <w:p>
      <w:r>
        <w:rPr>
          <w:sz w:val="22"/>
        </w:rPr>
        <w:t>Ky seksion përshkruan skenarët e testimit pranues për faqen "Statusi i Studentëve".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Statusi i Studentëve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"Statusi i Studentëve".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programin e studimit".</w:t>
            </w:r>
          </w:p>
        </w:tc>
        <w:tc>
          <w:tcPr>
            <w:tcW w:w="5000" w:type="dxa"/>
          </w:tcPr>
          <w:p>
            <w:r>
              <w:t>Fusha "Kërkoni programin e studimit"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"Kërkoni studentin".</w:t>
            </w:r>
          </w:p>
        </w:tc>
        <w:tc>
          <w:tcPr>
            <w:tcW w:w="5000" w:type="dxa"/>
          </w:tcPr>
          <w:p>
            <w:r>
              <w:t>Fusha "Kërkoni studentin"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"Diplomo Studentët".</w:t>
            </w:r>
          </w:p>
        </w:tc>
        <w:tc>
          <w:tcPr>
            <w:tcW w:w="5000" w:type="dxa"/>
          </w:tcPr>
          <w:p>
            <w:r>
              <w:t>Studenti ose regjistrimi përkatës diplomohet në sistem.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Klikoni butonin "Çregjistro Studentët".</w:t>
            </w:r>
          </w:p>
        </w:tc>
        <w:tc>
          <w:tcPr>
            <w:tcW w:w="5000" w:type="dxa"/>
          </w:tcPr>
          <w:p>
            <w:r>
              <w:t>Të dhënat regjistrohen me sukses në sistem.</w:t>
            </w:r>
          </w:p>
        </w:tc>
      </w:tr>
      <w:tr>
        <w:tc>
          <w:tcPr>
            <w:tcW w:w="1000" w:type="dxa"/>
          </w:tcPr>
          <w:p>
            <w:r>
              <w:t>6</w:t>
            </w:r>
          </w:p>
        </w:tc>
        <w:tc>
          <w:tcPr>
            <w:tcW w:w="5000" w:type="dxa"/>
          </w:tcPr>
          <w:p>
            <w:r>
              <w:t>Klikoni butonin "Pezullo Studentët".</w:t>
            </w:r>
          </w:p>
        </w:tc>
        <w:tc>
          <w:tcPr>
            <w:tcW w:w="5000" w:type="dxa"/>
          </w:tcPr>
          <w:p>
            <w:r>
              <w:t>Regjistrimi ose përdoruesi pezullohet sipas veprimit të zgjedhur.</w:t>
            </w:r>
          </w:p>
        </w:tc>
      </w:tr>
      <w:tr>
        <w:tc>
          <w:tcPr>
            <w:tcW w:w="1000" w:type="dxa"/>
          </w:tcPr>
          <w:p>
            <w:r>
              <w:t>7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9. Menaxho NIM me probleme</w:t>
      </w:r>
    </w:p>
    <w:p>
      <w:r>
        <w:rPr>
          <w:sz w:val="22"/>
        </w:rPr>
        <w:t>Ky seksion përshkruan skenarët e testimit pranues për faqen "Menaxho NIM me probleme".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Menaxho NIM me probleme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"Menaxho NIM me probleme".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studentin me NID".</w:t>
            </w:r>
          </w:p>
        </w:tc>
        <w:tc>
          <w:tcPr>
            <w:tcW w:w="5000" w:type="dxa"/>
          </w:tcPr>
          <w:p>
            <w:r>
              <w:t>Fusha "Kërkoni studentin me NID"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"Gjenero NIM".</w:t>
            </w:r>
          </w:p>
        </w:tc>
        <w:tc>
          <w:tcPr>
            <w:tcW w:w="5000" w:type="dxa"/>
          </w:tcPr>
          <w:p>
            <w:r>
              <w:t>Sistemi gjeneron të dhënën ose kodin përkatës.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10. Transferimi i Studentëve në Programet Bachelor</w:t>
      </w:r>
    </w:p>
    <w:p>
      <w:r>
        <w:rPr>
          <w:sz w:val="22"/>
        </w:rPr>
        <w:t>Ky seksion përshkruan skenarët e testimit pranues për faqen "Transferimi i Studentëve në Programet Bachelor".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Transferimi i Studentëve në Programet Bachelor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"Transferimi i Studentëve në Programet Bachelor".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programin e studimit".</w:t>
            </w:r>
          </w:p>
        </w:tc>
        <w:tc>
          <w:tcPr>
            <w:tcW w:w="5000" w:type="dxa"/>
          </w:tcPr>
          <w:p>
            <w:r>
              <w:t>Fusha "Kërkoni programin e studimit"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"Kërkoni studentin".</w:t>
            </w:r>
          </w:p>
        </w:tc>
        <w:tc>
          <w:tcPr>
            <w:tcW w:w="5000" w:type="dxa"/>
          </w:tcPr>
          <w:p>
            <w:r>
              <w:t>Fusha "Kërkoni studentin"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"Transfero Studentët".</w:t>
            </w:r>
          </w:p>
        </w:tc>
        <w:tc>
          <w:tcPr>
            <w:tcW w:w="5000" w:type="dxa"/>
          </w:tcPr>
          <w:p>
            <w:r>
              <w:t>Veprimi ekzekutohet me sukses në sistem.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11. Transfero Studentët</w:t>
      </w:r>
    </w:p>
    <w:p>
      <w:r>
        <w:rPr>
          <w:sz w:val="22"/>
        </w:rPr>
        <w:t>Ky seksion përshkruan skenarët e testimit pranues për faqen "Transfero Studentët".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Transfero Studentët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"Transfero Studentët".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programin e studimit".</w:t>
            </w:r>
          </w:p>
        </w:tc>
        <w:tc>
          <w:tcPr>
            <w:tcW w:w="5000" w:type="dxa"/>
          </w:tcPr>
          <w:p>
            <w:r>
              <w:t>Fusha "Kërkoni programin e studimit"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"Kërkoni studentin".</w:t>
            </w:r>
          </w:p>
        </w:tc>
        <w:tc>
          <w:tcPr>
            <w:tcW w:w="5000" w:type="dxa"/>
          </w:tcPr>
          <w:p>
            <w:r>
              <w:t>Fusha "Kërkoni studentin"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"Kërko".</w:t>
            </w:r>
          </w:p>
        </w:tc>
        <w:tc>
          <w:tcPr>
            <w:tcW w:w="5000" w:type="dxa"/>
          </w:tcPr>
          <w:p>
            <w:r>
              <w:t>Shfaqen rezultatet sipas kritereve të kërkimit.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12. Importimi i Studentëve në Programin e Dytë</w:t>
      </w:r>
    </w:p>
    <w:p>
      <w:r>
        <w:rPr>
          <w:sz w:val="22"/>
        </w:rPr>
        <w:t>Ky seksion përshkruan skenarët e testimit pranues për faqen "Importimi i Studentëve në Programin e Dytë".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Importimi i Studentëve në Programin e Dytë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"Importimi i Studentëve në Programin e Dytë".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programin e studimit".</w:t>
            </w:r>
          </w:p>
        </w:tc>
        <w:tc>
          <w:tcPr>
            <w:tcW w:w="5000" w:type="dxa"/>
          </w:tcPr>
          <w:p>
            <w:r>
              <w:t>Fusha "Kërkoni programin e studimit"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"Kërkoni studentin".</w:t>
            </w:r>
          </w:p>
        </w:tc>
        <w:tc>
          <w:tcPr>
            <w:tcW w:w="5000" w:type="dxa"/>
          </w:tcPr>
          <w:p>
            <w:r>
              <w:t>Fusha "Kërkoni studentin"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"Kërko".</w:t>
            </w:r>
          </w:p>
        </w:tc>
        <w:tc>
          <w:tcPr>
            <w:tcW w:w="5000" w:type="dxa"/>
          </w:tcPr>
          <w:p>
            <w:r>
              <w:t>Shfaqen rezultatet sipas kritereve të kërkimit.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13. Rolet</w:t>
      </w:r>
    </w:p>
    <w:p>
      <w:r>
        <w:rPr>
          <w:sz w:val="22"/>
        </w:rPr>
        <w:t>Ky seksion përshkruan skenarët e testimit pranues për faqen "Rolet".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Rolet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"Rolet".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"Shto".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"Modifiko".</w:t>
            </w:r>
          </w:p>
        </w:tc>
        <w:tc>
          <w:tcPr>
            <w:tcW w:w="5000" w:type="dxa"/>
          </w:tcPr>
          <w:p>
            <w:r>
              <w:t>Hapet forma për modifikimin e të dhënave ekzistuese.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"Fshi".</w:t>
            </w:r>
          </w:p>
        </w:tc>
        <w:tc>
          <w:tcPr>
            <w:tcW w:w="5000" w:type="dxa"/>
          </w:tcPr>
          <w:p>
            <w:r>
              <w:t>Sistemi kërkon konfirmim ose fshin të dhënën përkatëse.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14. Përdoruesit</w:t>
      </w:r>
    </w:p>
    <w:p>
      <w:r>
        <w:rPr>
          <w:sz w:val="22"/>
        </w:rPr>
        <w:t>Ky seksion përshkruan skenarët e testimit pranues për faqen "Përdoruesit".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Përdoruesit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"Përdoruesit".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"Shto".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"Modifiko".</w:t>
            </w:r>
          </w:p>
        </w:tc>
        <w:tc>
          <w:tcPr>
            <w:tcW w:w="5000" w:type="dxa"/>
          </w:tcPr>
          <w:p>
            <w:r>
              <w:t>Hapet forma për modifikimin e të dhënave ekzistuese.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"Fshi".</w:t>
            </w:r>
          </w:p>
        </w:tc>
        <w:tc>
          <w:tcPr>
            <w:tcW w:w="5000" w:type="dxa"/>
          </w:tcPr>
          <w:p>
            <w:r>
              <w:t>Sistemi kërkon konfirmim ose fshin të dhënën përkatëse.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15. Tip Rrjedhë Pune</w:t>
      </w:r>
    </w:p>
    <w:p>
      <w:r>
        <w:rPr>
          <w:sz w:val="22"/>
        </w:rPr>
        <w:t>Ky seksion përshkruan skenarët e testimit pranues për faqen "Tip Rrjedhë Pune".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Tip Rrjedhë Pune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"Tip Rrjedhë Pune".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"Shto".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"Modifiko".</w:t>
            </w:r>
          </w:p>
        </w:tc>
        <w:tc>
          <w:tcPr>
            <w:tcW w:w="5000" w:type="dxa"/>
          </w:tcPr>
          <w:p>
            <w:r>
              <w:t>Hapet forma për modifikimin e të dhënave ekzistuese.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"Fshi".</w:t>
            </w:r>
          </w:p>
        </w:tc>
        <w:tc>
          <w:tcPr>
            <w:tcW w:w="5000" w:type="dxa"/>
          </w:tcPr>
          <w:p>
            <w:r>
              <w:t>Sistemi kërkon konfirmim ose fshin të dhënën përkatëse.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16. Statuset</w:t>
      </w:r>
    </w:p>
    <w:p>
      <w:r>
        <w:rPr>
          <w:sz w:val="22"/>
        </w:rPr>
        <w:t>Ky seksion përshkruan skenarët e testimit pranues për faqen "Statuset".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Statuset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"Statuset".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"Shto".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"Modifiko".</w:t>
            </w:r>
          </w:p>
        </w:tc>
        <w:tc>
          <w:tcPr>
            <w:tcW w:w="5000" w:type="dxa"/>
          </w:tcPr>
          <w:p>
            <w:r>
              <w:t>Hapet forma për modifikimin e të dhënave ekzistuese.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"Fshi".</w:t>
            </w:r>
          </w:p>
        </w:tc>
        <w:tc>
          <w:tcPr>
            <w:tcW w:w="5000" w:type="dxa"/>
          </w:tcPr>
          <w:p>
            <w:r>
              <w:t>Sistemi kërkon konfirmim ose fshin të dhënën përkatëse.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17. Workflow (Hapat)</w:t>
      </w:r>
    </w:p>
    <w:p>
      <w:r>
        <w:rPr>
          <w:sz w:val="22"/>
        </w:rPr>
        <w:t>Ky seksion përshkruan skenarët e testimit pranues për faqen "Workflow (Hapat)".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Workflow (Hapat)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"Workflow (Hapat)".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"Shto".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"Modifiko".</w:t>
            </w:r>
          </w:p>
        </w:tc>
        <w:tc>
          <w:tcPr>
            <w:tcW w:w="5000" w:type="dxa"/>
          </w:tcPr>
          <w:p>
            <w:r>
              <w:t>Hapet forma për modifikimin e të dhënave ekzistuese.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"Fshi".</w:t>
            </w:r>
          </w:p>
        </w:tc>
        <w:tc>
          <w:tcPr>
            <w:tcW w:w="5000" w:type="dxa"/>
          </w:tcPr>
          <w:p>
            <w:r>
              <w:t>Sistemi kërkon konfirmim ose fshin të dhënën përkatëse.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18. Shërbimet</w:t>
      </w:r>
    </w:p>
    <w:p>
      <w:r>
        <w:rPr>
          <w:sz w:val="22"/>
        </w:rPr>
        <w:t>Ky seksion përshkruan skenarët e testimit pranues për faqen "Shërbimet".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Shërbimet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"Shërbimet".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"Shto".</w:t>
            </w:r>
          </w:p>
        </w:tc>
        <w:tc>
          <w:tcPr>
            <w:tcW w:w="5000" w:type="dxa"/>
          </w:tcPr>
          <w:p>
            <w:r>
              <w:t>Hapet ndërfaqja për shtimin e të dhënave të reja.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"Modifiko".</w:t>
            </w:r>
          </w:p>
        </w:tc>
        <w:tc>
          <w:tcPr>
            <w:tcW w:w="5000" w:type="dxa"/>
          </w:tcPr>
          <w:p>
            <w:r>
              <w:t>Hapet forma për modifikimin e të dhënave ekzistuese.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"Fshi".</w:t>
            </w:r>
          </w:p>
        </w:tc>
        <w:tc>
          <w:tcPr>
            <w:tcW w:w="5000" w:type="dxa"/>
          </w:tcPr>
          <w:p>
            <w:r>
              <w:t>Sistemi kërkon konfirmim ose fshin të dhënën përkatëse.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19. Statistika për NIM të IAL</w:t>
      </w:r>
    </w:p>
    <w:p>
      <w:r>
        <w:rPr>
          <w:sz w:val="22"/>
        </w:rPr>
        <w:t>Ky seksion përshkruan skenarët e testimit pranues për faqen "Statistika për NIM të IAL".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Statistika për NIM të IAL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"Statistika për NIM të IAL".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Klikoni butonin "Kërko".</w:t>
            </w:r>
          </w:p>
        </w:tc>
        <w:tc>
          <w:tcPr>
            <w:tcW w:w="5000" w:type="dxa"/>
          </w:tcPr>
          <w:p>
            <w:r>
              <w:t>Shfaqen rezultatet sipas kritereve të kërkimit.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Klikoni butonin "Pastro".</w:t>
            </w:r>
          </w:p>
        </w:tc>
        <w:tc>
          <w:tcPr>
            <w:tcW w:w="5000" w:type="dxa"/>
          </w:tcPr>
          <w:p>
            <w:r>
              <w:t>Filtrat ose vlerat e vendosura pastrohen.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"Shkarko raportin".</w:t>
            </w:r>
          </w:p>
        </w:tc>
        <w:tc>
          <w:tcPr>
            <w:tcW w:w="5000" w:type="dxa"/>
          </w:tcPr>
          <w:p>
            <w:r>
              <w:t>Raporti ose të dhënat shkarkohen me sukses.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20. Raporte Loge</w:t>
      </w:r>
    </w:p>
    <w:p>
      <w:r>
        <w:rPr>
          <w:sz w:val="22"/>
        </w:rPr>
        <w:t>Ky seksion përshkruan skenarët e testimit pranues për faqen "Raporte Loge".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Raporte Loge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"Raporte Loge".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përdoruesin".</w:t>
            </w:r>
          </w:p>
        </w:tc>
        <w:tc>
          <w:tcPr>
            <w:tcW w:w="5000" w:type="dxa"/>
          </w:tcPr>
          <w:p>
            <w:r>
              <w:t>Fusha "Kërkoni përdoruesin"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"dataLogs".</w:t>
            </w:r>
          </w:p>
        </w:tc>
        <w:tc>
          <w:tcPr>
            <w:tcW w:w="5000" w:type="dxa"/>
          </w:tcPr>
          <w:p>
            <w:r>
              <w:t>Fusha "dataLogs"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"Kërko".</w:t>
            </w:r>
          </w:p>
        </w:tc>
        <w:tc>
          <w:tcPr>
            <w:tcW w:w="5000" w:type="dxa"/>
          </w:tcPr>
          <w:p>
            <w:r>
              <w:t>Shfaqen rezultatet sipas kritereve të kërkimit.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pPr>
        <w:spacing w:before="300" w:after="150"/>
      </w:pPr>
      <w:r>
        <w:rPr>
          <w:b w:val="on"/>
          <w:sz w:val="28"/>
        </w:rPr>
        <w:t>21. Raporte për aksesimin e sistemit</w:t>
      </w:r>
    </w:p>
    <w:p>
      <w:r>
        <w:rPr>
          <w:sz w:val="22"/>
        </w:rPr>
        <w:t>Ky seksion përshkruan skenarët e testimit pranues për faqen "Raporte për aksesimin e sistemit". Testimi verifikon shfaqjen e faqes, aksesueshmërinë e elementeve kryesore, plotësimin e fushave, përdorimin e butonave funksionalë dhe shfaqjen e rezultateve të pritshme.</w:t>
      </w:r>
    </w:p>
    <w:tbl>
      <w:tblPr>
        <w:tblW w:w="900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Emri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Moduli / Faqja – Raporte për aksesimin e sistemit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c>
          <w:tcPr>
            <w:tcW w:w="1200" w:type="dxa"/>
            <w:shd w:color="auto" w:val="clear" w:fill="D9D9D9"/>
            <w:vAlign w:val="center"/>
          </w:tcPr>
          <w:p>
            <w:r>
              <w:rPr>
                <w:b w:val="on"/>
              </w:rPr>
              <w:t>Kërkesa</w:t>
            </w:r>
          </w:p>
        </w:tc>
        <w:tc>
          <w:tcPr>
            <w:tcW w:w="7800" w:type="dxa"/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Verifikimi i funksionaliteteve kryesore të faqes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Përshkrimi i hapave të testit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0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Veprimi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Rezultati i pritur</w:t>
            </w:r>
          </w:p>
        </w:tc>
      </w:tr>
      <w:tr>
        <w:tc>
          <w:tcPr>
            <w:tcW w:w="1000" w:type="dxa"/>
          </w:tcPr>
          <w:p>
            <w:r>
              <w:t>1</w:t>
            </w:r>
          </w:p>
        </w:tc>
        <w:tc>
          <w:tcPr>
            <w:tcW w:w="5000" w:type="dxa"/>
          </w:tcPr>
          <w:p>
            <w:r>
              <w:t>Hapni faqen "Raporte për aksesimin e sistemit".</w:t>
            </w:r>
          </w:p>
        </w:tc>
        <w:tc>
          <w:tcPr>
            <w:tcW w:w="5000" w:type="dxa"/>
          </w:tcPr>
          <w:p>
            <w:r>
              <w:t>Faqja shfaqet me sukses dhe elementët kryesorë janë të dukshëm.</w:t>
            </w:r>
          </w:p>
        </w:tc>
      </w:tr>
      <w:tr>
        <w:tc>
          <w:tcPr>
            <w:tcW w:w="1000" w:type="dxa"/>
          </w:tcPr>
          <w:p>
            <w:r>
              <w:t>2</w:t>
            </w:r>
          </w:p>
        </w:tc>
        <w:tc>
          <w:tcPr>
            <w:tcW w:w="5000" w:type="dxa"/>
          </w:tcPr>
          <w:p>
            <w:r>
              <w:t>Plotësoni fushën "Kërkoni përdoruesin".</w:t>
            </w:r>
          </w:p>
        </w:tc>
        <w:tc>
          <w:tcPr>
            <w:tcW w:w="5000" w:type="dxa"/>
          </w:tcPr>
          <w:p>
            <w:r>
              <w:t>Fusha "Kërkoni përdoruesin" shfaqet e plotësuar.</w:t>
            </w:r>
          </w:p>
        </w:tc>
      </w:tr>
      <w:tr>
        <w:tc>
          <w:tcPr>
            <w:tcW w:w="1000" w:type="dxa"/>
          </w:tcPr>
          <w:p>
            <w:r>
              <w:t>3</w:t>
            </w:r>
          </w:p>
        </w:tc>
        <w:tc>
          <w:tcPr>
            <w:tcW w:w="5000" w:type="dxa"/>
          </w:tcPr>
          <w:p>
            <w:r>
              <w:t>Plotësoni fushën "dataLogs1".</w:t>
            </w:r>
          </w:p>
        </w:tc>
        <w:tc>
          <w:tcPr>
            <w:tcW w:w="5000" w:type="dxa"/>
          </w:tcPr>
          <w:p>
            <w:r>
              <w:t>Fusha "dataLogs1" shfaqet e plotësuar.</w:t>
            </w:r>
          </w:p>
        </w:tc>
      </w:tr>
      <w:tr>
        <w:tc>
          <w:tcPr>
            <w:tcW w:w="1000" w:type="dxa"/>
          </w:tcPr>
          <w:p>
            <w:r>
              <w:t>4</w:t>
            </w:r>
          </w:p>
        </w:tc>
        <w:tc>
          <w:tcPr>
            <w:tcW w:w="5000" w:type="dxa"/>
          </w:tcPr>
          <w:p>
            <w:r>
              <w:t>Klikoni butonin "Kërko".</w:t>
            </w:r>
          </w:p>
        </w:tc>
        <w:tc>
          <w:tcPr>
            <w:tcW w:w="5000" w:type="dxa"/>
          </w:tcPr>
          <w:p>
            <w:r>
              <w:t>Shfaqen rezultatet sipas kritereve të kërkimit.</w:t>
            </w:r>
          </w:p>
        </w:tc>
      </w:tr>
      <w:tr>
        <w:tc>
          <w:tcPr>
            <w:tcW w:w="1000" w:type="dxa"/>
          </w:tcPr>
          <w:p>
            <w:r>
              <w:t>5</w:t>
            </w:r>
          </w:p>
        </w:tc>
        <w:tc>
          <w:tcPr>
            <w:tcW w:w="5000" w:type="dxa"/>
          </w:tcPr>
          <w:p>
            <w:r>
              <w:t>Verifikoni tabelën e të dhënave të shfaqur në faqe.</w:t>
            </w:r>
          </w:p>
        </w:tc>
        <w:tc>
          <w:tcPr>
            <w:tcW w:w="5000" w:type="dxa"/>
          </w:tcPr>
          <w:p>
            <w:r>
              <w:t>Tabela shfaqet në mënyrë të rregullt dhe kolonat kryesore janë të dukshme.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  <w:shd w:color="auto" w:val="clear" w:fill="D9D9D9"/>
            <w:vAlign w:val="center"/>
          </w:tcPr>
          <w:p>
            <w:r>
              <w:rPr>
                <w:b w:val="on"/>
              </w:rPr>
              <w:t>Rezultatet e testimit – Probleme të identifikuara</w:t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  <w:tc>
          <w:tcPr>
            <w:hMerge w:val="continue"/>
            <w:shd w:color="auto" w:val="clear" w:fill="D9D9D9"/>
            <w:vAlign w:val="center"/>
          </w:tcPr>
          <w:p>
            <w:r>
              <w:rPr>
                <w:b w:val="on"/>
              </w:rPr>
              <w:t/>
            </w:r>
          </w:p>
        </w:tc>
      </w:tr>
      <w:tr>
        <w:trPr>
          <w:trHeight w:val="500"/>
        </w:trPr>
        <w:tc>
          <w:tcPr>
            <w:tcW w:w="1500" w:type="dxa"/>
            <w:shd w:color="auto" w:val="clear" w:fill="D9D9D9"/>
            <w:vAlign w:val="center"/>
          </w:tcPr>
          <w:p>
            <w:r>
              <w:rPr>
                <w:b w:val="on"/>
              </w:rPr>
              <w:t>Hapi #</w:t>
            </w:r>
          </w:p>
        </w:tc>
        <w:tc>
          <w:tcPr>
            <w:tcW w:w="3500" w:type="dxa"/>
            <w:shd w:color="auto" w:val="clear" w:fill="D9D9D9"/>
            <w:vAlign w:val="center"/>
          </w:tcPr>
          <w:p>
            <w:r>
              <w:rPr>
                <w:b w:val="on"/>
              </w:rPr>
              <w:t>Klasifikimi</w:t>
            </w:r>
          </w:p>
        </w:tc>
        <w:tc>
          <w:tcPr>
            <w:tcW w:w="5000" w:type="dxa"/>
            <w:shd w:color="auto" w:val="clear" w:fill="D9D9D9"/>
            <w:vAlign w:val="center"/>
          </w:tcPr>
          <w:p>
            <w:r>
              <w:rPr>
                <w:b w:val="on"/>
              </w:rPr>
              <w:t>Përshkrimi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2026-05-26T14:28:15Z</dcterms:created>
  <dc:creator>Apache POI</dc:creator>
</cp:coreProperties>
</file>