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C3" w:rsidRPr="009B22C4" w:rsidRDefault="008F14C3" w:rsidP="008F14C3">
      <w:pPr>
        <w:spacing w:line="240" w:lineRule="auto"/>
        <w:jc w:val="center"/>
      </w:pPr>
      <w:r w:rsidRPr="009B22C4">
        <w:t>МИНИСТЕРСТВО НАУКИ И ВЫСШЕГО ОБРАЗОВАНИЯ РФ</w:t>
      </w:r>
    </w:p>
    <w:p w:rsidR="008F14C3" w:rsidRPr="009B22C4" w:rsidRDefault="008F14C3" w:rsidP="008F14C3">
      <w:pPr>
        <w:spacing w:line="240" w:lineRule="auto"/>
        <w:jc w:val="center"/>
      </w:pPr>
      <w:r w:rsidRPr="009B22C4">
        <w:t>федеральное государственное автономное образовательное учреждение высшего образования</w:t>
      </w:r>
    </w:p>
    <w:p w:rsidR="008F14C3" w:rsidRPr="009B22C4" w:rsidRDefault="008F14C3" w:rsidP="008F14C3">
      <w:pPr>
        <w:spacing w:line="240" w:lineRule="auto"/>
        <w:jc w:val="center"/>
      </w:pPr>
      <w:r w:rsidRPr="009B22C4">
        <w:t>«Санкт–Петербургский государственный университет</w:t>
      </w:r>
    </w:p>
    <w:p w:rsidR="008F14C3" w:rsidRPr="009B22C4" w:rsidRDefault="008F14C3" w:rsidP="008F14C3">
      <w:pPr>
        <w:spacing w:line="240" w:lineRule="auto"/>
        <w:jc w:val="center"/>
      </w:pPr>
      <w:r w:rsidRPr="009B22C4">
        <w:t>аэрокосмического приборостроения»</w:t>
      </w:r>
    </w:p>
    <w:p w:rsidR="008F14C3" w:rsidRPr="008F14C3" w:rsidRDefault="008F14C3" w:rsidP="008F14C3">
      <w:pPr>
        <w:spacing w:line="240" w:lineRule="auto"/>
        <w:jc w:val="center"/>
      </w:pPr>
      <w:r w:rsidRPr="009B22C4">
        <w:t>ФАКУЛЬТЕТ СРЕДНЕГО ПРОФЕССИОНАЛЬНОГО ОБРАЗОВАНИЯ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8F14C3" w:rsidRPr="009B22C4" w:rsidTr="0003153F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  <w:p w:rsidR="008F14C3" w:rsidRPr="0005104B" w:rsidRDefault="008F14C3" w:rsidP="0003153F">
            <w:pPr>
              <w:pStyle w:val="a6"/>
            </w:pPr>
            <w:bookmarkStart w:id="0" w:name="_Toc107049887"/>
            <w:bookmarkStart w:id="1" w:name="_Toc107049919"/>
            <w:r w:rsidRPr="00016022">
              <w:t>преподаватель</w:t>
            </w:r>
            <w:bookmarkEnd w:id="0"/>
            <w:bookmarkEnd w:id="1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:rsidR="008F14C3" w:rsidRPr="00016022" w:rsidRDefault="008F14C3" w:rsidP="0003153F">
            <w:pPr>
              <w:jc w:val="center"/>
            </w:pPr>
            <w:r>
              <w:t xml:space="preserve">И.Г. </w:t>
            </w:r>
            <w:proofErr w:type="spellStart"/>
            <w:r>
              <w:t>Бартасевич</w:t>
            </w:r>
            <w:proofErr w:type="spellEnd"/>
          </w:p>
        </w:tc>
      </w:tr>
      <w:tr w:rsidR="008F14C3" w:rsidRPr="009B22C4" w:rsidTr="000315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8F14C3" w:rsidRPr="009B22C4" w:rsidRDefault="008F14C3" w:rsidP="008F14C3">
      <w:pPr>
        <w:pStyle w:val="1"/>
      </w:pPr>
    </w:p>
    <w:p w:rsidR="008F14C3" w:rsidRPr="009B22C4" w:rsidRDefault="008F14C3" w:rsidP="008F14C3">
      <w:pPr>
        <w:pStyle w:val="1"/>
      </w:pPr>
    </w:p>
    <w:tbl>
      <w:tblPr>
        <w:tblW w:w="9578" w:type="dxa"/>
        <w:jc w:val="center"/>
        <w:tblLook w:val="0000" w:firstRow="0" w:lastRow="0" w:firstColumn="0" w:lastColumn="0" w:noHBand="0" w:noVBand="0"/>
      </w:tblPr>
      <w:tblGrid>
        <w:gridCol w:w="9578"/>
      </w:tblGrid>
      <w:tr w:rsidR="008F14C3" w:rsidRPr="009B22C4" w:rsidTr="0003153F">
        <w:trPr>
          <w:trHeight w:val="120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8F14C3" w:rsidRPr="009B22C4" w:rsidRDefault="008F14C3" w:rsidP="008F14C3">
            <w:pPr>
              <w:jc w:val="center"/>
              <w:rPr>
                <w:sz w:val="24"/>
                <w:szCs w:val="24"/>
              </w:rPr>
            </w:pPr>
            <w:r>
              <w:t>ТЕХНИЧЕСКОЕ ЗАДАНИЕ ПО СОЗДАНИЮ ОБУЧАЮЩЕГО ПРИЛОЖЕНИЯ</w:t>
            </w:r>
          </w:p>
        </w:tc>
      </w:tr>
      <w:tr w:rsidR="008F14C3" w:rsidRPr="009B22C4" w:rsidTr="0003153F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8F14C3" w:rsidRPr="00BB625A" w:rsidRDefault="008F14C3" w:rsidP="0003153F"/>
          <w:p w:rsidR="008F14C3" w:rsidRPr="009B22C4" w:rsidRDefault="008F14C3" w:rsidP="0003153F"/>
          <w:p w:rsidR="008F14C3" w:rsidRPr="009B22C4" w:rsidRDefault="008F14C3" w:rsidP="0003153F"/>
        </w:tc>
      </w:tr>
      <w:tr w:rsidR="00796DCA" w:rsidRPr="009B22C4" w:rsidTr="0003153F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796DCA" w:rsidRPr="00BB625A" w:rsidRDefault="00796DCA" w:rsidP="0003153F"/>
        </w:tc>
      </w:tr>
    </w:tbl>
    <w:p w:rsidR="008F14C3" w:rsidRPr="00BB625A" w:rsidRDefault="00BB625A" w:rsidP="00BB625A">
      <w:r w:rsidRPr="00BB625A">
        <w:t xml:space="preserve">ТЕХНИЧЕСКОЕ ЗАДАНИЕ СОЗДАЛ </w:t>
      </w:r>
    </w:p>
    <w:tbl>
      <w:tblPr>
        <w:tblW w:w="8859" w:type="dxa"/>
        <w:tblInd w:w="-34" w:type="dxa"/>
        <w:tblLook w:val="0000" w:firstRow="0" w:lastRow="0" w:firstColumn="0" w:lastColumn="0" w:noHBand="0" w:noVBand="0"/>
      </w:tblPr>
      <w:tblGrid>
        <w:gridCol w:w="2127"/>
        <w:gridCol w:w="992"/>
        <w:gridCol w:w="236"/>
        <w:gridCol w:w="2639"/>
        <w:gridCol w:w="236"/>
        <w:gridCol w:w="2629"/>
      </w:tblGrid>
      <w:tr w:rsidR="008F14C3" w:rsidRPr="00BB625A" w:rsidTr="00BB625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BB625A" w:rsidRDefault="008F14C3" w:rsidP="00BB625A">
            <w:r w:rsidRPr="00BB625A">
              <w:t>СТУДЕНТ ГР. 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14C3" w:rsidRPr="00BB625A" w:rsidRDefault="008F14C3" w:rsidP="00BB625A">
            <w:pPr>
              <w:jc w:val="center"/>
            </w:pPr>
            <w:r w:rsidRPr="00BB625A">
              <w:t>С021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BB625A" w:rsidRDefault="008F14C3" w:rsidP="00BB625A"/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14C3" w:rsidRPr="00BB625A" w:rsidRDefault="008F14C3" w:rsidP="00BB625A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BB625A" w:rsidRDefault="008F14C3" w:rsidP="00BB625A"/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14C3" w:rsidRPr="00BB625A" w:rsidRDefault="008F14C3" w:rsidP="00BB625A">
            <w:pPr>
              <w:jc w:val="center"/>
            </w:pPr>
            <w:r w:rsidRPr="00BB625A">
              <w:t>В.Д. Панков</w:t>
            </w:r>
          </w:p>
        </w:tc>
      </w:tr>
      <w:tr w:rsidR="008F14C3" w:rsidRPr="009B22C4" w:rsidTr="0003153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4C3" w:rsidRPr="009B22C4" w:rsidRDefault="008F14C3" w:rsidP="0003153F">
            <w:pPr>
              <w:spacing w:after="200" w:line="276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spacing w:after="20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8F14C3" w:rsidRPr="009B22C4" w:rsidRDefault="008F14C3" w:rsidP="008F14C3">
      <w:pPr>
        <w:spacing w:after="200" w:line="276" w:lineRule="auto"/>
      </w:pPr>
    </w:p>
    <w:p w:rsidR="008F14C3" w:rsidRDefault="003D539A" w:rsidP="008F14C3">
      <w:pPr>
        <w:jc w:val="center"/>
        <w:sectPr w:rsidR="008F14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4"/>
        </w:rPr>
        <w:t>Санкт-Петербург 20</w:t>
      </w:r>
      <w:r w:rsidR="001E7CA7">
        <w:rPr>
          <w:sz w:val="24"/>
        </w:rPr>
        <w:t>22</w:t>
      </w:r>
    </w:p>
    <w:p w:rsidR="000312B8" w:rsidRPr="000312B8" w:rsidRDefault="000312B8" w:rsidP="000312B8">
      <w:pPr>
        <w:keepNext/>
        <w:keepLines/>
        <w:spacing w:before="240" w:after="0" w:line="360" w:lineRule="auto"/>
        <w:ind w:firstLine="709"/>
        <w:jc w:val="both"/>
        <w:outlineLvl w:val="0"/>
        <w:rPr>
          <w:rFonts w:eastAsiaTheme="majorEastAsia" w:cstheme="majorBidi"/>
          <w:b/>
          <w:szCs w:val="32"/>
        </w:rPr>
      </w:pPr>
      <w:bookmarkStart w:id="2" w:name="введение"/>
      <w:bookmarkStart w:id="3" w:name="Xbec9792ed076005ac4cdc1dcd0e29ceb95313ac"/>
      <w:r w:rsidRPr="000312B8">
        <w:rPr>
          <w:rFonts w:eastAsiaTheme="majorEastAsia" w:cstheme="majorBidi"/>
          <w:b/>
          <w:szCs w:val="32"/>
        </w:rPr>
        <w:lastRenderedPageBreak/>
        <w:t>Введение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Настоящие техническое задание распространяется на разработку программы автоматизированного обучения интегралам студентами и учениками высших и средних образовательных учреждений.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Изучение интегралов поможет студентам и ученикам подготовиться к итоговому тестированию и повысит их общее развитие.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Данное приложение работает на персональном компьютере, и в дальнейшем будет развиваться как кроссплатформенное приложение.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Разработанная программа позволит быстро и просто изучить такую сложную тему.</w:t>
      </w:r>
    </w:p>
    <w:p w:rsidR="000312B8" w:rsidRPr="000312B8" w:rsidRDefault="007D066D" w:rsidP="000312B8">
      <w:pPr>
        <w:keepNext/>
        <w:keepLines/>
        <w:spacing w:before="240" w:after="0" w:line="360" w:lineRule="auto"/>
        <w:ind w:firstLine="709"/>
        <w:jc w:val="both"/>
        <w:outlineLvl w:val="0"/>
        <w:rPr>
          <w:rFonts w:eastAsiaTheme="majorEastAsia" w:cstheme="majorBidi"/>
          <w:b/>
          <w:szCs w:val="32"/>
        </w:rPr>
      </w:pPr>
      <w:bookmarkStart w:id="4" w:name="основания-для-разработки"/>
      <w:bookmarkEnd w:id="2"/>
      <w:r>
        <w:rPr>
          <w:rFonts w:eastAsiaTheme="majorEastAsia" w:cstheme="majorBidi"/>
          <w:b/>
          <w:szCs w:val="32"/>
        </w:rPr>
        <w:t>1</w:t>
      </w:r>
      <w:r w:rsidR="000312B8" w:rsidRPr="000312B8">
        <w:rPr>
          <w:rFonts w:eastAsiaTheme="majorEastAsia" w:cstheme="majorBidi"/>
          <w:b/>
          <w:szCs w:val="32"/>
        </w:rPr>
        <w:t xml:space="preserve"> Основания для разработки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Задание на проектирование в рамках изучения дисциплины "Технология разработки программного обеспечения".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И самостоятельное изучение данной области “Интегралы”</w:t>
      </w:r>
    </w:p>
    <w:p w:rsidR="000312B8" w:rsidRPr="000312B8" w:rsidRDefault="007D066D" w:rsidP="000312B8">
      <w:pPr>
        <w:keepNext/>
        <w:keepLines/>
        <w:spacing w:before="240" w:after="0" w:line="360" w:lineRule="auto"/>
        <w:ind w:firstLine="709"/>
        <w:jc w:val="both"/>
        <w:outlineLvl w:val="0"/>
        <w:rPr>
          <w:rFonts w:eastAsiaTheme="majorEastAsia" w:cstheme="majorBidi"/>
          <w:b/>
          <w:szCs w:val="32"/>
        </w:rPr>
      </w:pPr>
      <w:bookmarkStart w:id="5" w:name="назначение-разработки"/>
      <w:bookmarkEnd w:id="4"/>
      <w:r>
        <w:rPr>
          <w:rFonts w:eastAsiaTheme="majorEastAsia" w:cstheme="majorBidi"/>
          <w:b/>
          <w:szCs w:val="32"/>
        </w:rPr>
        <w:t>2</w:t>
      </w:r>
      <w:r w:rsidR="000312B8" w:rsidRPr="000312B8">
        <w:rPr>
          <w:rFonts w:eastAsiaTheme="majorEastAsia" w:cstheme="majorBidi"/>
          <w:b/>
          <w:szCs w:val="32"/>
        </w:rPr>
        <w:t xml:space="preserve"> Назначения разработки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Основным назначением данной программы является помощь в изучении интегралов для учеников средних школ и высших учебных заведений, а также людям, которые решили изучать высшую математику.</w:t>
      </w:r>
    </w:p>
    <w:bookmarkEnd w:id="5"/>
    <w:p w:rsidR="000312B8" w:rsidRPr="000312B8" w:rsidRDefault="007D066D" w:rsidP="000312B8">
      <w:pPr>
        <w:keepNext/>
        <w:keepLines/>
        <w:spacing w:before="240" w:after="0" w:line="360" w:lineRule="auto"/>
        <w:ind w:firstLine="709"/>
        <w:jc w:val="both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3</w:t>
      </w:r>
      <w:r w:rsidR="000312B8" w:rsidRPr="000312B8">
        <w:rPr>
          <w:rFonts w:eastAsiaTheme="majorEastAsia" w:cstheme="majorBidi"/>
          <w:b/>
          <w:szCs w:val="32"/>
        </w:rPr>
        <w:t xml:space="preserve"> Требования к программе или программному изделию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.1 Требования к функциональным характеристикам: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.1.1 Система должна: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Проводить регистрацию и авторизацию пользователей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Предоставлять выбор темы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 помощью тестирования проверить пользователя по всей теме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Выбор подтемы связанной с выбранной темой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Отображение теоретического материала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 помощью тестирования проверить пользователя по выбранной подтеме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lastRenderedPageBreak/>
        <w:t>Вывод результатов тестирования с объяснением и решением поставленных задач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Вывод раздела статистики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Просмотр пользователем личной статистики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Просмотр своего рейтинга среди других пользователей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Генерация случайного примера из любых тем и подтем для дополнительной тренировки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bookmarkStart w:id="6" w:name="_GoBack"/>
      <w:bookmarkEnd w:id="6"/>
      <w:r w:rsidRPr="000312B8">
        <w:rPr>
          <w:rFonts w:cstheme="minorBidi"/>
          <w:szCs w:val="22"/>
        </w:rPr>
        <w:t>Вывод результатов тестирования с объяснением и решением поставленных задач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.1.2 Исходные данные: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Данные об участнике</w:t>
      </w:r>
    </w:p>
    <w:p w:rsidR="000312B8" w:rsidRPr="000312B8" w:rsidRDefault="007D066D" w:rsidP="007D066D">
      <w:pPr>
        <w:spacing w:after="0" w:line="360" w:lineRule="auto"/>
        <w:ind w:firstLine="708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.1.3 Результаты: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Статистика по обучению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.2 Требования к надежности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Предусмотреть контроль вводимой информации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Предусмотреть блокировку некорректных действий пользователя при работе с системой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Обеспечить целостность хранимой информации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.3 Требования к составу и параметрам технических средств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.3.1 Система должна работать на совместимых персональных компьютерах.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.3.2 Минимальная конфигурация: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тип процессора …………………………………………</w:t>
      </w:r>
      <w:proofErr w:type="spellStart"/>
      <w:r w:rsidRPr="000312B8">
        <w:rPr>
          <w:rFonts w:cstheme="minorBidi"/>
          <w:szCs w:val="22"/>
        </w:rPr>
        <w:t>Intel</w:t>
      </w:r>
      <w:proofErr w:type="spellEnd"/>
      <w:r w:rsidRPr="000312B8">
        <w:rPr>
          <w:rFonts w:cstheme="minorBidi"/>
          <w:szCs w:val="22"/>
        </w:rPr>
        <w:t xml:space="preserve"> </w:t>
      </w:r>
      <w:proofErr w:type="spellStart"/>
      <w:r w:rsidRPr="000312B8">
        <w:rPr>
          <w:rFonts w:cstheme="minorBidi"/>
          <w:szCs w:val="22"/>
        </w:rPr>
        <w:t>Pentium</w:t>
      </w:r>
      <w:proofErr w:type="spellEnd"/>
      <w:r w:rsidRPr="000312B8">
        <w:rPr>
          <w:rFonts w:cstheme="minorBidi"/>
          <w:szCs w:val="22"/>
        </w:rPr>
        <w:t xml:space="preserve"> и выше;</w:t>
      </w:r>
    </w:p>
    <w:p w:rsidR="000312B8" w:rsidRPr="000312B8" w:rsidRDefault="000312B8" w:rsidP="000312B8">
      <w:pPr>
        <w:numPr>
          <w:ilvl w:val="0"/>
          <w:numId w:val="1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объем оперативного запоминающего устройств</w:t>
      </w:r>
      <w:proofErr w:type="gramStart"/>
      <w:r w:rsidRPr="000312B8">
        <w:rPr>
          <w:rFonts w:cstheme="minorBidi"/>
          <w:szCs w:val="22"/>
        </w:rPr>
        <w:t>…….</w:t>
      </w:r>
      <w:proofErr w:type="gramEnd"/>
      <w:r w:rsidRPr="000312B8">
        <w:rPr>
          <w:rFonts w:cstheme="minorBidi"/>
          <w:szCs w:val="22"/>
        </w:rPr>
        <w:t>.512 Мб и более.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 xml:space="preserve">.4 Требования к информационной и программной совместимости Система должна работать под управлением семейства операционных систем </w:t>
      </w:r>
      <w:proofErr w:type="spellStart"/>
      <w:r w:rsidR="000312B8" w:rsidRPr="000312B8">
        <w:rPr>
          <w:rFonts w:cstheme="minorBidi"/>
          <w:szCs w:val="22"/>
        </w:rPr>
        <w:t>Win</w:t>
      </w:r>
      <w:proofErr w:type="spellEnd"/>
      <w:r w:rsidR="000312B8" w:rsidRPr="000312B8">
        <w:rPr>
          <w:rFonts w:cstheme="minorBidi"/>
          <w:szCs w:val="22"/>
        </w:rPr>
        <w:t xml:space="preserve"> 64 (</w:t>
      </w:r>
      <w:proofErr w:type="spellStart"/>
      <w:r w:rsidR="000312B8" w:rsidRPr="000312B8">
        <w:rPr>
          <w:rFonts w:cstheme="minorBidi"/>
          <w:szCs w:val="22"/>
        </w:rPr>
        <w:t>Windows</w:t>
      </w:r>
      <w:proofErr w:type="spellEnd"/>
      <w:r w:rsidR="000312B8" w:rsidRPr="000312B8">
        <w:rPr>
          <w:rFonts w:cstheme="minorBidi"/>
          <w:szCs w:val="22"/>
        </w:rPr>
        <w:t xml:space="preserve"> 10 и более поздние версии).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3</w:t>
      </w:r>
      <w:r w:rsidR="000312B8" w:rsidRPr="000312B8">
        <w:rPr>
          <w:rFonts w:cstheme="minorBidi"/>
          <w:szCs w:val="22"/>
        </w:rPr>
        <w:t>.5 Требования к языкам программирования.</w:t>
      </w:r>
    </w:p>
    <w:p w:rsidR="000312B8" w:rsidRPr="000312B8" w:rsidRDefault="007D066D" w:rsidP="000312B8">
      <w:pPr>
        <w:keepNext/>
        <w:keepLines/>
        <w:spacing w:before="240" w:after="0" w:line="360" w:lineRule="auto"/>
        <w:ind w:firstLine="709"/>
        <w:jc w:val="both"/>
        <w:outlineLvl w:val="0"/>
        <w:rPr>
          <w:rFonts w:eastAsiaTheme="majorEastAsia" w:cstheme="majorBidi"/>
          <w:b/>
          <w:szCs w:val="32"/>
        </w:rPr>
      </w:pPr>
      <w:bookmarkStart w:id="7" w:name="требования-к-программной-документации"/>
      <w:r>
        <w:rPr>
          <w:rFonts w:eastAsiaTheme="majorEastAsia" w:cstheme="majorBidi"/>
          <w:b/>
          <w:szCs w:val="32"/>
        </w:rPr>
        <w:lastRenderedPageBreak/>
        <w:t>4</w:t>
      </w:r>
      <w:r w:rsidR="000312B8" w:rsidRPr="000312B8">
        <w:rPr>
          <w:rFonts w:eastAsiaTheme="majorEastAsia" w:cstheme="majorBidi"/>
          <w:b/>
          <w:szCs w:val="32"/>
        </w:rPr>
        <w:t xml:space="preserve"> Требования к программной документации</w:t>
      </w:r>
    </w:p>
    <w:p w:rsidR="000312B8" w:rsidRPr="000312B8" w:rsidRDefault="000312B8" w:rsidP="007D066D">
      <w:p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Прикинуть:</w:t>
      </w:r>
    </w:p>
    <w:p w:rsidR="000312B8" w:rsidRPr="000312B8" w:rsidRDefault="000312B8" w:rsidP="007D066D">
      <w:pPr>
        <w:spacing w:after="0" w:line="360" w:lineRule="auto"/>
        <w:ind w:firstLine="708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стадии и этапы разработки;</w:t>
      </w:r>
    </w:p>
    <w:p w:rsidR="000312B8" w:rsidRPr="000312B8" w:rsidRDefault="000312B8" w:rsidP="007D066D">
      <w:p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Стадии разработки: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Анализ</w:t>
      </w:r>
    </w:p>
    <w:p w:rsidR="000312B8" w:rsidRPr="000312B8" w:rsidRDefault="000312B8" w:rsidP="000312B8">
      <w:pPr>
        <w:numPr>
          <w:ilvl w:val="1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Анализ требований к программному продукту</w:t>
      </w:r>
    </w:p>
    <w:p w:rsidR="000312B8" w:rsidRPr="000312B8" w:rsidRDefault="000312B8" w:rsidP="000312B8">
      <w:pPr>
        <w:numPr>
          <w:ilvl w:val="1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Этапы работ: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Определение цели, для которой будет использоваться информация, полученная при анализе работы.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Сбор вспомогательной информации.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Сбор информации для анализа работы.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Проектирование</w:t>
      </w:r>
    </w:p>
    <w:p w:rsidR="000312B8" w:rsidRPr="000312B8" w:rsidRDefault="000312B8" w:rsidP="000312B8">
      <w:pPr>
        <w:numPr>
          <w:ilvl w:val="1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Составление технического задания для проекта, на основе требований.</w:t>
      </w:r>
    </w:p>
    <w:p w:rsidR="000312B8" w:rsidRPr="000312B8" w:rsidRDefault="000312B8" w:rsidP="000312B8">
      <w:pPr>
        <w:numPr>
          <w:ilvl w:val="1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Этапы работ: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На основе анализа, составить введение и назначение разработки,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На основе анализа требований, выделить требования для приложения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Составить пункт “Стадии и этапы разработки”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Составить пункт “Порядок контроля и приемки”, включить в техническое задание приложения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Кодирование</w:t>
      </w:r>
    </w:p>
    <w:p w:rsidR="000312B8" w:rsidRPr="000312B8" w:rsidRDefault="000312B8" w:rsidP="000312B8">
      <w:pPr>
        <w:numPr>
          <w:ilvl w:val="1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Реализация программного продукта с помощью языка программирования.</w:t>
      </w:r>
    </w:p>
    <w:p w:rsidR="000312B8" w:rsidRPr="000312B8" w:rsidRDefault="000312B8" w:rsidP="000312B8">
      <w:pPr>
        <w:numPr>
          <w:ilvl w:val="1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Этапы работ: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Спроектировать общий вид приложения. Реализовать регистрацию и авторизацию. Спроектировать меню приложения. Спроектировать базу данных приложения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lastRenderedPageBreak/>
        <w:t>Написание основной теоретической части приложения, с добавлением примеров для тестирования.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Написание алгоритма составления примера по всем темам.</w:t>
      </w:r>
    </w:p>
    <w:p w:rsidR="000312B8" w:rsidRPr="000312B8" w:rsidRDefault="000312B8" w:rsidP="000312B8">
      <w:pPr>
        <w:numPr>
          <w:ilvl w:val="2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Добавить просмотр статистики из базы данных приложения.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Тестирование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Тестирование и отладка программного продукта.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Этапы работ: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Составление списка тестов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Проведение тестирования основных функций программного продукта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Отладка программного продукта в случае нахождении дефектов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Сроки:</w:t>
      </w:r>
    </w:p>
    <w:p w:rsidR="000312B8" w:rsidRPr="000312B8" w:rsidRDefault="000312B8" w:rsidP="000312B8">
      <w:pPr>
        <w:numPr>
          <w:ilvl w:val="0"/>
          <w:numId w:val="2"/>
        </w:numPr>
        <w:spacing w:after="0" w:line="360" w:lineRule="auto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Проектирование: …</w:t>
      </w:r>
    </w:p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 w:rsidRPr="000312B8">
        <w:rPr>
          <w:rFonts w:cstheme="minorBidi"/>
          <w:szCs w:val="22"/>
        </w:rPr>
        <w:t>Исполнители: Алексей Челноков, Алексей Дмитриченко, Панков Василий.</w:t>
      </w:r>
    </w:p>
    <w:p w:rsidR="000312B8" w:rsidRPr="000312B8" w:rsidRDefault="007D066D" w:rsidP="000312B8">
      <w:pPr>
        <w:keepNext/>
        <w:keepLines/>
        <w:spacing w:before="240" w:after="0" w:line="360" w:lineRule="auto"/>
        <w:ind w:firstLine="709"/>
        <w:jc w:val="both"/>
        <w:outlineLvl w:val="0"/>
        <w:rPr>
          <w:rFonts w:eastAsiaTheme="majorEastAsia" w:cstheme="majorBidi"/>
          <w:b/>
          <w:szCs w:val="32"/>
        </w:rPr>
      </w:pPr>
      <w:bookmarkStart w:id="8" w:name="спецификации"/>
      <w:bookmarkEnd w:id="7"/>
      <w:r>
        <w:rPr>
          <w:rFonts w:eastAsiaTheme="majorEastAsia" w:cstheme="majorBidi"/>
          <w:b/>
          <w:szCs w:val="32"/>
        </w:rPr>
        <w:t>5</w:t>
      </w:r>
      <w:r w:rsidR="000312B8" w:rsidRPr="000312B8">
        <w:rPr>
          <w:rFonts w:eastAsiaTheme="majorEastAsia" w:cstheme="majorBidi"/>
          <w:b/>
          <w:szCs w:val="32"/>
        </w:rPr>
        <w:t xml:space="preserve"> Спецификации</w:t>
      </w:r>
    </w:p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 xml:space="preserve">Таблица 1. </w:t>
      </w:r>
      <w:r w:rsidR="000312B8" w:rsidRPr="000312B8">
        <w:rPr>
          <w:rFonts w:cstheme="minorBidi"/>
          <w:szCs w:val="22"/>
        </w:rPr>
        <w:t>Спецификация для варианта использования «Тестирование по всем темам».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59"/>
        <w:gridCol w:w="6986"/>
      </w:tblGrid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Раздел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Описание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Краткое описание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Ученик хочет проверить свои знания, полученные по всем пройденным темам и для этого проходит тест по всем темам, после его прохождения ему будет выдана оценка   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Субъекты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Ученик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Предусловия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Нет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Основной поток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 xml:space="preserve">Загружается тест из файла, где вопросы и ответы на них при каждом запуске перемешиваются, пользователь отвечает на текущий вопрос и переходит к следующему, также есть возможность вернуться к предыдущему вопросу и изменить ответ. Когда вопросы </w:t>
            </w:r>
            <w:r w:rsidRPr="000312B8">
              <w:rPr>
                <w:rFonts w:cstheme="minorBidi"/>
                <w:szCs w:val="22"/>
              </w:rPr>
              <w:lastRenderedPageBreak/>
              <w:t>закончились, ученику будет выведен результат на экран (в виде списка вопросов и ответов на них, набранное кол-во баллов</w:t>
            </w:r>
            <w:proofErr w:type="gramStart"/>
            <w:r w:rsidRPr="000312B8">
              <w:rPr>
                <w:rFonts w:cstheme="minorBidi"/>
                <w:szCs w:val="22"/>
              </w:rPr>
              <w:t>).  </w:t>
            </w:r>
            <w:proofErr w:type="gramEnd"/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lastRenderedPageBreak/>
              <w:t>Альтернативный поток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jc w:val="both"/>
              <w:rPr>
                <w:rFonts w:cstheme="minorBidi"/>
                <w:szCs w:val="22"/>
              </w:rPr>
            </w:pP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Постусловия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Тест выполнен, получен результат</w:t>
            </w:r>
          </w:p>
        </w:tc>
      </w:tr>
    </w:tbl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>Т</w:t>
      </w:r>
      <w:r>
        <w:rPr>
          <w:rFonts w:cstheme="minorBidi"/>
          <w:szCs w:val="22"/>
        </w:rPr>
        <w:t>аблица 2</w:t>
      </w:r>
      <w:r>
        <w:rPr>
          <w:rFonts w:cstheme="minorBidi"/>
          <w:szCs w:val="22"/>
        </w:rPr>
        <w:t>.</w:t>
      </w:r>
      <w:r>
        <w:rPr>
          <w:rFonts w:cstheme="minorBidi"/>
          <w:szCs w:val="22"/>
        </w:rPr>
        <w:t xml:space="preserve"> </w:t>
      </w:r>
      <w:r w:rsidR="000312B8" w:rsidRPr="000312B8">
        <w:rPr>
          <w:rFonts w:cstheme="minorBidi"/>
          <w:szCs w:val="22"/>
        </w:rPr>
        <w:t xml:space="preserve">Спецификация для варианта </w:t>
      </w:r>
      <w:proofErr w:type="gramStart"/>
      <w:r w:rsidR="000312B8" w:rsidRPr="000312B8">
        <w:rPr>
          <w:rFonts w:cstheme="minorBidi"/>
          <w:szCs w:val="22"/>
        </w:rPr>
        <w:t>использования</w:t>
      </w:r>
      <w:r w:rsidR="000312B8" w:rsidRPr="000312B8">
        <w:rPr>
          <w:rFonts w:cstheme="minorBidi"/>
          <w:szCs w:val="22"/>
        </w:rPr>
        <w:br/>
        <w:t>«</w:t>
      </w:r>
      <w:proofErr w:type="gramEnd"/>
      <w:r w:rsidR="000312B8" w:rsidRPr="000312B8">
        <w:rPr>
          <w:rFonts w:cstheme="minorBidi"/>
          <w:szCs w:val="22"/>
        </w:rPr>
        <w:t>Выполнить контрольную работу»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75"/>
        <w:gridCol w:w="6970"/>
      </w:tblGrid>
      <w:tr w:rsidR="000312B8" w:rsidRPr="000312B8" w:rsidTr="00BA1B2F">
        <w:trPr>
          <w:tblHeader/>
        </w:trPr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Раздел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Описание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Краткое описание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Пользователь желает пройти контрольную работу по выбранной теме, которую он заранее выбрал в каталоге тем. После выбора темы пользователь переходит в окно прохождения контрольной работы где будут практические задания с вводом ответа.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Субъекты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Ученик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Предусловия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Ученик должен выбрать тему из каталога тем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Основной поток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Задания по выбранной теме генерируются системой, задания содержат условие и поле ввода для ответа на него.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Альтернативный поток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Отказ от выполнения контрольной работы и возврат к выбору темы.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Постусловия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Все задания контрольной работы выполнены и выведен результат.</w:t>
            </w:r>
          </w:p>
        </w:tc>
      </w:tr>
    </w:tbl>
    <w:p w:rsidR="000312B8" w:rsidRPr="000312B8" w:rsidRDefault="007D066D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  <w:r>
        <w:rPr>
          <w:rFonts w:cstheme="minorBidi"/>
          <w:szCs w:val="22"/>
        </w:rPr>
        <w:t xml:space="preserve">Таблица 3. </w:t>
      </w:r>
      <w:r w:rsidR="000312B8" w:rsidRPr="000312B8">
        <w:rPr>
          <w:rFonts w:cstheme="minorBidi"/>
          <w:szCs w:val="22"/>
        </w:rPr>
        <w:t>Спецификация по варианту использования “Прочитать теорию по теме”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2"/>
        <w:gridCol w:w="6983"/>
      </w:tblGrid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Раздел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Описание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Краткое описание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Ученик желает воспользоваться материалом выбранной из каталога темы.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Субъекты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Ученик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lastRenderedPageBreak/>
              <w:t>Предусловия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Ученик должен выбрать тему.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Основной поток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Материалы по выбранной теме загружаются в систему, и ученику предоставляется возможность навигации по страницам, он читает/смотрит и в конце может выбрать один из двух вариантов: закрыть тему или пройти по ней тренировочное тестирование для подготовки к контрольной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Альтернативный поток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Нет</w:t>
            </w:r>
          </w:p>
        </w:tc>
      </w:tr>
      <w:tr w:rsidR="000312B8" w:rsidRPr="000312B8" w:rsidTr="00BA1B2F"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Постусловия</w:t>
            </w:r>
          </w:p>
        </w:tc>
        <w:tc>
          <w:tcPr>
            <w:tcW w:w="0" w:type="auto"/>
          </w:tcPr>
          <w:p w:rsidR="000312B8" w:rsidRPr="000312B8" w:rsidRDefault="000312B8" w:rsidP="000312B8">
            <w:pPr>
              <w:spacing w:after="0" w:line="360" w:lineRule="auto"/>
              <w:rPr>
                <w:rFonts w:cstheme="minorBidi"/>
                <w:szCs w:val="22"/>
              </w:rPr>
            </w:pPr>
            <w:r w:rsidRPr="000312B8">
              <w:rPr>
                <w:rFonts w:cstheme="minorBidi"/>
                <w:szCs w:val="22"/>
              </w:rPr>
              <w:t>После прохождения теории пользователь получает знания, а тема в общем списке теперь будет отображаться отмеченной, что повлияет на общий показатель знания предметной области.</w:t>
            </w:r>
          </w:p>
        </w:tc>
      </w:tr>
      <w:bookmarkEnd w:id="8"/>
    </w:tbl>
    <w:p w:rsidR="000312B8" w:rsidRPr="000312B8" w:rsidRDefault="000312B8" w:rsidP="000312B8">
      <w:pPr>
        <w:spacing w:after="0" w:line="360" w:lineRule="auto"/>
        <w:ind w:firstLine="709"/>
        <w:jc w:val="both"/>
        <w:rPr>
          <w:rFonts w:cstheme="minorBidi"/>
          <w:szCs w:val="22"/>
        </w:rPr>
      </w:pPr>
    </w:p>
    <w:p w:rsidR="003D539A" w:rsidRDefault="003D539A" w:rsidP="003D539A">
      <w:pPr>
        <w:pStyle w:val="a4"/>
      </w:pPr>
      <w:r>
        <w:t> </w:t>
      </w:r>
    </w:p>
    <w:bookmarkEnd w:id="3"/>
    <w:p w:rsidR="00690049" w:rsidRPr="00BB14B5" w:rsidRDefault="00690049" w:rsidP="003D539A"/>
    <w:sectPr w:rsidR="00690049" w:rsidRPr="00BB14B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AFF" w:rsidRDefault="008A2AFF" w:rsidP="00E17D27">
      <w:pPr>
        <w:spacing w:after="0" w:line="240" w:lineRule="auto"/>
      </w:pPr>
      <w:r>
        <w:separator/>
      </w:r>
    </w:p>
  </w:endnote>
  <w:endnote w:type="continuationSeparator" w:id="0">
    <w:p w:rsidR="008A2AFF" w:rsidRDefault="008A2AFF" w:rsidP="00E1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2595084"/>
      <w:docPartObj>
        <w:docPartGallery w:val="Page Numbers (Bottom of Page)"/>
        <w:docPartUnique/>
      </w:docPartObj>
    </w:sdtPr>
    <w:sdtEndPr/>
    <w:sdtContent>
      <w:p w:rsidR="00E17D27" w:rsidRDefault="00E17D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66D">
          <w:rPr>
            <w:noProof/>
          </w:rPr>
          <w:t>7</w:t>
        </w:r>
        <w:r>
          <w:fldChar w:fldCharType="end"/>
        </w:r>
      </w:p>
    </w:sdtContent>
  </w:sdt>
  <w:p w:rsidR="00E17D27" w:rsidRDefault="00E17D2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AFF" w:rsidRDefault="008A2AFF" w:rsidP="00E17D27">
      <w:pPr>
        <w:spacing w:after="0" w:line="240" w:lineRule="auto"/>
      </w:pPr>
      <w:r>
        <w:separator/>
      </w:r>
    </w:p>
  </w:footnote>
  <w:footnote w:type="continuationSeparator" w:id="0">
    <w:p w:rsidR="008A2AFF" w:rsidRDefault="008A2AFF" w:rsidP="00E1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D5D49E18"/>
    <w:lvl w:ilvl="0">
      <w:start w:val="1"/>
      <w:numFmt w:val="bullet"/>
      <w:lvlText w:val="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9B9C4F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24"/>
    <w:rsid w:val="000312B8"/>
    <w:rsid w:val="0008799E"/>
    <w:rsid w:val="000C1D24"/>
    <w:rsid w:val="001E7CA7"/>
    <w:rsid w:val="003B1D5B"/>
    <w:rsid w:val="003D539A"/>
    <w:rsid w:val="00690049"/>
    <w:rsid w:val="006C3F9B"/>
    <w:rsid w:val="00796DCA"/>
    <w:rsid w:val="007B2511"/>
    <w:rsid w:val="007D066D"/>
    <w:rsid w:val="008A2AFF"/>
    <w:rsid w:val="008F14C3"/>
    <w:rsid w:val="00901E57"/>
    <w:rsid w:val="00AD7211"/>
    <w:rsid w:val="00B37F1F"/>
    <w:rsid w:val="00BB14B5"/>
    <w:rsid w:val="00BB625A"/>
    <w:rsid w:val="00E17D27"/>
    <w:rsid w:val="00F20811"/>
    <w:rsid w:val="00F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8CF1-A9A0-4F20-B0E5-28157114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4B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9"/>
    <w:qFormat/>
    <w:rsid w:val="003D539A"/>
    <w:pPr>
      <w:keepNext w:val="0"/>
      <w:keepLines w:val="0"/>
      <w:spacing w:before="0" w:line="360" w:lineRule="auto"/>
      <w:ind w:left="288" w:right="144"/>
      <w:jc w:val="center"/>
      <w:outlineLvl w:val="0"/>
    </w:pPr>
    <w:rPr>
      <w:rFonts w:ascii="Times New Roman" w:eastAsia="Calibri" w:hAnsi="Times New Roman" w:cs="Times New Roman"/>
      <w:b/>
      <w:bCs/>
      <w:caps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14B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9"/>
    <w:rsid w:val="003D539A"/>
    <w:rPr>
      <w:rFonts w:ascii="Times New Roman" w:eastAsia="Calibri" w:hAnsi="Times New Roman" w:cs="Times New Roman"/>
      <w:b/>
      <w:bCs/>
      <w:caps/>
      <w:sz w:val="28"/>
      <w:szCs w:val="32"/>
    </w:rPr>
  </w:style>
  <w:style w:type="paragraph" w:styleId="a4">
    <w:name w:val="Body Text"/>
    <w:basedOn w:val="a"/>
    <w:link w:val="a5"/>
    <w:rsid w:val="008F14C3"/>
    <w:pPr>
      <w:widowControl w:val="0"/>
      <w:autoSpaceDE w:val="0"/>
      <w:autoSpaceDN w:val="0"/>
      <w:adjustRightInd w:val="0"/>
      <w:spacing w:after="12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8F1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Подпись к рисункам"/>
    <w:basedOn w:val="a"/>
    <w:link w:val="a7"/>
    <w:qFormat/>
    <w:rsid w:val="008F14C3"/>
    <w:pPr>
      <w:spacing w:after="0" w:line="360" w:lineRule="auto"/>
      <w:jc w:val="center"/>
    </w:pPr>
    <w:rPr>
      <w:rFonts w:eastAsia="Calibri"/>
    </w:rPr>
  </w:style>
  <w:style w:type="character" w:customStyle="1" w:styleId="a7">
    <w:name w:val="Подпись к рисункам Знак"/>
    <w:basedOn w:val="a0"/>
    <w:link w:val="a6"/>
    <w:rsid w:val="008F14C3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F1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E1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7D27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E1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D2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2022-10-08T06:33:00Z</dcterms:created>
  <dcterms:modified xsi:type="dcterms:W3CDTF">2022-10-15T07:28:00Z</dcterms:modified>
</cp:coreProperties>
</file>