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机器狗迷宫竞速赛事小程序完整需求整理（V5.1 最终定稿）</w:t>
      </w:r>
    </w:p>
    <w:p>
      <w:r>
        <w:rPr>
          <w:b w:val="0"/>
          <w:i/>
          <w:color w:val="646464"/>
        </w:rPr>
        <w:t>修订记录：V5.0 → V5.1，补充了排队叫号机制、断网场景、大屏登录方式、裁判绑定赛场逻辑、膨胀券有效期等细节确认。</w:t>
      </w:r>
    </w:p>
    <w:p>
      <w:pPr>
        <w:pStyle w:val="Heading2"/>
      </w:pPr>
      <w:r>
        <w:t>一、整体系统架构</w:t>
      </w:r>
    </w:p>
    <w:p>
      <w:r>
        <w:rPr>
          <w:b w:val="0"/>
          <w:i w:val="0"/>
        </w:rPr>
        <w:t>本系统采用"四端分离 + 统一后台"架构，所有数据实时同步云端，包含 5 个独立终端：</w:t>
      </w:r>
    </w:p>
    <w:p>
      <w:pPr>
        <w:pStyle w:val="ListBullet"/>
      </w:pPr>
      <w:r>
        <w:t>参赛玩家端（微信小程序）</w:t>
      </w:r>
    </w:p>
    <w:p>
      <w:pPr>
        <w:pStyle w:val="ListBullet"/>
      </w:pPr>
      <w:r>
        <w:t>现场裁判端（微信小程序）</w:t>
      </w:r>
    </w:p>
    <w:p>
      <w:pPr>
        <w:pStyle w:val="ListBullet"/>
      </w:pPr>
      <w:r>
        <w:t>区域运营商端（微信小程序老板端 + 专属网页后台）</w:t>
      </w:r>
    </w:p>
    <w:p>
      <w:pPr>
        <w:pStyle w:val="ListBullet"/>
      </w:pPr>
      <w:r>
        <w:t>赛场大屏展示端（网页）</w:t>
      </w:r>
    </w:p>
    <w:p>
      <w:pPr>
        <w:pStyle w:val="ListBullet"/>
      </w:pPr>
      <w:r>
        <w:t>总部管理后台（网页）</w:t>
      </w:r>
    </w:p>
    <w:p>
      <w:pPr>
        <w:pStyle w:val="Heading2"/>
      </w:pPr>
      <w:r>
        <w:t>二、角色权限矩阵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核心权限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操作终端</w:t>
            </w:r>
          </w:p>
        </w:tc>
      </w:tr>
      <w:tr>
        <w:tc>
          <w:tcPr>
            <w:tcW w:type="dxa" w:w="2880"/>
          </w:tcPr>
          <w:p>
            <w:r>
              <w:t>参赛玩家</w:t>
            </w:r>
          </w:p>
        </w:tc>
        <w:tc>
          <w:tcPr>
            <w:tcW w:type="dxa" w:w="2880"/>
          </w:tcPr>
          <w:p>
            <w:r>
              <w:t>微信一键登录、购买自定义参赛包、现场扫码签到排队、完善个人信息（首次签到强制）、分享助力（用完参赛次数后激活）、查看个人成绩/参赛次数、查看本赛场榜单、领取/使用膨胀券</w:t>
            </w:r>
          </w:p>
        </w:tc>
        <w:tc>
          <w:tcPr>
            <w:tcW w:type="dxa" w:w="2880"/>
          </w:tcPr>
          <w:p>
            <w:r>
              <w:t>玩家端小程序</w:t>
            </w:r>
          </w:p>
        </w:tc>
      </w:tr>
      <w:tr>
        <w:tc>
          <w:tcPr>
            <w:tcW w:type="dxa" w:w="2880"/>
          </w:tcPr>
          <w:p>
            <w:r>
              <w:t>现场裁判</w:t>
            </w:r>
          </w:p>
        </w:tc>
        <w:tc>
          <w:tcPr>
            <w:tcW w:type="dxa" w:w="2880"/>
          </w:tcPr>
          <w:p>
            <w:r>
              <w:t>微信一键登录、运营商后台认证后生效、每日赛场签到（激活赛场）、每日赛场签退（暂停赛场）、核销待赛选手签到、秒表计时、触发比赛开始/结束、异常判罚（超时/机器狗故障）</w:t>
            </w:r>
          </w:p>
        </w:tc>
        <w:tc>
          <w:tcPr>
            <w:tcW w:type="dxa" w:w="2880"/>
          </w:tcPr>
          <w:p>
            <w:r>
              <w:t>裁判端小程序</w:t>
            </w:r>
          </w:p>
        </w:tc>
      </w:tr>
      <w:tr>
        <w:tc>
          <w:tcPr>
            <w:tcW w:type="dxa" w:w="2880"/>
          </w:tcPr>
          <w:p>
            <w:r>
              <w:t>区域运营商</w:t>
            </w:r>
          </w:p>
        </w:tc>
        <w:tc>
          <w:tcPr>
            <w:tcW w:type="dxa" w:w="2880"/>
          </w:tcPr>
          <w:p>
            <w:r>
              <w:t>小程序端查看全区域/单赛场实时/历史数据、网页后台创建赛场、管理裁判认证、自定义创建参赛包（次数+价格）、开关本区域助力/优惠券活动、编辑本区域助力奖励规则、查看裁判签到/签退考勤记录、财务对账、T+1提现申请</w:t>
            </w:r>
          </w:p>
        </w:tc>
        <w:tc>
          <w:tcPr>
            <w:tcW w:type="dxa" w:w="2880"/>
          </w:tcPr>
          <w:p>
            <w:r>
              <w:t>运营商小程序+网页后台</w:t>
            </w:r>
          </w:p>
        </w:tc>
      </w:tr>
      <w:tr>
        <w:tc>
          <w:tcPr>
            <w:tcW w:type="dxa" w:w="2880"/>
          </w:tcPr>
          <w:p>
            <w:r>
              <w:t>总部管理员</w:t>
            </w:r>
          </w:p>
        </w:tc>
        <w:tc>
          <w:tcPr>
            <w:tcW w:type="dxa" w:w="2880"/>
          </w:tcPr>
          <w:p>
            <w:r>
              <w:t>全平台用户管理、运营商账号管理、全局分润规则配置、全局助力人数要求配置、全局活动有效期配置、全局活动开关、全平台裁判考勤管理、风控参数配置（含膨胀券有效期）、全平台数据看板、系统全局设置</w:t>
            </w:r>
          </w:p>
        </w:tc>
        <w:tc>
          <w:tcPr>
            <w:tcW w:type="dxa" w:w="2880"/>
          </w:tcPr>
          <w:p>
            <w:r>
              <w:t>总部网页后台</w:t>
            </w:r>
          </w:p>
        </w:tc>
      </w:tr>
    </w:tbl>
    <w:p>
      <w:pPr>
        <w:pStyle w:val="Heading2"/>
      </w:pPr>
      <w:r>
        <w:t>三、各终端详细功能需求</w:t>
      </w:r>
    </w:p>
    <w:p>
      <w:pPr>
        <w:pStyle w:val="Heading3"/>
      </w:pPr>
      <w:r>
        <w:t>1. 参赛玩家端（微信小程序）</w:t>
      </w:r>
    </w:p>
    <w:p>
      <w:pPr>
        <w:pStyle w:val="Heading4"/>
      </w:pPr>
      <w:r>
        <w:t>登录与注册</w:t>
      </w:r>
    </w:p>
    <w:p>
      <w:r>
        <w:rPr>
          <w:b w:val="0"/>
          <w:i w:val="0"/>
        </w:rPr>
        <w:t>仅支持微信一键登录，无需手动注册账号。首次登录自动完成用户注册，生成唯一用户 ID。</w:t>
      </w:r>
    </w:p>
    <w:p>
      <w:pPr>
        <w:pStyle w:val="Heading4"/>
      </w:pPr>
      <w:r>
        <w:t>首页</w:t>
      </w:r>
    </w:p>
    <w:p>
      <w:pPr>
        <w:pStyle w:val="ListBullet"/>
      </w:pPr>
      <w:r>
        <w:t>赛事介绍：机器狗迷宫竞速核心规则、比赛流程展示</w:t>
      </w:r>
    </w:p>
    <w:p>
      <w:pPr>
        <w:pStyle w:val="ListBullet"/>
      </w:pPr>
      <w:r>
        <w:t>参赛包购买入口：显眼的"立即参赛"按钮，一键进入购买页面</w:t>
      </w:r>
    </w:p>
    <w:p>
      <w:pPr>
        <w:pStyle w:val="ListBullet"/>
      </w:pPr>
      <w:r>
        <w:t>本赛场榜单入口：点击进入排行榜页面</w:t>
      </w:r>
    </w:p>
    <w:p>
      <w:pPr>
        <w:pStyle w:val="ListBullet"/>
      </w:pPr>
      <w:r>
        <w:t>无助力活动入口</w:t>
      </w:r>
    </w:p>
    <w:p>
      <w:pPr>
        <w:pStyle w:val="Heading4"/>
      </w:pPr>
      <w:r>
        <w:t>参赛包购买页</w:t>
      </w:r>
    </w:p>
    <w:p>
      <w:pPr>
        <w:pStyle w:val="ListBullet"/>
      </w:pPr>
      <w:r>
        <w:t>参赛包列表：展示运营商创建的所有自定义参赛包，每个包显示名称、包含比赛次数、售价</w:t>
      </w:r>
    </w:p>
    <w:p>
      <w:pPr>
        <w:pStyle w:val="ListBullet"/>
      </w:pPr>
      <w:r>
        <w:t>支付功能：支持微信支付；支付渠道建议对接聚合型第三方支付（支持微信/支付宝/银联等），膨胀券不可用于支付抵扣</w:t>
      </w:r>
    </w:p>
    <w:p>
      <w:pPr>
        <w:pStyle w:val="ListBullet"/>
      </w:pPr>
      <w:r>
        <w:t>购买成功提示：显示本次购买获得的参赛次数，自动存入个人中心</w:t>
      </w:r>
    </w:p>
    <w:p>
      <w:pPr>
        <w:pStyle w:val="ListBullet"/>
      </w:pPr>
      <w:r>
        <w:t>购买前无需完善个人信息</w:t>
      </w:r>
    </w:p>
    <w:p>
      <w:pPr>
        <w:pStyle w:val="Heading4"/>
      </w:pPr>
      <w:r>
        <w:t>签到排队流程</w:t>
      </w:r>
    </w:p>
    <w:p>
      <w:r>
        <w:rPr>
          <w:b w:val="0"/>
          <w:i w:val="0"/>
        </w:rPr>
        <w:t>玩家到达赛场后，使用小程序自带"扫一扫"功能，扫描赛场现场张贴的固定签到二维码。二维码在区域运营商后台根据赛场生成，每个赛场对应唯一二维码。</w:t>
      </w:r>
    </w:p>
    <w:p>
      <w:r>
        <w:rPr>
          <w:b/>
          <w:i w:val="0"/>
        </w:rPr>
        <w:t>⚠ 参赛次数不绑定赛场：玩家通过A赛场购买参赛包后，可在任意赛场（包括B赛场）消耗参赛次数进行签到比赛。</w:t>
      </w:r>
    </w:p>
    <w:p>
      <w:r>
        <w:rPr>
          <w:b w:val="0"/>
          <w:i w:val="0"/>
        </w:rPr>
        <w:t>赛场状态校验：系统自动检查当日该赛场状态：</w:t>
      </w:r>
    </w:p>
    <w:p>
      <w:pPr>
        <w:pStyle w:val="ListBullet"/>
      </w:pPr>
      <w:r>
        <w:t>未签到激活 → 提示"今日赛场暂未开放，请稍后再试"</w:t>
      </w:r>
    </w:p>
    <w:p>
      <w:pPr>
        <w:pStyle w:val="ListBullet"/>
      </w:pPr>
      <w:r>
        <w:t>已签退暂停 → 提示"今日赛场已结束运营，请明日再来"</w:t>
      </w:r>
    </w:p>
    <w:p>
      <w:pPr>
        <w:pStyle w:val="ListBullet"/>
      </w:pPr>
      <w:r>
        <w:t>正常运营 → 继续下一步</w:t>
      </w:r>
    </w:p>
    <w:p>
      <w:r>
        <w:rPr>
          <w:b w:val="0"/>
          <w:i w:val="0"/>
        </w:rPr>
        <w:t>系统自动校验玩家是否有未使用的参赛次数。</w:t>
      </w:r>
    </w:p>
    <w:p>
      <w:r>
        <w:rPr>
          <w:b w:val="0"/>
          <w:i w:val="0"/>
        </w:rPr>
        <w:t>首次签到强制流程：若为首次使用参赛次数，弹出个人信息完善弹窗，强制填写姓名、性别、头像、出生年月日（均为必填项），完成后方可继续。</w:t>
      </w:r>
    </w:p>
    <w:p>
      <w:r>
        <w:rPr>
          <w:b w:val="0"/>
          <w:i w:val="0"/>
        </w:rPr>
        <w:t>校验通过后，玩家自动进入本地排队序列，同时扣除1次参赛次数。排队序号实时同步至赛场大屏和裁判端小程序。</w:t>
      </w:r>
    </w:p>
    <w:p>
      <w:r>
        <w:rPr>
          <w:b w:val="0"/>
          <w:i w:val="0"/>
        </w:rPr>
        <w:t>上一位参赛者完成比赛后，系统自动呼叫下一位已签到/报名的参赛者（自动叫号）。</w:t>
      </w:r>
    </w:p>
    <w:p>
      <w:r>
        <w:rPr>
          <w:b w:val="0"/>
          <w:i/>
        </w:rPr>
        <w:t>断网容错：断网状态下玩家扫码签到正常，本地缓存并生成排队序号；联网后自动同步至云端。</w:t>
      </w:r>
    </w:p>
    <w:p>
      <w:r>
        <w:rPr>
          <w:b w:val="0"/>
          <w:i w:val="0"/>
        </w:rPr>
        <w:t>大屏叫号后，玩家前往裁判处领取遥控器，裁判核验身份后开始比赛。</w:t>
      </w:r>
    </w:p>
    <w:p>
      <w:pPr>
        <w:pStyle w:val="Heading4"/>
      </w:pPr>
      <w:r>
        <w:t>榜单页</w:t>
      </w:r>
    </w:p>
    <w:p>
      <w:pPr>
        <w:pStyle w:val="ListBullet"/>
      </w:pPr>
      <w:r>
        <w:t>仅展示本赛场的三级榜单：日榜、月榜、年度总榜</w:t>
      </w:r>
    </w:p>
    <w:p>
      <w:pPr>
        <w:pStyle w:val="ListBullet"/>
      </w:pPr>
      <w:r>
        <w:t>榜单字段：排名、选手姓名、头像、最佳成绩、参赛次数</w:t>
      </w:r>
    </w:p>
    <w:p>
      <w:pPr>
        <w:pStyle w:val="ListBullet"/>
      </w:pPr>
      <w:r>
        <w:t>支持按时间维度一键切换查看</w:t>
      </w:r>
    </w:p>
    <w:p>
      <w:pPr>
        <w:pStyle w:val="ListBullet"/>
      </w:pPr>
      <w:r>
        <w:t>高亮显示用户本人的排名和最佳成绩</w:t>
      </w:r>
    </w:p>
    <w:p>
      <w:pPr>
        <w:pStyle w:val="Heading4"/>
      </w:pPr>
      <w:r>
        <w:t>个人中心</w:t>
      </w:r>
    </w:p>
    <w:p>
      <w:pPr>
        <w:pStyle w:val="ListBullet"/>
      </w:pPr>
      <w:r>
        <w:t>个人信息展示与编辑</w:t>
      </w:r>
    </w:p>
    <w:p>
      <w:pPr>
        <w:pStyle w:val="ListBullet"/>
      </w:pPr>
      <w:r>
        <w:t>我的参赛记录：历史参赛场次、成绩、排名</w:t>
      </w:r>
    </w:p>
    <w:p>
      <w:pPr>
        <w:pStyle w:val="ListBullet"/>
      </w:pPr>
      <w:r>
        <w:t>我的助力记录：已邀请的好友列表、助力进度、已解锁奖励</w:t>
      </w:r>
    </w:p>
    <w:p>
      <w:pPr>
        <w:pStyle w:val="ListBullet"/>
      </w:pPr>
      <w:r>
        <w:t>我的优惠券（膨胀券）：未使用、已使用、已过期分类展示</w:t>
      </w:r>
    </w:p>
    <w:p>
      <w:pPr>
        <w:pStyle w:val="ListBullet"/>
      </w:pPr>
      <w:r>
        <w:t>我的参赛次数：显示剩余可用参赛次数、历史购买记录</w:t>
      </w:r>
    </w:p>
    <w:p>
      <w:pPr>
        <w:pStyle w:val="ListBullet"/>
      </w:pPr>
      <w:r>
        <w:t>助力活动入口：仅当用户剩余参赛次数为0时，此处显示"邀请好友助力得免费次数"按钮</w:t>
      </w:r>
    </w:p>
    <w:p>
      <w:pPr>
        <w:pStyle w:val="Heading4"/>
      </w:pPr>
      <w:r>
        <w:t>助力裂变功能</w:t>
      </w:r>
    </w:p>
    <w:p>
      <w:r>
        <w:rPr>
          <w:b/>
          <w:i w:val="0"/>
        </w:rPr>
        <w:t>激活条件：用户必须已购买过参赛包，且剩余参赛次数为0时，方可发起助力活动。（首次进入的用户不能免费获得参赛次数，只能购买。）</w:t>
      </w:r>
    </w:p>
    <w:p>
      <w:r>
        <w:rPr>
          <w:b w:val="0"/>
          <w:i w:val="0"/>
        </w:rPr>
        <w:t>发起流程：用户点击"邀请好友助力"生成专属分享卡片，发送至微信好友/群聊。</w:t>
      </w:r>
    </w:p>
    <w:p>
      <w:r>
        <w:rPr>
          <w:b w:val="0"/>
          <w:i w:val="0"/>
        </w:rPr>
        <w:t>助力规则：好友点击卡片后，必须完成微信一键登录，再点击"为TA助力"按钮，才算助力成功。</w:t>
      </w:r>
    </w:p>
    <w:p>
      <w:r>
        <w:rPr>
          <w:b w:val="0"/>
          <w:i w:val="0"/>
        </w:rPr>
        <w:t>助力人数要求：由总部全局统一设置（默认5人），运营商不可修改。</w:t>
      </w:r>
    </w:p>
    <w:p>
      <w:r>
        <w:rPr>
          <w:b w:val="0"/>
          <w:i w:val="0"/>
        </w:rPr>
        <w:t>奖励规则（由运营商在本区域内自定义）：</w:t>
      </w:r>
    </w:p>
    <w:p>
      <w:pPr>
        <w:pStyle w:val="ListBullet2"/>
      </w:pPr>
      <w:r>
        <w:t>发起者：累计获得总部规定人数的有效助力，自动解锁运营商设置的免费比赛次数，直接存入个人中心</w:t>
      </w:r>
    </w:p>
    <w:p>
      <w:pPr>
        <w:pStyle w:val="ListBullet2"/>
      </w:pPr>
      <w:r>
        <w:t>助力者：助力成功后，自动获得1张膨胀券（赠送次数由运营商设置）</w:t>
      </w:r>
    </w:p>
    <w:p>
      <w:r>
        <w:rPr>
          <w:b w:val="0"/>
          <w:i w:val="0"/>
        </w:rPr>
        <w:t>膨胀券使用规则：</w:t>
      </w:r>
    </w:p>
    <w:p>
      <w:pPr>
        <w:pStyle w:val="ListBullet2"/>
      </w:pPr>
      <w:r>
        <w:t>膨账券即优惠券的一种</w:t>
      </w:r>
    </w:p>
    <w:p>
      <w:pPr>
        <w:pStyle w:val="ListBullet2"/>
      </w:pPr>
      <w:r>
        <w:t>购买任意档位参赛包时自动生效，额外赠送运营商设置的对应次数的比赛机会</w:t>
      </w:r>
    </w:p>
    <w:p>
      <w:pPr>
        <w:pStyle w:val="ListBullet2"/>
      </w:pPr>
      <w:r>
        <w:t>用户持有多个膨胀券时，一次只能使用1张</w:t>
      </w:r>
    </w:p>
    <w:p>
      <w:pPr>
        <w:pStyle w:val="ListBullet2"/>
      </w:pPr>
      <w:r>
        <w:t>默认有效期为15天，总部可在后台全局修改有效期参数</w:t>
      </w:r>
    </w:p>
    <w:p>
      <w:r>
        <w:rPr>
          <w:b w:val="0"/>
          <w:i w:val="0"/>
        </w:rPr>
        <w:t>助力进度实时更新，用户手动刷新页面查看。</w:t>
      </w:r>
    </w:p>
    <w:p>
      <w:r>
        <w:rPr>
          <w:b w:val="0"/>
          <w:i w:val="0"/>
        </w:rPr>
        <w:t>风控规则：同一设备每日最多助力3次，同一用户每日最多为1人助力，防止批量刷号作弊。</w:t>
      </w:r>
    </w:p>
    <w:p>
      <w:pPr>
        <w:pStyle w:val="Heading3"/>
      </w:pPr>
      <w:r>
        <w:t>2. 现场裁判端（微信小程序）</w:t>
      </w:r>
    </w:p>
    <w:p>
      <w:pPr>
        <w:pStyle w:val="Heading4"/>
      </w:pPr>
      <w:r>
        <w:t>登录与认证</w:t>
      </w:r>
    </w:p>
    <w:p>
      <w:pPr>
        <w:pStyle w:val="ListBullet"/>
      </w:pPr>
      <w:r>
        <w:t>仅支持微信一键登录，无需注册账号</w:t>
      </w:r>
    </w:p>
    <w:p>
      <w:pPr>
        <w:pStyle w:val="ListBullet"/>
      </w:pPr>
      <w:r>
        <w:t>登录后自动提示"待认证"状态，需区域运营商在网页后台完成身份认证后，方可获得裁判权限</w:t>
      </w:r>
    </w:p>
    <w:p>
      <w:pPr>
        <w:pStyle w:val="ListBullet"/>
      </w:pPr>
      <w:r>
        <w:t>认证成功后自动记住登录状态，退出后重新登录无需再次认证</w:t>
      </w:r>
    </w:p>
    <w:p>
      <w:pPr>
        <w:pStyle w:val="Heading4"/>
      </w:pPr>
      <w:r>
        <w:t>签到 / 签退管理页（核心）</w:t>
      </w:r>
    </w:p>
    <w:p>
      <w:r>
        <w:rPr>
          <w:b w:val="0"/>
          <w:i w:val="0"/>
        </w:rPr>
        <w:t>登录后首先进入签到/签退管理页，显示当前绑定的赛场名称和当日状态。</w:t>
      </w:r>
    </w:p>
    <w:p>
      <w:r>
        <w:rPr>
          <w:b w:val="0"/>
          <w:i w:val="0"/>
        </w:rPr>
        <w:t>裁判在一段时期内只能绑定一个赛场。每日签到即签到到绑定的赛场，一次只能签到到一个赛场。</w:t>
      </w:r>
    </w:p>
    <w:p>
      <w:r>
        <w:rPr>
          <w:b w:val="0"/>
          <w:i w:val="0"/>
        </w:rPr>
      </w:r>
    </w:p>
    <w:p>
      <w:r>
        <w:rPr>
          <w:b/>
          <w:i w:val="0"/>
        </w:rPr>
        <w:t>签到功能：</w:t>
      </w:r>
    </w:p>
    <w:p>
      <w:pPr>
        <w:pStyle w:val="ListBullet"/>
      </w:pPr>
      <w:r>
        <w:t>显示"立即签到"按钮，点击后自动获取当前GPS位置和系统时间</w:t>
      </w:r>
    </w:p>
    <w:p>
      <w:pPr>
        <w:pStyle w:val="ListBullet"/>
      </w:pPr>
      <w:r>
        <w:t>签到成功后，自动激活该赛场当日的参赛签到功能，玩家方可扫码排队</w:t>
      </w:r>
    </w:p>
    <w:p>
      <w:pPr>
        <w:pStyle w:val="ListBullet"/>
      </w:pPr>
      <w:r>
        <w:t>每日仅可签到一次，签到后当日有效</w:t>
      </w:r>
    </w:p>
    <w:p>
      <w:r>
        <w:rPr>
          <w:b/>
          <w:i w:val="0"/>
        </w:rPr>
        <w:t>签退功能：</w:t>
      </w:r>
    </w:p>
    <w:p>
      <w:pPr>
        <w:pStyle w:val="ListBullet"/>
      </w:pPr>
      <w:r>
        <w:t>签到成功后，"立即签到"按钮变为"结束营业签退"按钮</w:t>
      </w:r>
    </w:p>
    <w:p>
      <w:pPr>
        <w:pStyle w:val="ListBullet"/>
      </w:pPr>
      <w:r>
        <w:t>点击签退按钮，自动获取当前GPS位置和系统时间，完成签退</w:t>
      </w:r>
    </w:p>
    <w:p>
      <w:pPr>
        <w:pStyle w:val="ListBullet"/>
      </w:pPr>
      <w:r>
        <w:t>签退成功后，该赛场立即进入暂停运营状态，不再接受新的玩家签到</w:t>
      </w:r>
    </w:p>
    <w:p>
      <w:pPr>
        <w:pStyle w:val="ListBullet"/>
      </w:pPr>
      <w:r>
        <w:t>已进入排队序列的玩家可继续完成比赛，不受签退影响</w:t>
      </w:r>
    </w:p>
    <w:p>
      <w:pPr>
        <w:pStyle w:val="ListBullet"/>
      </w:pPr>
      <w:r>
        <w:t>每日仅可签退一次，签退后当日不可再次签到</w:t>
      </w:r>
    </w:p>
    <w:p>
      <w:r>
        <w:rPr>
          <w:b w:val="0"/>
          <w:i w:val="0"/>
        </w:rPr>
        <w:t>考勤记录：显示该裁判历史所有签到/签退记录（日期、签到时间、签到位置、签退时间、签退位置、当日工作时长）。</w:t>
      </w:r>
    </w:p>
    <w:p>
      <w:r>
        <w:rPr>
          <w:b w:val="0"/>
          <w:i w:val="0"/>
        </w:rPr>
        <w:t>未完成当日签到时，无法进入主操作页。</w:t>
      </w:r>
    </w:p>
    <w:p>
      <w:pPr>
        <w:pStyle w:val="Heading4"/>
      </w:pPr>
      <w:r>
        <w:t>主操作页</w:t>
      </w:r>
    </w:p>
    <w:p>
      <w:pPr>
        <w:pStyle w:val="ListBullet"/>
      </w:pPr>
      <w:r>
        <w:t>本场排队列表：按签到顺序显示所有待赛选手，包含序号、姓名、头像</w:t>
      </w:r>
    </w:p>
    <w:p>
      <w:pPr>
        <w:pStyle w:val="ListBullet"/>
      </w:pPr>
      <w:r>
        <w:t>当前比赛选手：高亮显示正在比赛的选手信息</w:t>
      </w:r>
    </w:p>
    <w:p>
      <w:pPr>
        <w:pStyle w:val="ListBullet"/>
      </w:pPr>
      <w:r>
        <w:t>秒表控制区：包含"开始比赛"和"结束比赛"两个核心按钮</w:t>
      </w:r>
    </w:p>
    <w:p>
      <w:pPr>
        <w:pStyle w:val="ListBullet"/>
      </w:pPr>
      <w:r>
        <w:t>异常处理按钮："超时判罚"按钮 + "异常中断"按钮（用于机器狗中途故障/损坏等）</w:t>
      </w:r>
    </w:p>
    <w:p>
      <w:pPr>
        <w:pStyle w:val="ListBullet"/>
      </w:pPr>
      <w:r>
        <w:t>右上角显示"签退"快捷入口，点击可跳转至签到/签退管理页</w:t>
      </w:r>
    </w:p>
    <w:p>
      <w:pPr>
        <w:pStyle w:val="Heading4"/>
      </w:pPr>
      <w:r>
        <w:t>比赛流程操作</w:t>
      </w:r>
    </w:p>
    <w:p>
      <w:pPr>
        <w:pStyle w:val="ListBullet"/>
      </w:pPr>
      <w:r>
        <w:t>上一位选手比赛结束后系统自动叫号，裁判核验待赛选手身份信息（与小程序显示一致）</w:t>
      </w:r>
    </w:p>
    <w:p>
      <w:pPr>
        <w:pStyle w:val="ListBullet"/>
      </w:pPr>
      <w:r>
        <w:t>确认无误后，裁判点击"开始比赛"按钮，秒表启动，计时时间实时同步至赛场大屏（精度：毫秒）</w:t>
      </w:r>
    </w:p>
    <w:p>
      <w:pPr>
        <w:pStyle w:val="ListBullet"/>
      </w:pPr>
      <w:r>
        <w:t>选手到达终点时，裁判立即点击"结束比赛"按钮，秒表停止</w:t>
      </w:r>
    </w:p>
    <w:p>
      <w:pPr>
        <w:pStyle w:val="ListBullet"/>
      </w:pPr>
      <w:r>
        <w:t>系统自动生成该选手的最终成绩，无需手动输入，无需手动提交</w:t>
      </w:r>
    </w:p>
    <w:p>
      <w:pPr>
        <w:pStyle w:val="ListBullet"/>
      </w:pPr>
      <w:r>
        <w:t>成绩自动同步至云端、玩家个人中心、本赛场榜单和赛场大屏</w:t>
      </w:r>
    </w:p>
    <w:p>
      <w:pPr>
        <w:pStyle w:val="ListBullet"/>
      </w:pPr>
      <w:r>
        <w:t>若选手超时未完成，裁判点击"超时判罚"，系统自动记录为预设的最大超时时间，流程同上</w:t>
      </w:r>
    </w:p>
    <w:p>
      <w:pPr>
        <w:pStyle w:val="ListBullet"/>
      </w:pPr>
      <w:r>
        <w:t>若机器狗中途故障/损坏：裁判点击"异常中断"按钮，选择异常原因为"机器狗故障"，该玩家本次参赛次数仍然有效，可重新开始玩一次</w:t>
      </w:r>
    </w:p>
    <w:p>
      <w:pPr>
        <w:pStyle w:val="Heading4"/>
      </w:pPr>
      <w:r>
        <w:t>核心规则</w:t>
      </w:r>
    </w:p>
    <w:p>
      <w:pPr>
        <w:pStyle w:val="ListBullet"/>
      </w:pPr>
      <w:r>
        <w:t>成绩一旦生成不可修改，无任何修改入口</w:t>
      </w:r>
    </w:p>
    <w:p>
      <w:pPr>
        <w:pStyle w:val="ListBullet"/>
      </w:pPr>
      <w:r>
        <w:t>断网容错：断网状态下，签到/签退、秒表功能正常运行，数据本地缓存；联网后自动同步至云端，不影响比赛流程</w:t>
      </w:r>
    </w:p>
    <w:p>
      <w:pPr>
        <w:pStyle w:val="ListBullet"/>
      </w:pPr>
      <w:r>
        <w:t>同一时间只能有一名选手处于比赛状态，自动叫号下一名待赛选手（目前不支持多赛道并行）</w:t>
      </w:r>
    </w:p>
    <w:p>
      <w:pPr>
        <w:pStyle w:val="ListBullet"/>
      </w:pPr>
      <w:r>
        <w:t>同一赛场同一时间只能一人比赛</w:t>
      </w:r>
    </w:p>
    <w:p>
      <w:pPr>
        <w:pStyle w:val="Heading3"/>
      </w:pPr>
      <w:r>
        <w:t>3. 区域运营商端（微信小程序老板端 + 网页后台）</w:t>
      </w:r>
    </w:p>
    <w:p>
      <w:pPr>
        <w:pStyle w:val="Heading4"/>
      </w:pPr>
      <w:r>
        <w:t>微信小程序老板端</w:t>
      </w:r>
    </w:p>
    <w:p>
      <w:pPr>
        <w:pStyle w:val="ListBullet"/>
      </w:pPr>
      <w:r>
        <w:t>顶部汇总数据区：显示本区域所有赛场的今日总参赛人数、今日总营收、今日预估总佣金</w:t>
      </w:r>
    </w:p>
    <w:p>
      <w:pPr>
        <w:pStyle w:val="ListBullet"/>
      </w:pPr>
      <w:r>
        <w:t>赛场列表区：按列表形式展示运营商旗下所有赛场，每个赛场条目显示：赛场名称、今日参赛人数、今日营收、今日预估佣金、当前运营状态（未开放/运营中/已结束）</w:t>
      </w:r>
    </w:p>
    <w:p>
      <w:pPr>
        <w:pStyle w:val="ListBullet"/>
      </w:pPr>
      <w:r>
        <w:t>单赛场详情页：点击任意赛场条目，进入该赛场的详情页，查看该赛场的今日实时数据、历史数据（按日/周/月查看趋势图）和当日裁判考勤记录</w:t>
      </w:r>
    </w:p>
    <w:p>
      <w:pPr>
        <w:pStyle w:val="ListBullet"/>
      </w:pPr>
      <w:r>
        <w:t>无任何操作类功能，所有管理操作均在网页后台完成</w:t>
      </w:r>
    </w:p>
    <w:p>
      <w:pPr>
        <w:pStyle w:val="Heading4"/>
      </w:pPr>
      <w:r>
        <w:t>专属网页后台</w:t>
      </w:r>
    </w:p>
    <w:p>
      <w:r>
        <w:rPr>
          <w:b/>
          <w:i w:val="0"/>
        </w:rPr>
        <w:t>赛场管理</w:t>
      </w:r>
    </w:p>
    <w:p>
      <w:pPr>
        <w:pStyle w:val="ListBullet"/>
      </w:pPr>
      <w:r>
        <w:t>新建赛场：输入赛场名称、地址、联系方式，保存后自动生成唯一赛场ID和对应的固定签到二维码（可下载打印张贴），以及赛场大屏专属网址</w:t>
      </w:r>
    </w:p>
    <w:p>
      <w:pPr>
        <w:pStyle w:val="ListBullet"/>
      </w:pPr>
      <w:r>
        <w:t>赛场列表：查看已创建的所有赛场，支持编辑赛场信息、停用赛场</w:t>
      </w:r>
    </w:p>
    <w:p>
      <w:pPr>
        <w:pStyle w:val="ListBullet"/>
      </w:pPr>
      <w:r>
        <w:t>总部无需审核运营商创建的赛场信息，运营商可自由创建和修改</w:t>
      </w:r>
    </w:p>
    <w:p>
      <w:pPr>
        <w:pStyle w:val="ListBullet"/>
      </w:pPr>
      <w:r>
        <w:t>赛场状态监控：实时显示所有赛场的当前运营状态（未开放/运营中/已结束）</w:t>
      </w:r>
    </w:p>
    <w:p>
      <w:r>
        <w:rPr>
          <w:b/>
          <w:i w:val="0"/>
        </w:rPr>
        <w:t>裁判管理</w:t>
      </w:r>
    </w:p>
    <w:p>
      <w:pPr>
        <w:pStyle w:val="ListBullet"/>
      </w:pPr>
      <w:r>
        <w:t>裁判认证列表：显示所有通过微信登录的待认证裁判</w:t>
      </w:r>
    </w:p>
    <w:p>
      <w:pPr>
        <w:pStyle w:val="ListBullet"/>
      </w:pPr>
      <w:r>
        <w:t>认证操作：点击"认证通过"，该账号立即获得裁判权限；点击"禁用"，立即收回裁判权限</w:t>
      </w:r>
    </w:p>
    <w:p>
      <w:pPr>
        <w:pStyle w:val="ListBullet"/>
      </w:pPr>
      <w:r>
        <w:t>裁判绑定：将认证通过的裁判绑定到指定赛场，一个裁判一段时期内只能绑定一个赛场</w:t>
      </w:r>
    </w:p>
    <w:p>
      <w:pPr>
        <w:pStyle w:val="ListBullet"/>
      </w:pPr>
      <w:r>
        <w:t>考勤记录查询：查看旗下所有裁判的完整签到/签退记录，支持按日期、赛场、裁判姓名筛选，可导出考勤报表</w:t>
      </w:r>
    </w:p>
    <w:p>
      <w:r>
        <w:rPr>
          <w:b/>
          <w:i w:val="0"/>
        </w:rPr>
        <w:t>参赛包管理</w:t>
      </w:r>
    </w:p>
    <w:p>
      <w:pPr>
        <w:pStyle w:val="ListBullet"/>
      </w:pPr>
      <w:r>
        <w:t>新建参赛包：支持创建任意数量的参赛包，每个包可自定义名称、包含比赛次数、售价</w:t>
      </w:r>
    </w:p>
    <w:p>
      <w:pPr>
        <w:pStyle w:val="ListBullet"/>
      </w:pPr>
      <w:r>
        <w:t>参赛包列表：查看所有已创建的参赛包，支持编辑、删除、启用/停用操作</w:t>
      </w:r>
    </w:p>
    <w:p>
      <w:pPr>
        <w:pStyle w:val="ListBullet"/>
      </w:pPr>
      <w:r>
        <w:t>禁用的参赛包不会在玩家端购买页显示</w:t>
      </w:r>
    </w:p>
    <w:p>
      <w:r>
        <w:rPr>
          <w:b/>
          <w:i w:val="0"/>
        </w:rPr>
        <w:t>营销管理</w:t>
      </w:r>
    </w:p>
    <w:p>
      <w:pPr>
        <w:pStyle w:val="ListBullet"/>
      </w:pPr>
      <w:r>
        <w:t>助力活动：</w:t>
      </w:r>
    </w:p>
    <w:p>
      <w:pPr>
        <w:pStyle w:val="ListBullet2"/>
      </w:pPr>
      <w:r>
        <w:t>支持启用/停用本区域助力活动开关</w:t>
      </w:r>
    </w:p>
    <w:p>
      <w:pPr>
        <w:pStyle w:val="ListBullet2"/>
      </w:pPr>
      <w:r>
        <w:t>可编辑发起者奖励次数（即用户完成总部规定人数助力后获得的免费比赛次数）</w:t>
      </w:r>
    </w:p>
    <w:p>
      <w:pPr>
        <w:pStyle w:val="ListBullet2"/>
      </w:pPr>
      <w:r>
        <w:t>不可修改助力人数要求（由总部全局设置）</w:t>
      </w:r>
    </w:p>
    <w:p>
      <w:pPr>
        <w:pStyle w:val="ListBullet"/>
      </w:pPr>
      <w:r>
        <w:t>优惠券（膨胀券）活动：</w:t>
      </w:r>
    </w:p>
    <w:p>
      <w:pPr>
        <w:pStyle w:val="ListBullet2"/>
      </w:pPr>
      <w:r>
        <w:t>支持启用/停用本区域优惠券活动开关</w:t>
      </w:r>
    </w:p>
    <w:p>
      <w:pPr>
        <w:pStyle w:val="ListBullet2"/>
      </w:pPr>
      <w:r>
        <w:t>可编辑膨胀券赠送次数（即助力者获得的膨胀券，在购买参赛包时额外赠送的比赛次数）</w:t>
      </w:r>
    </w:p>
    <w:p>
      <w:pPr>
        <w:pStyle w:val="ListBullet2"/>
      </w:pPr>
      <w:r>
        <w:t>不可修改优惠券有效期（由总部全局设置）</w:t>
      </w:r>
    </w:p>
    <w:p>
      <w:r>
        <w:rPr>
          <w:b/>
          <w:i w:val="0"/>
        </w:rPr>
        <w:t>财务中心</w:t>
      </w:r>
    </w:p>
    <w:p>
      <w:pPr>
        <w:pStyle w:val="ListBullet"/>
      </w:pPr>
      <w:r>
        <w:t>营收明细：每笔参赛包购买订单的详细信息（时间、金额、支付方式、参赛包档位）</w:t>
      </w:r>
    </w:p>
    <w:p>
      <w:pPr>
        <w:pStyle w:val="ListBullet"/>
      </w:pPr>
      <w:r>
        <w:t>结算明细：每笔结算的收入、支付手续费、5%平台使用费、实际到账金额</w:t>
      </w:r>
    </w:p>
    <w:p>
      <w:pPr>
        <w:pStyle w:val="ListBullet"/>
      </w:pPr>
      <w:r>
        <w:t>提现管理：查看可提现金额、历史提现记录、发起T+1提现申请</w:t>
      </w:r>
    </w:p>
    <w:p>
      <w:pPr>
        <w:pStyle w:val="ListBullet"/>
      </w:pPr>
      <w:r>
        <w:t>成本记账工具：可手动录入场地租金、赛事奖品成本等线下支出，用于运营商自行核算利润，资金不经过平台流转</w:t>
      </w:r>
    </w:p>
    <w:p>
      <w:pPr>
        <w:pStyle w:val="Heading3"/>
      </w:pPr>
      <w:r>
        <w:t>4. 赛场大屏展示端（网页）</w:t>
      </w:r>
    </w:p>
    <w:p>
      <w:r>
        <w:rPr>
          <w:b/>
          <w:i w:val="0"/>
        </w:rPr>
        <w:t>访问方式与安全机制：</w:t>
      </w:r>
    </w:p>
    <w:p>
      <w:pPr>
        <w:pStyle w:val="ListBullet"/>
      </w:pPr>
      <w:r>
        <w:t>大屏端不是公开可访问的，必须裁判员签到后才被激活</w:t>
      </w:r>
    </w:p>
    <w:p>
      <w:pPr>
        <w:pStyle w:val="ListBullet"/>
      </w:pPr>
      <w:r>
        <w:t>裁判每日签到时，通过赛场专属网页访问（由运营商后台生成），打开后显示登录二维码</w:t>
      </w:r>
    </w:p>
    <w:p>
      <w:pPr>
        <w:pStyle w:val="ListBullet"/>
      </w:pPr>
      <w:r>
        <w:t>裁判员使用微信扫码登录并完成签到后，页面自动切换至比赛大屏模式</w:t>
      </w:r>
    </w:p>
    <w:p>
      <w:pPr>
        <w:pStyle w:val="ListBullet"/>
      </w:pPr>
      <w:r>
        <w:t>大屏只能在线下物理屏幕展示，无法通过网络远程访问查看</w:t>
      </w:r>
    </w:p>
    <w:p>
      <w:r>
        <w:rPr>
          <w:b w:val="0"/>
          <w:i w:val="0"/>
        </w:rPr>
        <w:t>大屏界面布局：</w:t>
      </w:r>
    </w:p>
    <w:p>
      <w:pPr>
        <w:pStyle w:val="ListBullet"/>
      </w:pPr>
      <w:r>
        <w:t>顶部区域：显示当前赛场名称和当前运营状态（运营中/今日已结束）</w:t>
      </w:r>
    </w:p>
    <w:p>
      <w:pPr>
        <w:pStyle w:val="ListBullet"/>
      </w:pPr>
      <w:r>
        <w:t>中间左侧：实时计时区，显示当前比赛选手姓名和精确到毫秒的计时时间</w:t>
      </w:r>
    </w:p>
    <w:p>
      <w:pPr>
        <w:pStyle w:val="ListBullet"/>
      </w:pPr>
      <w:r>
        <w:t>中间右侧：排队叫号区，显示"当前比赛：X号XXX"和"下一位：X号XXX"</w:t>
      </w:r>
    </w:p>
    <w:p>
      <w:pPr>
        <w:pStyle w:val="ListBullet"/>
      </w:pPr>
      <w:r>
        <w:t>底部区域：本场次实时排行榜，显示前10名选手的排名、姓名、成绩</w:t>
      </w:r>
    </w:p>
    <w:p>
      <w:r>
        <w:rPr>
          <w:b w:val="0"/>
          <w:i w:val="0"/>
        </w:rPr>
        <w:t>所有数据实时自动更新，无需手动刷新。</w:t>
      </w:r>
    </w:p>
    <w:p>
      <w:r>
        <w:rPr>
          <w:b w:val="0"/>
          <w:i w:val="0"/>
        </w:rPr>
        <w:t>裁判签退后，顶部状态变为"今日已结束"，排队叫号区显示"今日比赛已结束"，不再接受新的排队。</w:t>
      </w:r>
    </w:p>
    <w:p>
      <w:r>
        <w:rPr>
          <w:b w:val="0"/>
          <w:i/>
        </w:rPr>
        <w:t>断网时大屏显示"网络连接异常"。</w:t>
      </w:r>
    </w:p>
    <w:p>
      <w:r>
        <w:rPr>
          <w:b w:val="0"/>
          <w:i w:val="0"/>
        </w:rPr>
        <w:t>支持全屏显示，适配不同尺寸的大屏设备。</w:t>
      </w:r>
    </w:p>
    <w:p>
      <w:pPr>
        <w:pStyle w:val="Heading3"/>
      </w:pPr>
      <w:r>
        <w:t>5. 总部管理后台（网页）</w:t>
      </w:r>
    </w:p>
    <w:p>
      <w:r>
        <w:rPr>
          <w:b/>
          <w:i w:val="0"/>
        </w:rPr>
        <w:t>运营商管理</w:t>
      </w:r>
    </w:p>
    <w:p>
      <w:pPr>
        <w:pStyle w:val="ListBullet"/>
      </w:pPr>
      <w:r>
        <w:t>运营商账号创建、编辑、禁用</w:t>
      </w:r>
    </w:p>
    <w:p>
      <w:pPr>
        <w:pStyle w:val="ListBullet"/>
      </w:pPr>
      <w:r>
        <w:t>查看所有运营商的基本信息和旗下赛场列表</w:t>
      </w:r>
    </w:p>
    <w:p>
      <w:pPr>
        <w:pStyle w:val="ListBullet"/>
      </w:pPr>
      <w:r>
        <w:t>查看运营商的历史结算记录和提现记录</w:t>
      </w:r>
    </w:p>
    <w:p>
      <w:r>
        <w:rPr>
          <w:b/>
          <w:i w:val="0"/>
        </w:rPr>
        <w:t>全局考勤管理</w:t>
      </w:r>
    </w:p>
    <w:p>
      <w:pPr>
        <w:pStyle w:val="ListBullet"/>
      </w:pPr>
      <w:r>
        <w:t>查看全平台所有裁判的签到/签退记录，支持按日期、区域、赛场、裁判姓名筛选</w:t>
      </w:r>
    </w:p>
    <w:p>
      <w:pPr>
        <w:pStyle w:val="ListBullet"/>
      </w:pPr>
      <w:r>
        <w:t>支持导出全平台考勤报表</w:t>
      </w:r>
    </w:p>
    <w:p>
      <w:r>
        <w:rPr>
          <w:b/>
          <w:i w:val="0"/>
        </w:rPr>
        <w:t>营销全局配置</w:t>
      </w:r>
    </w:p>
    <w:p>
      <w:pPr>
        <w:pStyle w:val="ListBullet"/>
      </w:pPr>
      <w:r>
        <w:t>助力活动全局配置：</w:t>
      </w:r>
    </w:p>
    <w:p>
      <w:pPr>
        <w:pStyle w:val="ListBullet2"/>
      </w:pPr>
      <w:r>
        <w:t>设置全局统一助力人数要求（默认5人），所有运营商不可修改</w:t>
      </w:r>
    </w:p>
    <w:p>
      <w:pPr>
        <w:pStyle w:val="ListBullet2"/>
      </w:pPr>
      <w:r>
        <w:t>设置助力活动全局有效期</w:t>
      </w:r>
    </w:p>
    <w:p>
      <w:pPr>
        <w:pStyle w:val="ListBullet2"/>
      </w:pPr>
      <w:r>
        <w:t>支持全局启用/停用助力活动（全局停用后，所有运营商区域的助力活动均不可用）</w:t>
      </w:r>
    </w:p>
    <w:p>
      <w:pPr>
        <w:pStyle w:val="ListBullet"/>
      </w:pPr>
      <w:r>
        <w:t>优惠券（膨胀券）全局配置：</w:t>
      </w:r>
    </w:p>
    <w:p>
      <w:pPr>
        <w:pStyle w:val="ListBullet2"/>
      </w:pPr>
      <w:r>
        <w:t>设置优惠券全局统一有效期（默认15天），所有运营商不可修改</w:t>
      </w:r>
    </w:p>
    <w:p>
      <w:pPr>
        <w:pStyle w:val="ListBullet2"/>
      </w:pPr>
      <w:r>
        <w:t>支持全局启用/停用优惠券活动（全局停用后，所有运营商区域的优惠券活动均不可用）</w:t>
      </w:r>
    </w:p>
    <w:p>
      <w:r>
        <w:rPr>
          <w:b/>
          <w:i w:val="0"/>
        </w:rPr>
        <w:t>财务中心</w:t>
      </w:r>
    </w:p>
    <w:p>
      <w:pPr>
        <w:pStyle w:val="ListBullet"/>
      </w:pPr>
      <w:r>
        <w:t>全平台营收统计：按日/周/月/年统计总营收、总平台使用费收入</w:t>
      </w:r>
    </w:p>
    <w:p>
      <w:pPr>
        <w:pStyle w:val="ListBullet"/>
      </w:pPr>
      <w:r>
        <w:t>全局分润规则配置：设置统一的平台使用费比例（默认5%）</w:t>
      </w:r>
    </w:p>
    <w:p>
      <w:pPr>
        <w:pStyle w:val="ListBullet"/>
      </w:pPr>
      <w:r>
        <w:t>支付手续费配置：设置第三方支付手续费比例</w:t>
      </w:r>
    </w:p>
    <w:p>
      <w:pPr>
        <w:pStyle w:val="ListBullet"/>
      </w:pPr>
      <w:r>
        <w:t>提现审核：支持设置自动审核或人工审核运营商的提现申请</w:t>
      </w:r>
    </w:p>
    <w:p>
      <w:pPr>
        <w:pStyle w:val="ListBullet"/>
      </w:pPr>
      <w:r>
        <w:t>全平台财务报表导出</w:t>
      </w:r>
    </w:p>
    <w:p>
      <w:r>
        <w:rPr>
          <w:b/>
          <w:i w:val="0"/>
        </w:rPr>
        <w:t>系统设置</w:t>
      </w:r>
    </w:p>
    <w:p>
      <w:pPr>
        <w:pStyle w:val="ListBullet"/>
      </w:pPr>
      <w:r>
        <w:t>全局参数配置：赛事最大超时时间、膨胀券有效期等</w:t>
      </w:r>
    </w:p>
    <w:p>
      <w:pPr>
        <w:pStyle w:val="ListBullet"/>
      </w:pPr>
      <w:r>
        <w:t>风控管理：设备黑名单、异常账号封禁、助力防刷参数配置</w:t>
      </w:r>
    </w:p>
    <w:p>
      <w:pPr>
        <w:pStyle w:val="ListBullet"/>
      </w:pPr>
      <w:r>
        <w:t>数据备份与恢复</w:t>
      </w:r>
    </w:p>
    <w:p>
      <w:pPr>
        <w:pStyle w:val="Heading2"/>
      </w:pPr>
      <w:r>
        <w:t>四、财务结算规则</w:t>
      </w:r>
    </w:p>
    <w:p>
      <w:pPr>
        <w:pStyle w:val="ListBullet"/>
      </w:pPr>
      <w:r>
        <w:t>资金流向：玩家购买参赛包的费用先进入平台对公账户</w:t>
      </w:r>
    </w:p>
    <w:p>
      <w:pPr>
        <w:pStyle w:val="ListBullet"/>
      </w:pPr>
      <w:r>
        <w:t>平台扣除项：每次给运营商结算时，统一扣除两部分费用</w:t>
      </w:r>
    </w:p>
    <w:p>
      <w:pPr>
        <w:pStyle w:val="ListBullet"/>
      </w:pPr>
      <w:r>
        <w:t xml:space="preserve">  • 第三方支付手续费（按实际支付渠道费率，支付渠道建议对接聚合第三方支付，支持微信/支付宝/银联等）</w:t>
      </w:r>
    </w:p>
    <w:p>
      <w:pPr>
        <w:pStyle w:val="ListBullet"/>
      </w:pPr>
      <w:r>
        <w:t xml:space="preserve">   • 平台使用费：运营商该笔收入的5%</w:t>
      </w:r>
    </w:p>
    <w:p>
      <w:pPr>
        <w:pStyle w:val="ListBullet"/>
      </w:pPr>
      <w:r>
        <w:t>运营商实际收入 = 玩家充值收入 - 支付手续费 - 5%平台使用费</w:t>
      </w:r>
    </w:p>
    <w:p>
      <w:pPr>
        <w:pStyle w:val="ListBullet"/>
      </w:pPr>
      <w:r>
        <w:t>结算周期：采用T+1自动结算模式，每日凌晨自动结算前一日的营收</w:t>
      </w:r>
    </w:p>
    <w:p>
      <w:pPr>
        <w:pStyle w:val="ListBullet"/>
      </w:pPr>
      <w:r>
        <w:t>提现规则：结算后的资金进入运营商可提现余额，运营商可随时发起提现申请</w:t>
      </w:r>
    </w:p>
    <w:p>
      <w:pPr>
        <w:pStyle w:val="ListBullet"/>
      </w:pPr>
      <w:r>
        <w:t>收款账户要求：仅支持结算到运营商的对公公司账户，不支持个人银行卡</w:t>
      </w:r>
    </w:p>
    <w:p>
      <w:pPr>
        <w:pStyle w:val="ListBullet"/>
      </w:pPr>
      <w:r>
        <w:t>资金结算通过第三方支付完成，具体开发时对接第三方支付接口</w:t>
      </w:r>
    </w:p>
    <w:p>
      <w:pPr>
        <w:pStyle w:val="ListBullet"/>
      </w:pPr>
      <w:r>
        <w:t>记账功能：平台仅提供线下成本记账工具，场地租金、奖品成本等资金不经过平台流转</w:t>
      </w:r>
    </w:p>
    <w:p>
      <w:pPr>
        <w:pStyle w:val="Heading2"/>
      </w:pPr>
      <w:r>
        <w:t>五、核心风控规则</w:t>
      </w:r>
    </w:p>
    <w:p>
      <w:pPr>
        <w:pStyle w:val="ListBullet"/>
      </w:pPr>
      <w:r>
        <w:t>助力防刷：同一设备每日最多助力3次，同一用户每日最多为1人助力</w:t>
      </w:r>
    </w:p>
    <w:p>
      <w:pPr>
        <w:pStyle w:val="ListBullet"/>
      </w:pPr>
      <w:r>
        <w:t>签到风控：玩家必须有未使用的参赛次数，且当日赛场处于正常运营状态（已签到未签退），才能扫码签到进入排队序列</w:t>
      </w:r>
    </w:p>
    <w:p>
      <w:pPr>
        <w:pStyle w:val="ListBullet"/>
      </w:pPr>
      <w:r>
        <w:t>成绩风控：成绩由裁判秒表自动生成，一旦生成不可修改，无任何修改入口</w:t>
      </w:r>
    </w:p>
    <w:p>
      <w:pPr>
        <w:pStyle w:val="ListBullet"/>
      </w:pPr>
      <w:r>
        <w:t>提现风控：仅支持对公账户提现，可配置单日提现上限</w:t>
      </w:r>
    </w:p>
    <w:p>
      <w:pPr>
        <w:pStyle w:val="ListBullet"/>
      </w:pPr>
      <w:r>
        <w:t>账号风控：异常刷号、作弊账号可被总部封禁。玩家可主动注销账号，注销后个人信息留档，归类为"已注销用户"</w:t>
      </w:r>
    </w:p>
    <w:p>
      <w:pPr>
        <w:pStyle w:val="ListBullet"/>
      </w:pPr>
      <w:r>
        <w:t>考勤风控：裁判签到/签退位置与赛场预设位置偏差超过500米时，系统自动标记为异常考勤，推送提醒至运营商后台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