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360" w:after="100" w:line="240" w:lineRule="auto"/>
        <w:jc w:val="left"/>
      </w:pPr>
      <w:r>
        <w:rPr>
          <w:rFonts w:ascii="Aptos" w:hAnsi="Aptos" w:eastAsia="Microsoft YaHei"/>
          <w:b/>
          <w:i w:val="0"/>
          <w:color w:val="1F5B4A"/>
          <w:sz w:val="56"/>
        </w:rPr>
        <w:t>平安表情</w:t>
      </w:r>
      <w:r>
        <w:rPr>
          <w:rFonts w:ascii="Aptos" w:hAnsi="Aptos" w:eastAsia="Microsoft YaHei"/>
          <w:b/>
          <w:i w:val="0"/>
          <w:color w:val="B84B3D"/>
          <w:sz w:val="44"/>
        </w:rPr>
        <w:br/>
        <w:t>银发表达小程序 PRD</w:t>
      </w:r>
    </w:p>
    <w:p>
      <w:pPr>
        <w:keepNext w:val="0"/>
        <w:spacing w:before="0" w:after="280" w:line="269" w:lineRule="auto"/>
      </w:pPr>
      <w:r>
        <w:rPr>
          <w:rFonts w:ascii="Aptos" w:hAnsi="Aptos" w:eastAsia="Microsoft YaHei"/>
          <w:b w:val="0"/>
          <w:i w:val="0"/>
          <w:color w:val="66727A"/>
          <w:sz w:val="21"/>
        </w:rPr>
        <w:t>产品需求文档 | 版本 1.0 | 评审稿 | 2026-08-20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  <w:tblInd w:w="120" w:type="dxa"/>
      </w:tblPr>
      <w:tblGrid>
        <w:gridCol w:w="9360"/>
      </w:tblGrid>
      <w:tr>
        <w:trPr>
          <w:tblHeader/>
        </w:trPr>
        <w:tc>
          <w:tcPr>
            <w:tcW w:type="dxa" w:w="10080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</w:tcPr>
          <w:p>
            <w:pPr>
              <w:keepNext w:val="0"/>
              <w:spacing w:before="0" w:after="40" w:line="259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20"/>
              </w:rPr>
              <w:t>评审状态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9"/>
              </w:rPr>
              <w:t>本文档只定义产品、交互、技术边界和开发顺序，不包含可执行代码。产品、设计、研发、内容和运营确认关键决策后，才进入开发。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300" w:after="140" w:line="264" w:lineRule="auto"/>
      </w:pPr>
      <w:r>
        <w:rPr>
          <w:rFonts w:ascii="Aptos" w:hAnsi="Aptos" w:eastAsia="Microsoft YaHei"/>
          <w:b/>
          <w:i w:val="0"/>
          <w:color w:val="1F5B4A"/>
          <w:sz w:val="32"/>
        </w:rPr>
        <w:t>一、文档目的与确认规则</w:t>
      </w:r>
    </w:p>
    <w:p>
      <w:pPr>
        <w:keepNext w:val="0"/>
        <w:spacing w:before="0" w:after="100" w:line="276" w:lineRule="auto"/>
      </w:pPr>
      <w:r>
        <w:rPr>
          <w:rFonts w:ascii="Aptos" w:hAnsi="Aptos" w:eastAsia="Microsoft YaHei"/>
          <w:b w:val="0"/>
          <w:i w:val="0"/>
          <w:color w:val="24313A"/>
          <w:sz w:val="20"/>
        </w:rPr>
        <w:t>本 PRD 面向产品、设计、研发、内容运营和商务合作团队，定义‘平安表情’面向 55-80 岁银发用户的核心价值、功能范围、体验标准和首发边界。</w:t>
      </w:r>
    </w:p>
    <w:p>
      <w:pPr>
        <w:keepNext w:val="0"/>
        <w:spacing w:before="0" w:after="100" w:line="276" w:lineRule="auto"/>
      </w:pPr>
      <w:r>
        <w:rPr>
          <w:rFonts w:ascii="Aptos" w:hAnsi="Aptos" w:eastAsia="Microsoft YaHei"/>
          <w:b w:val="0"/>
          <w:i w:val="0"/>
          <w:color w:val="24313A"/>
          <w:sz w:val="20"/>
        </w:rPr>
        <w:t>确认规则：P0 需求、首页主路径、AI 精品边界、版权策略、照片隐私策略、商城是否首发必须在评审会上逐项确认；未确认项不得作为开发默认前提。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800"/>
        <w:gridCol w:w="3060"/>
        <w:gridCol w:w="3060"/>
        <w:gridCol w:w="1440"/>
      </w:tblGrid>
      <w:tr>
        <w:trPr>
          <w:tblHeader/>
        </w:trPr>
        <w:tc>
          <w:tcPr>
            <w:tcW w:type="dxa" w:w="2520"/>
            <w:tcW w:w="18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18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决策项</w:t>
            </w:r>
          </w:p>
        </w:tc>
        <w:tc>
          <w:tcPr>
            <w:tcW w:type="dxa" w:w="2520"/>
            <w:tcW w:w="30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30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本稿建议</w:t>
            </w:r>
          </w:p>
        </w:tc>
        <w:tc>
          <w:tcPr>
            <w:tcW w:type="dxa" w:w="2520"/>
            <w:tcW w:w="30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30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需要确认的原因</w:t>
            </w:r>
          </w:p>
        </w:tc>
        <w:tc>
          <w:tcPr>
            <w:tcW w:type="dxa" w:w="2520"/>
            <w:tcW w:w="14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144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确认状态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首发首页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今日默认卡为首页主任务，新闻/商城为次入口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决定留存和首屏注意力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待确认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AI 精品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受控风格变体和关系语气，不开放自由 Prompt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决定质量、成本和安全边界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待确认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视频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静态图稳定后再上线，6-12 秒、授权音乐、静态兜底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决定首发范围和服务器成本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待确认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商城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采用微信小程序主流电商结构，内容完成后弱推荐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避免商业化伤害信任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待确认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云端保存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首发不承诺云端永久作品库，优先保存到手机相册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降低隐私、存储和售后复杂度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待确认</w:t>
            </w:r>
          </w:p>
        </w:tc>
      </w:tr>
    </w:tbl>
    <w:p>
      <w:pPr>
        <w:keepNext w:val="0"/>
        <w:spacing w:before="0" w:after="100" w:line="240" w:lineRule="auto"/>
      </w:pPr>
    </w:p>
    <w:p>
      <w:pPr>
        <w:pStyle w:val="Heading1"/>
        <w:keepNext/>
        <w:spacing w:before="300" w:after="140" w:line="264" w:lineRule="auto"/>
      </w:pPr>
      <w:r>
        <w:rPr>
          <w:rFonts w:ascii="Aptos" w:hAnsi="Aptos" w:eastAsia="Microsoft YaHei"/>
          <w:b/>
          <w:i w:val="0"/>
          <w:color w:val="1F5B4A"/>
          <w:sz w:val="32"/>
        </w:rPr>
        <w:t>二、产品定位与目标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  <w:tblInd w:w="120" w:type="dxa"/>
      </w:tblPr>
      <w:tblGrid>
        <w:gridCol w:w="9360"/>
      </w:tblGrid>
      <w:tr>
        <w:trPr>
          <w:tblHeader/>
        </w:trPr>
        <w:tc>
          <w:tcPr>
            <w:tcW w:type="dxa" w:w="10080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</w:tcPr>
          <w:p>
            <w:pPr>
              <w:keepNext w:val="0"/>
              <w:spacing w:before="0" w:after="40" w:line="259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20"/>
              </w:rPr>
              <w:t>一句话定位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9"/>
              </w:rPr>
              <w:t>让 55-80 岁用户每天少操作几步，就能得到一张像自己、适合今天、体面可发给亲友的精品表达内容。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keepNext w:val="0"/>
        <w:spacing w:before="0" w:after="100" w:line="276" w:lineRule="auto"/>
      </w:pPr>
      <w:r>
        <w:rPr>
          <w:rFonts w:ascii="Aptos" w:hAnsi="Aptos" w:eastAsia="Microsoft YaHei"/>
          <w:b w:val="0"/>
          <w:i w:val="0"/>
          <w:color w:val="24313A"/>
          <w:sz w:val="20"/>
        </w:rPr>
        <w:t>产品不是无限模板库、复杂修图工具或开放式 AI 作图平台，而是‘每日关系表达服务’：系统负责准备好内容，用户只做少量选择，最后完成保存或分享。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2460"/>
        <w:gridCol w:w="3060"/>
        <w:gridCol w:w="3840"/>
      </w:tblGrid>
      <w:tr>
        <w:trPr>
          <w:tblHeader/>
        </w:trPr>
        <w:tc>
          <w:tcPr>
            <w:tcW w:type="dxa" w:w="3360"/>
            <w:tcW w:w="24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24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目标</w:t>
            </w:r>
          </w:p>
        </w:tc>
        <w:tc>
          <w:tcPr>
            <w:tcW w:type="dxa" w:w="3360"/>
            <w:tcW w:w="30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30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衡量方式</w:t>
            </w:r>
          </w:p>
        </w:tc>
        <w:tc>
          <w:tcPr>
            <w:tcW w:type="dxa" w:w="3360"/>
            <w:tcW w:w="38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384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首发方向</w:t>
            </w:r>
          </w:p>
        </w:tc>
      </w:tr>
      <w:tr>
        <w:tc>
          <w:tcPr>
            <w:tcW w:type="dxa" w:w="2460"/>
            <w:tcW w:w="24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让用户快速得到可分享内容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首次打开到看到默认卡的耗时；默认卡保存/分享率</w:t>
            </w:r>
          </w:p>
        </w:tc>
        <w:tc>
          <w:tcPr>
            <w:tcW w:type="dxa" w:w="3840"/>
            <w:tcW w:w="38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首屏直接给默认卡，不要求先注册、问卷或设置</w:t>
            </w:r>
          </w:p>
        </w:tc>
      </w:tr>
      <w:tr>
        <w:tc>
          <w:tcPr>
            <w:tcW w:type="dxa" w:w="2460"/>
            <w:tcW w:w="24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形成每日回来理由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D1/D7 回访、连续使用天数、每日内容打开率</w:t>
            </w:r>
          </w:p>
        </w:tc>
        <w:tc>
          <w:tcPr>
            <w:tcW w:type="dxa" w:w="3840"/>
            <w:tcW w:w="38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早安、节气节日、昨日新闻形成稳定内容日历</w:t>
            </w:r>
          </w:p>
        </w:tc>
      </w:tr>
      <w:tr>
        <w:tc>
          <w:tcPr>
            <w:tcW w:type="dxa" w:w="2460"/>
            <w:tcW w:w="24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建立差异化品质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用户主动换图/换句/反馈‘更像我’后的满意率</w:t>
            </w:r>
          </w:p>
        </w:tc>
        <w:tc>
          <w:tcPr>
            <w:tcW w:type="dxa" w:w="3840"/>
            <w:tcW w:w="38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AI 做风格、文案、裁剪和关系语气的受控提升</w:t>
            </w:r>
          </w:p>
        </w:tc>
      </w:tr>
      <w:tr>
        <w:tc>
          <w:tcPr>
            <w:tcW w:type="dxa" w:w="2460"/>
            <w:tcW w:w="24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让作品自然传播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保存率、分享率、分享后二次打开和新用户进入</w:t>
            </w:r>
          </w:p>
        </w:tc>
        <w:tc>
          <w:tcPr>
            <w:tcW w:type="dxa" w:w="3840"/>
            <w:tcW w:w="38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每张图片、相册单页和视频都有明确分享出口</w:t>
            </w:r>
          </w:p>
        </w:tc>
      </w:tr>
      <w:tr>
        <w:tc>
          <w:tcPr>
            <w:tcW w:type="dxa" w:w="2460"/>
            <w:tcW w:w="24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形成可持续收入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商城点击、订单转化、复购和内容完成率变化</w:t>
            </w:r>
          </w:p>
        </w:tc>
        <w:tc>
          <w:tcPr>
            <w:tcW w:type="dxa" w:w="3840"/>
            <w:tcW w:w="38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精选商城服务于表达场景，不阻断免费核心体验</w:t>
            </w:r>
          </w:p>
        </w:tc>
      </w:tr>
    </w:tbl>
    <w:p>
      <w:pPr>
        <w:keepNext w:val="0"/>
        <w:spacing w:before="0" w:after="100" w:line="240" w:lineRule="auto"/>
      </w:pPr>
    </w:p>
    <w:p>
      <w:pPr>
        <w:pStyle w:val="Heading1"/>
        <w:keepNext/>
        <w:spacing w:before="300" w:after="140" w:line="264" w:lineRule="auto"/>
      </w:pPr>
      <w:r>
        <w:rPr>
          <w:rFonts w:ascii="Aptos" w:hAnsi="Aptos" w:eastAsia="Microsoft YaHei"/>
          <w:b/>
          <w:i w:val="0"/>
          <w:color w:val="1F5B4A"/>
          <w:sz w:val="32"/>
        </w:rPr>
        <w:t>三、用户、场景与痛点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800"/>
        <w:gridCol w:w="2520"/>
        <w:gridCol w:w="2700"/>
        <w:gridCol w:w="2340"/>
      </w:tblGrid>
      <w:tr>
        <w:trPr>
          <w:tblHeader/>
        </w:trPr>
        <w:tc>
          <w:tcPr>
            <w:tcW w:type="dxa" w:w="2520"/>
            <w:tcW w:w="18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18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用户层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252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典型场景</w:t>
            </w:r>
          </w:p>
        </w:tc>
        <w:tc>
          <w:tcPr>
            <w:tcW w:type="dxa" w:w="2520"/>
            <w:tcW w:w="27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27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主要痛点</w:t>
            </w:r>
          </w:p>
        </w:tc>
        <w:tc>
          <w:tcPr>
            <w:tcW w:type="dxa" w:w="2520"/>
            <w:tcW w:w="23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234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产品应对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55-65 岁高频分享者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每天给家人、同事、朋友群发早安或节日问候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找图耗时；模板同质化；文字不合适；操作路径长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默认精品卡 + 换一张/换一句 + 一键保存分享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66-75 岁稳定使用者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使用自己的花卉、旅行、家庭照片制作问候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不会裁剪、加字和排版；担心照片丢失或泄露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自动裁剪、默认文字、原图不覆盖、短期临时文件说明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76-80 岁及低熟练度用户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在子女帮助下使用；主要完成查看和转发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字体小、按钮难找、误触、权限提示看不懂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大字号、高对比、单一主按钮、分步权限引导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家庭协助者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替父母制作相册、视频或节日内容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批量处理麻烦；作品风格不统一；保存反馈不明确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相册草稿、批量生成、逐项保存回执、统一风格 DNA</w:t>
            </w:r>
          </w:p>
        </w:tc>
      </w:tr>
    </w:tbl>
    <w:p>
      <w:pPr>
        <w:keepNext w:val="0"/>
        <w:spacing w:before="0" w:after="100" w:line="240" w:lineRule="auto"/>
      </w:pPr>
    </w:p>
    <w:p>
      <w:pPr>
        <w:pStyle w:val="Heading2"/>
        <w:keepNext/>
        <w:spacing w:before="180" w:after="80" w:line="264" w:lineRule="auto"/>
      </w:pPr>
      <w:r>
        <w:rPr>
          <w:rFonts w:ascii="Aptos" w:hAnsi="Aptos" w:eastAsia="Microsoft YaHei"/>
          <w:b/>
          <w:i w:val="0"/>
          <w:color w:val="B84B3D"/>
          <w:sz w:val="25"/>
        </w:rPr>
        <w:t>三点一、核心需求排序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080"/>
        <w:gridCol w:w="3240"/>
        <w:gridCol w:w="3600"/>
        <w:gridCol w:w="1440"/>
      </w:tblGrid>
      <w:tr>
        <w:trPr>
          <w:tblHeader/>
        </w:trPr>
        <w:tc>
          <w:tcPr>
            <w:tcW w:type="dxa" w:w="2520"/>
            <w:tcW w:w="108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108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优先级</w:t>
            </w:r>
          </w:p>
        </w:tc>
        <w:tc>
          <w:tcPr>
            <w:tcW w:type="dxa" w:w="2520"/>
            <w:tcW w:w="32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324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需求</w:t>
            </w:r>
          </w:p>
        </w:tc>
        <w:tc>
          <w:tcPr>
            <w:tcW w:type="dxa" w:w="2520"/>
            <w:tcW w:w="36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36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原因</w:t>
            </w:r>
          </w:p>
        </w:tc>
        <w:tc>
          <w:tcPr>
            <w:tcW w:type="dxa" w:w="2520"/>
            <w:tcW w:w="14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144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版本</w:t>
            </w:r>
          </w:p>
        </w:tc>
      </w:tr>
      <w:tr>
        <w:tc>
          <w:tcPr>
            <w:tcW w:type="dxa" w:w="1080"/>
            <w:tcW w:w="10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P0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默认每日内容、单张图片、照片加字、保存、分享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决定第一次价值感和每日使用闭环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MVP</w:t>
            </w:r>
          </w:p>
        </w:tc>
      </w:tr>
      <w:tr>
        <w:tc>
          <w:tcPr>
            <w:tcW w:type="dxa" w:w="1080"/>
            <w:tcW w:w="10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P0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节气/节日问候、关系语气和默认文案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是目标人群真实的高频表达场景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MVP</w:t>
            </w:r>
          </w:p>
        </w:tc>
      </w:tr>
      <w:tr>
        <w:tc>
          <w:tcPr>
            <w:tcW w:type="dxa" w:w="1080"/>
            <w:tcW w:w="10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P0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大字、低学习成本、权限和失败回退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直接影响银发用户能否完成任务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MVP</w:t>
            </w:r>
          </w:p>
        </w:tc>
      </w:tr>
      <w:tr>
        <w:tc>
          <w:tcPr>
            <w:tcW w:type="dxa" w:w="1080"/>
            <w:tcW w:w="10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P1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相册草稿、批量生成、单页分享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提高家庭照片使用深度和复用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Beta</w:t>
            </w:r>
          </w:p>
        </w:tc>
      </w:tr>
      <w:tr>
        <w:tc>
          <w:tcPr>
            <w:tcW w:type="dxa" w:w="1080"/>
            <w:tcW w:w="10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P1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视频、边框动效、授权音乐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增加表达丰富度，但等待和版权成本更高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Beta</w:t>
            </w:r>
          </w:p>
        </w:tc>
      </w:tr>
      <w:tr>
        <w:tc>
          <w:tcPr>
            <w:tcW w:type="dxa" w:w="1080"/>
            <w:tcW w:w="10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P1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AI 精品风格 DNA 和‘更像我’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建立长期差异化，需要质量门禁和成本控制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Beta</w:t>
            </w:r>
          </w:p>
        </w:tc>
      </w:tr>
      <w:tr>
        <w:tc>
          <w:tcPr>
            <w:tcW w:type="dxa" w:w="1080"/>
            <w:tcW w:w="10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P2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精选商城、主题包、增值服务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商业化验证，不应抢占核心表达路径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稳定后</w:t>
            </w:r>
          </w:p>
        </w:tc>
      </w:tr>
    </w:tbl>
    <w:p>
      <w:pPr>
        <w:keepNext w:val="0"/>
        <w:spacing w:before="0" w:after="100" w:line="240" w:lineRule="auto"/>
      </w:pPr>
    </w:p>
    <w:p>
      <w:pPr>
        <w:pStyle w:val="Heading1"/>
        <w:keepNext/>
        <w:spacing w:before="300" w:after="140" w:line="264" w:lineRule="auto"/>
      </w:pPr>
      <w:r>
        <w:rPr>
          <w:rFonts w:ascii="Aptos" w:hAnsi="Aptos" w:eastAsia="Microsoft YaHei"/>
          <w:b/>
          <w:i w:val="0"/>
          <w:color w:val="1F5B4A"/>
          <w:sz w:val="32"/>
        </w:rPr>
        <w:t>四、产品信息架构与结构目录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  <w:tblInd w:w="120" w:type="dxa"/>
      </w:tblPr>
      <w:tblGrid>
        <w:gridCol w:w="9360"/>
      </w:tblGrid>
      <w:tr>
        <w:trPr>
          <w:tblHeader/>
        </w:trPr>
        <w:tc>
          <w:tcPr>
            <w:tcW w:type="dxa" w:w="10080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</w:tcPr>
          <w:p>
            <w:pPr>
              <w:keepNext w:val="0"/>
              <w:spacing w:before="0" w:after="40" w:line="259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20"/>
              </w:rPr>
              <w:t>底部导航建议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9"/>
              </w:rPr>
              <w:t>首发只保留‘今日、制作、相册、商城、我的’五个一级入口；新闻、节气节日、经典旋律作为今日页和制作页的内容入口，不新增第二套导航。</w:t>
            </w:r>
          </w:p>
        </w:tc>
      </w:tr>
    </w:tbl>
    <w:p>
      <w:pPr>
        <w:keepNext w:val="0"/>
        <w:spacing w:before="0" w:after="80" w:line="240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560"/>
        <w:gridCol w:w="3060"/>
        <w:gridCol w:w="3240"/>
        <w:gridCol w:w="1500"/>
      </w:tblGrid>
      <w:tr>
        <w:trPr>
          <w:tblHeader/>
        </w:trPr>
        <w:tc>
          <w:tcPr>
            <w:tcW w:type="dxa" w:w="2520"/>
            <w:tcW w:w="15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15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一级入口</w:t>
            </w:r>
          </w:p>
        </w:tc>
        <w:tc>
          <w:tcPr>
            <w:tcW w:type="dxa" w:w="2520"/>
            <w:tcW w:w="30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30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二级页面/模块</w:t>
            </w:r>
          </w:p>
        </w:tc>
        <w:tc>
          <w:tcPr>
            <w:tcW w:type="dxa" w:w="2520"/>
            <w:tcW w:w="32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324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主要任务</w:t>
            </w:r>
          </w:p>
        </w:tc>
        <w:tc>
          <w:tcPr>
            <w:tcW w:type="dxa" w:w="2520"/>
            <w:tcW w:w="15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15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默认出口</w:t>
            </w:r>
          </w:p>
        </w:tc>
      </w:tr>
      <w:tr>
        <w:tc>
          <w:tcPr>
            <w:tcW w:type="dxa" w:w="1560"/>
            <w:tcW w:w="1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今日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每日平安、节气节日、昨日新闻、经典旋律入口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打开即看今日默认卡并完成保存/分享</w:t>
            </w:r>
          </w:p>
        </w:tc>
        <w:tc>
          <w:tcPr>
            <w:tcW w:type="dxa" w:w="1500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保存/分享</w:t>
            </w:r>
          </w:p>
        </w:tc>
      </w:tr>
      <w:tr>
        <w:tc>
          <w:tcPr>
            <w:tcW w:type="dxa" w:w="1560"/>
            <w:tcW w:w="1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制作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用我的照片、单张制作、视频制作、文案选择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从照片或场景快速生成作品</w:t>
            </w:r>
          </w:p>
        </w:tc>
        <w:tc>
          <w:tcPr>
            <w:tcW w:type="dxa" w:w="1500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预览/生成</w:t>
            </w:r>
          </w:p>
        </w:tc>
      </w:tr>
      <w:tr>
        <w:tc>
          <w:tcPr>
            <w:tcW w:type="dxa" w:w="1560"/>
            <w:tcW w:w="1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相册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本地草稿、相册封面、批量图片、相册单页、视频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组织多张照片并统一制作</w:t>
            </w:r>
          </w:p>
        </w:tc>
        <w:tc>
          <w:tcPr>
            <w:tcW w:type="dxa" w:w="1500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批量保存/分享</w:t>
            </w:r>
          </w:p>
        </w:tc>
      </w:tr>
      <w:tr>
        <w:tc>
          <w:tcPr>
            <w:tcW w:type="dxa" w:w="1560"/>
            <w:tcW w:w="1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商城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精选推荐、分类、商品详情、购物车、订单、售后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购买主题包、实体或服务类商品</w:t>
            </w:r>
          </w:p>
        </w:tc>
        <w:tc>
          <w:tcPr>
            <w:tcW w:type="dxa" w:w="1500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订单/售后</w:t>
            </w:r>
          </w:p>
        </w:tc>
      </w:tr>
      <w:tr>
        <w:tc>
          <w:tcPr>
            <w:tcW w:type="dxa" w:w="1560"/>
            <w:tcW w:w="1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我的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风格偏好、作品回执、隐私、帮助、反馈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查看偏好和服务状态，不承诺云端永久作品</w:t>
            </w:r>
          </w:p>
        </w:tc>
        <w:tc>
          <w:tcPr>
            <w:tcW w:type="dxa" w:w="1500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返回今日</w:t>
            </w:r>
          </w:p>
        </w:tc>
      </w:tr>
    </w:tbl>
    <w:p>
      <w:pPr>
        <w:keepNext w:val="0"/>
        <w:spacing w:before="0" w:after="100" w:line="240" w:lineRule="auto"/>
      </w:pPr>
    </w:p>
    <w:p>
      <w:pPr>
        <w:pStyle w:val="Heading2"/>
        <w:keepNext/>
        <w:spacing w:before="180" w:after="80" w:line="264" w:lineRule="auto"/>
      </w:pPr>
      <w:r>
        <w:rPr>
          <w:rFonts w:ascii="Aptos" w:hAnsi="Aptos" w:eastAsia="Microsoft YaHei"/>
          <w:b/>
          <w:i w:val="0"/>
          <w:color w:val="B84B3D"/>
          <w:sz w:val="25"/>
        </w:rPr>
        <w:t>四点一、关键用户路径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首次使用：进入小程序 -&gt; 直接展示通用精品默认卡 -&gt; 点击保存或分享 -&gt; 如需使用照片再申请相册权限。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每日使用：今日页 -&gt; 默认卡 -&gt; 换一张/换一句/更像我 -&gt; 预览 -&gt; 保存或分享 -&gt; 轻提示明日再来。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照片制作：制作 -&gt; 选择一张或多张照片 -&gt; 系统自动裁剪和套用默认字 -&gt; 只选择风格/关系 -&gt; 生成 -&gt; 保存或分享。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相册制作：相册 -&gt; 新建草稿 -&gt; 选择照片并排序 -&gt; 选择封面 -&gt; 统一风格 -&gt; 逐页预览 -&gt; 批量保存或分享。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视频制作：图片结果页 -&gt; 做成视频 -&gt; 选择一个默认动效或音乐 -&gt; 预览 -&gt; 异步生成 -&gt; 保存视频或回退保存静态图。</w:t>
      </w:r>
    </w:p>
    <w:p>
      <w:pPr>
        <w:pStyle w:val="Heading1"/>
        <w:keepNext/>
        <w:spacing w:before="300" w:after="140" w:line="264" w:lineRule="auto"/>
      </w:pPr>
      <w:r>
        <w:rPr>
          <w:rFonts w:ascii="Aptos" w:hAnsi="Aptos" w:eastAsia="Microsoft YaHei"/>
          <w:b/>
          <w:i w:val="0"/>
          <w:color w:val="1F5B4A"/>
          <w:sz w:val="32"/>
        </w:rPr>
        <w:t>五、功能需求规格</w:t>
      </w:r>
    </w:p>
    <w:p>
      <w:pPr>
        <w:pStyle w:val="Heading2"/>
        <w:keepNext/>
        <w:spacing w:before="180" w:after="80" w:line="264" w:lineRule="auto"/>
      </w:pPr>
      <w:r>
        <w:rPr>
          <w:rFonts w:ascii="Aptos" w:hAnsi="Aptos" w:eastAsia="Microsoft YaHei"/>
          <w:b/>
          <w:i w:val="0"/>
          <w:color w:val="B84B3D"/>
          <w:sz w:val="25"/>
        </w:rPr>
        <w:t>五点一、每日平安与默认内容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260"/>
        <w:gridCol w:w="1440"/>
        <w:gridCol w:w="3240"/>
        <w:gridCol w:w="2700"/>
        <w:gridCol w:w="720"/>
      </w:tblGrid>
      <w:tr>
        <w:trPr>
          <w:tblHeader/>
        </w:trPr>
        <w:tc>
          <w:tcPr>
            <w:tcW w:type="dxa" w:w="2016"/>
            <w:tcW w:w="12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12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需求 ID</w:t>
            </w:r>
          </w:p>
        </w:tc>
        <w:tc>
          <w:tcPr>
            <w:tcW w:type="dxa" w:w="2016"/>
            <w:tcW w:w="14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144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功能</w:t>
            </w:r>
          </w:p>
        </w:tc>
        <w:tc>
          <w:tcPr>
            <w:tcW w:type="dxa" w:w="2016"/>
            <w:tcW w:w="32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324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需求说明</w:t>
            </w:r>
          </w:p>
        </w:tc>
        <w:tc>
          <w:tcPr>
            <w:tcW w:type="dxa" w:w="2016"/>
            <w:tcW w:w="27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27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验收标准</w:t>
            </w:r>
          </w:p>
        </w:tc>
        <w:tc>
          <w:tcPr>
            <w:tcW w:type="dxa" w:w="2016"/>
            <w:tcW w:w="7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72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优先级</w:t>
            </w:r>
          </w:p>
        </w:tc>
      </w:tr>
      <w:tr>
        <w:tc>
          <w:tcPr>
            <w:tcW w:type="dxa" w:w="1260"/>
            <w:tcW w:w="1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TODAY-001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默认卡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打开今日页即展示 1 张可保存精品卡；不要求用户先设置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3 秒内出现可分享卡；无偏好时展示通用精品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P0</w:t>
            </w:r>
          </w:p>
        </w:tc>
      </w:tr>
      <w:tr>
        <w:tc>
          <w:tcPr>
            <w:tcW w:type="dxa" w:w="1260"/>
            <w:tcW w:w="1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TODAY-002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换一张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从候选池更换完整成品，不改变页面结构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候选不重复；每次更换可追踪；不出现空白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P0</w:t>
            </w:r>
          </w:p>
        </w:tc>
      </w:tr>
      <w:tr>
        <w:tc>
          <w:tcPr>
            <w:tcW w:type="dxa" w:w="1260"/>
            <w:tcW w:w="1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TODAY-003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换一句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只更换文案和必要排版，保留主体照片/底图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文案与场景、关系匹配；文字不截断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P0</w:t>
            </w:r>
          </w:p>
        </w:tc>
      </w:tr>
      <w:tr>
        <w:tc>
          <w:tcPr>
            <w:tcW w:type="dxa" w:w="1260"/>
            <w:tcW w:w="1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TODAY-004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默认推荐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按场景、风格偏好、新鲜度、质量和近期行为排序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无设置也能工作；个性化置信度不足时不强推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P0</w:t>
            </w:r>
          </w:p>
        </w:tc>
      </w:tr>
      <w:tr>
        <w:tc>
          <w:tcPr>
            <w:tcW w:type="dxa" w:w="1260"/>
            <w:tcW w:w="1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TODAY-005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发给谁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只做简单关系选择：家人、朋友、长辈、同事、通用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关系选择不超过 5 项；选择后语气明显但不冒犯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P0</w:t>
            </w:r>
          </w:p>
        </w:tc>
      </w:tr>
    </w:tbl>
    <w:p>
      <w:pPr>
        <w:keepNext w:val="0"/>
        <w:spacing w:before="0" w:after="100" w:line="240" w:lineRule="auto"/>
      </w:pPr>
    </w:p>
    <w:p>
      <w:pPr>
        <w:pStyle w:val="Heading2"/>
        <w:keepNext/>
        <w:spacing w:before="180" w:after="80" w:line="264" w:lineRule="auto"/>
      </w:pPr>
      <w:r>
        <w:rPr>
          <w:rFonts w:ascii="Aptos" w:hAnsi="Aptos" w:eastAsia="Microsoft YaHei"/>
          <w:b/>
          <w:i w:val="0"/>
          <w:color w:val="B84B3D"/>
          <w:sz w:val="25"/>
        </w:rPr>
        <w:t>五点二、照片、单张和相册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260"/>
        <w:gridCol w:w="1440"/>
        <w:gridCol w:w="3600"/>
        <w:gridCol w:w="3060"/>
      </w:tblGrid>
      <w:tr>
        <w:trPr>
          <w:tblHeader/>
        </w:trPr>
        <w:tc>
          <w:tcPr>
            <w:tcW w:type="dxa" w:w="2520"/>
            <w:tcW w:w="12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12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需求 ID</w:t>
            </w:r>
          </w:p>
        </w:tc>
        <w:tc>
          <w:tcPr>
            <w:tcW w:type="dxa" w:w="2520"/>
            <w:tcW w:w="14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144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功能</w:t>
            </w:r>
          </w:p>
        </w:tc>
        <w:tc>
          <w:tcPr>
            <w:tcW w:type="dxa" w:w="2520"/>
            <w:tcW w:w="36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36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需求说明</w:t>
            </w:r>
          </w:p>
        </w:tc>
        <w:tc>
          <w:tcPr>
            <w:tcW w:type="dxa" w:w="2520"/>
            <w:tcW w:w="30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30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边界/验收</w:t>
            </w:r>
          </w:p>
        </w:tc>
      </w:tr>
      <w:tr>
        <w:tc>
          <w:tcPr>
            <w:tcW w:type="dxa" w:w="1260"/>
            <w:tcW w:w="1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PHOTO-001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单张照片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选择一张照片自动裁剪、轻美化、配字和套用风格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原图不被覆盖；人脸/主体不被文字遮挡</w:t>
            </w:r>
          </w:p>
        </w:tc>
      </w:tr>
      <w:tr>
        <w:tc>
          <w:tcPr>
            <w:tcW w:type="dxa" w:w="1260"/>
            <w:tcW w:w="1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PHOTO-002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照片文字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默认提供一条合适文案，可简单选择其他文案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中文由字体层渲染；大字号下不溢出</w:t>
            </w:r>
          </w:p>
        </w:tc>
      </w:tr>
      <w:tr>
        <w:tc>
          <w:tcPr>
            <w:tcW w:type="dxa" w:w="1260"/>
            <w:tcW w:w="1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ALBUM-001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相册草稿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本地优先保存照片顺序、标题、封面和风格选择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首发最多 20 张；退出后可恢复草稿</w:t>
            </w:r>
          </w:p>
        </w:tc>
      </w:tr>
      <w:tr>
        <w:tc>
          <w:tcPr>
            <w:tcW w:type="dxa" w:w="1260"/>
            <w:tcW w:w="1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ALBUM-002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相册单页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相册中的每一张成品都可单独保存和分享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每页都有单独出口；批量失败可单项重试</w:t>
            </w:r>
          </w:p>
        </w:tc>
      </w:tr>
      <w:tr>
        <w:tc>
          <w:tcPr>
            <w:tcW w:type="dxa" w:w="1260"/>
            <w:tcW w:w="1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ALBUM-003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相册分享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生成可分享的长图或短视频，并保留静态图兜底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输出前显示页数/时长；保存回执逐项可见</w:t>
            </w:r>
          </w:p>
        </w:tc>
      </w:tr>
    </w:tbl>
    <w:p>
      <w:pPr>
        <w:keepNext w:val="0"/>
        <w:spacing w:before="0" w:after="100" w:line="240" w:lineRule="auto"/>
      </w:pPr>
    </w:p>
    <w:p>
      <w:pPr>
        <w:pStyle w:val="Heading2"/>
        <w:keepNext/>
        <w:spacing w:before="180" w:after="80" w:line="264" w:lineRule="auto"/>
      </w:pPr>
      <w:r>
        <w:rPr>
          <w:rFonts w:ascii="Aptos" w:hAnsi="Aptos" w:eastAsia="Microsoft YaHei"/>
          <w:b/>
          <w:i w:val="0"/>
          <w:color w:val="B84B3D"/>
          <w:sz w:val="25"/>
        </w:rPr>
        <w:t>五点三、节气节日、昨日新闻与经典旋律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800"/>
        <w:gridCol w:w="2700"/>
        <w:gridCol w:w="3240"/>
        <w:gridCol w:w="1620"/>
      </w:tblGrid>
      <w:tr>
        <w:trPr>
          <w:tblHeader/>
        </w:trPr>
        <w:tc>
          <w:tcPr>
            <w:tcW w:type="dxa" w:w="2520"/>
            <w:tcW w:w="18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18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模块</w:t>
            </w:r>
          </w:p>
        </w:tc>
        <w:tc>
          <w:tcPr>
            <w:tcW w:type="dxa" w:w="2520"/>
            <w:tcW w:w="27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27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用户价值</w:t>
            </w:r>
          </w:p>
        </w:tc>
        <w:tc>
          <w:tcPr>
            <w:tcW w:type="dxa" w:w="2520"/>
            <w:tcW w:w="32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324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内容规则</w:t>
            </w:r>
          </w:p>
        </w:tc>
        <w:tc>
          <w:tcPr>
            <w:tcW w:type="dxa" w:w="2520"/>
            <w:tcW w:w="16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162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首发边界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节气/节日问候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给用户一个每天/每个节点回来并分享的理由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提前内容日历；按关系提供祝福语气；节气知识不过度说教</w:t>
            </w:r>
          </w:p>
        </w:tc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只展示已审核内容；节日过期自动下架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昨日新闻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一张图了解并转发昨日重要信息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至少 1 个可复核来源；摘要中性；高风险主题二次审核；支持更正版本</w:t>
            </w:r>
          </w:p>
        </w:tc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每日 1 张主卡；不做新闻社区；不把未经核实内容生成图片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经典旋律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为视频和相册提供熟悉、可持续的情绪支撑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只使用明确授权或公共领域音乐；记录地域/期限/用途</w:t>
            </w:r>
          </w:p>
        </w:tc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首发小曲库；无权利证明不进入生成任务</w:t>
            </w:r>
          </w:p>
        </w:tc>
      </w:tr>
    </w:tbl>
    <w:p>
      <w:pPr>
        <w:keepNext w:val="0"/>
        <w:spacing w:before="0" w:after="100" w:line="240" w:lineRule="auto"/>
      </w:pPr>
    </w:p>
    <w:p>
      <w:pPr>
        <w:pStyle w:val="Heading2"/>
        <w:keepNext/>
        <w:spacing w:before="180" w:after="80" w:line="264" w:lineRule="auto"/>
      </w:pPr>
      <w:r>
        <w:rPr>
          <w:rFonts w:ascii="Aptos" w:hAnsi="Aptos" w:eastAsia="Microsoft YaHei"/>
          <w:b/>
          <w:i w:val="0"/>
          <w:color w:val="B84B3D"/>
          <w:sz w:val="25"/>
        </w:rPr>
        <w:t>五点四、视频与 AI 精品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560"/>
        <w:gridCol w:w="3240"/>
        <w:gridCol w:w="2520"/>
        <w:gridCol w:w="2040"/>
      </w:tblGrid>
      <w:tr>
        <w:trPr>
          <w:tblHeader/>
        </w:trPr>
        <w:tc>
          <w:tcPr>
            <w:tcW w:type="dxa" w:w="2520"/>
            <w:tcW w:w="15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15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模块</w:t>
            </w:r>
          </w:p>
        </w:tc>
        <w:tc>
          <w:tcPr>
            <w:tcW w:type="dxa" w:w="2520"/>
            <w:tcW w:w="32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324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功能定义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252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用户操作</w:t>
            </w:r>
          </w:p>
        </w:tc>
        <w:tc>
          <w:tcPr>
            <w:tcW w:type="dxa" w:w="2520"/>
            <w:tcW w:w="20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204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质量门槛</w:t>
            </w:r>
          </w:p>
        </w:tc>
      </w:tr>
      <w:tr>
        <w:tc>
          <w:tcPr>
            <w:tcW w:type="dxa" w:w="1560"/>
            <w:tcW w:w="1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视频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静态图 + 边框动效 + 轻微镜头/光晕 + 授权背景音乐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点击‘做成视频’，选择最多一个动效和一个音乐偏好</w:t>
            </w:r>
          </w:p>
        </w:tc>
        <w:tc>
          <w:tcPr>
            <w:tcW w:type="dxa" w:w="2040"/>
            <w:tcW w:w="20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6-12 秒；默认静音；失败返回静态图；不做时间线</w:t>
            </w:r>
          </w:p>
        </w:tc>
      </w:tr>
      <w:tr>
        <w:tc>
          <w:tcPr>
            <w:tcW w:type="dxa" w:w="1560"/>
            <w:tcW w:w="1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AI 文案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根据场景、日期、关系和用户偏好生成候选短文案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只点‘换一句’或选择 2-3 条候选</w:t>
            </w:r>
          </w:p>
        </w:tc>
        <w:tc>
          <w:tcPr>
            <w:tcW w:type="dxa" w:w="2040"/>
            <w:tcW w:w="20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敏感词/事实/歧义/长度检查；不直接显示模型原始输出</w:t>
            </w:r>
          </w:p>
        </w:tc>
      </w:tr>
      <w:tr>
        <w:tc>
          <w:tcPr>
            <w:tcW w:type="dxa" w:w="1560"/>
            <w:tcW w:w="1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AI 风格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根据风格 DNA 组合底图、边框、色彩和构图变化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选择‘通用精品’、‘更像我’或轻微变化</w:t>
            </w:r>
          </w:p>
        </w:tc>
        <w:tc>
          <w:tcPr>
            <w:tcW w:type="dxa" w:w="2040"/>
            <w:tcW w:w="20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不开放自由 Prompt；内容质量优先于个性化变化</w:t>
            </w:r>
          </w:p>
        </w:tc>
      </w:tr>
      <w:tr>
        <w:tc>
          <w:tcPr>
            <w:tcW w:type="dxa" w:w="1560"/>
            <w:tcW w:w="15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AI 照片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自动裁剪、主体识别、轻美化和文字安全区布局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默认自动完成；必要时只提供‘换个位置’</w:t>
            </w:r>
          </w:p>
        </w:tc>
        <w:tc>
          <w:tcPr>
            <w:tcW w:type="dxa" w:w="2040"/>
            <w:tcW w:w="20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不默认换脸、不让人物说话、不生成虚假纪实场景</w:t>
            </w:r>
          </w:p>
        </w:tc>
      </w:tr>
    </w:tbl>
    <w:p>
      <w:pPr>
        <w:keepNext w:val="0"/>
        <w:spacing w:before="0" w:after="100" w:line="240" w:lineRule="auto"/>
      </w:pPr>
    </w:p>
    <w:p>
      <w:pPr>
        <w:pStyle w:val="Heading2"/>
        <w:keepNext/>
        <w:spacing w:before="180" w:after="80" w:line="264" w:lineRule="auto"/>
      </w:pPr>
      <w:r>
        <w:rPr>
          <w:rFonts w:ascii="Aptos" w:hAnsi="Aptos" w:eastAsia="Microsoft YaHei"/>
          <w:b/>
          <w:i w:val="0"/>
          <w:color w:val="B84B3D"/>
          <w:sz w:val="25"/>
        </w:rPr>
        <w:t>五点五、精选商城</w:t>
      </w:r>
    </w:p>
    <w:p>
      <w:pPr>
        <w:keepNext w:val="0"/>
        <w:spacing w:before="0" w:after="100" w:line="276" w:lineRule="auto"/>
      </w:pPr>
      <w:r>
        <w:rPr>
          <w:rFonts w:ascii="Aptos" w:hAnsi="Aptos" w:eastAsia="Microsoft YaHei"/>
          <w:b w:val="0"/>
          <w:i w:val="0"/>
          <w:color w:val="24313A"/>
          <w:sz w:val="20"/>
        </w:rPr>
        <w:t>商城采用微信小程序主流电商结构：精选首页、分类、商品详情、购物车、订单、支付、物流/售后。商城属于独立业务域，不能影响图片保存和分享。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可售内容：主题包、边框包、授权音乐包、打印服务、银发生活相关精选商品；每类商品必须有清晰的交付方式。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内容与商城的关系：作品完成后可弱推荐相关商品；用户不购买也能保存和分享，不能用付费墙截断核心体验。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首发不做：复杂会员权益、强制订阅、默认自动续费、与用户照片强绑定的虚拟商品承诺。</w:t>
      </w:r>
    </w:p>
    <w:p>
      <w:pPr>
        <w:pStyle w:val="Heading1"/>
        <w:keepNext/>
        <w:spacing w:before="300" w:after="140" w:line="264" w:lineRule="auto"/>
      </w:pPr>
      <w:r>
        <w:rPr>
          <w:rFonts w:ascii="Aptos" w:hAnsi="Aptos" w:eastAsia="Microsoft YaHei"/>
          <w:b/>
          <w:i w:val="0"/>
          <w:color w:val="1F5B4A"/>
          <w:sz w:val="32"/>
        </w:rPr>
        <w:t>六、交互与无障碍规则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3360"/>
            <w:tcW w:w="18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18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规则</w:t>
            </w:r>
          </w:p>
        </w:tc>
        <w:tc>
          <w:tcPr>
            <w:tcW w:type="dxa" w:w="3360"/>
            <w:tcW w:w="45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45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要求</w:t>
            </w:r>
          </w:p>
        </w:tc>
        <w:tc>
          <w:tcPr>
            <w:tcW w:type="dxa" w:w="3360"/>
            <w:tcW w:w="30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30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验收方式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默认优先</w:t>
            </w:r>
          </w:p>
        </w:tc>
        <w:tc>
          <w:tcPr>
            <w:tcW w:type="dxa" w:w="4500"/>
            <w:tcW w:w="4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首屏先展示内容，不先展示设置项、教程或注册表单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新用户首开路径走通并能保存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选择数量</w:t>
            </w:r>
          </w:p>
        </w:tc>
        <w:tc>
          <w:tcPr>
            <w:tcW w:type="dxa" w:w="4500"/>
            <w:tcW w:w="4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常规场景一次只让用户做一个选择；候选一般 3-6 个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测试用户不需要返回上一步找按钮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按钮</w:t>
            </w:r>
          </w:p>
        </w:tc>
        <w:tc>
          <w:tcPr>
            <w:tcW w:type="dxa" w:w="4500"/>
            <w:tcW w:w="4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主操作固定为保存/分享；次操作为换一张/换一句；按钮文字配合图标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低端机和大字体下不换行溢出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字号</w:t>
            </w:r>
          </w:p>
        </w:tc>
        <w:tc>
          <w:tcPr>
            <w:tcW w:type="dxa" w:w="4500"/>
            <w:tcW w:w="4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正文和主要按钮不低于 16px 的小程序端设计基线；重要提示更大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系统大字体下无截断、无遮挡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权限</w:t>
            </w:r>
          </w:p>
        </w:tc>
        <w:tc>
          <w:tcPr>
            <w:tcW w:type="dxa" w:w="4500"/>
            <w:tcW w:w="4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只在使用照片或保存时申请对应权限；说明使用目的；拒绝后仍可用默认卡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拒绝、再次授权和返回流程完整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失败</w:t>
            </w:r>
          </w:p>
        </w:tc>
        <w:tc>
          <w:tcPr>
            <w:tcW w:type="dxa" w:w="4500"/>
            <w:tcW w:w="4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AI、视频、网络或存储失败都给出人话提示和可执行下一步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所有失败至少有静态作品回退或重新制作出口</w:t>
            </w:r>
          </w:p>
        </w:tc>
      </w:tr>
    </w:tbl>
    <w:p>
      <w:pPr>
        <w:keepNext w:val="0"/>
        <w:spacing w:before="0" w:after="100" w:line="240" w:lineRule="auto"/>
      </w:pPr>
    </w:p>
    <w:p>
      <w:pPr>
        <w:pStyle w:val="Heading1"/>
        <w:keepNext/>
        <w:spacing w:before="300" w:after="140" w:line="264" w:lineRule="auto"/>
      </w:pPr>
      <w:r>
        <w:rPr>
          <w:rFonts w:ascii="Aptos" w:hAnsi="Aptos" w:eastAsia="Microsoft YaHei"/>
          <w:b/>
          <w:i w:val="0"/>
          <w:color w:val="1F5B4A"/>
          <w:sz w:val="32"/>
        </w:rPr>
        <w:t>七、技术方案（产品级）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  <w:tblInd w:w="120" w:type="dxa"/>
      </w:tblPr>
      <w:tblGrid>
        <w:gridCol w:w="9360"/>
      </w:tblGrid>
      <w:tr>
        <w:trPr>
          <w:tblHeader/>
        </w:trPr>
        <w:tc>
          <w:tcPr>
            <w:tcW w:type="dxa" w:w="10080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</w:tcPr>
          <w:p>
            <w:pPr>
              <w:keepNext w:val="0"/>
              <w:spacing w:before="0" w:after="40" w:line="259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20"/>
              </w:rPr>
              <w:t>技术原则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9"/>
              </w:rPr>
              <w:t>先保证‘可用、可保存、可分享、可追溯’，再增加 AI 变化。客户端不承载核心版权资产和模型密钥，服务端不把临时生成文件伪装成永久云相册。</w:t>
            </w:r>
          </w:p>
        </w:tc>
      </w:tr>
    </w:tbl>
    <w:p>
      <w:pPr>
        <w:keepNext w:val="0"/>
        <w:spacing w:before="0" w:after="80" w:line="240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500"/>
        <w:gridCol w:w="2520"/>
        <w:gridCol w:w="3240"/>
        <w:gridCol w:w="2100"/>
      </w:tblGrid>
      <w:tr>
        <w:trPr>
          <w:tblHeader/>
        </w:trPr>
        <w:tc>
          <w:tcPr>
            <w:tcW w:type="dxa" w:w="2520"/>
            <w:tcW w:w="15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15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层级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252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方案</w:t>
            </w:r>
          </w:p>
        </w:tc>
        <w:tc>
          <w:tcPr>
            <w:tcW w:type="dxa" w:w="2520"/>
            <w:tcW w:w="32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324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职责</w:t>
            </w:r>
          </w:p>
        </w:tc>
        <w:tc>
          <w:tcPr>
            <w:tcW w:type="dxa" w:w="2520"/>
            <w:tcW w:w="21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21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首发约束</w:t>
            </w:r>
          </w:p>
        </w:tc>
      </w:tr>
      <w:tr>
        <w:tc>
          <w:tcPr>
            <w:tcW w:type="dxa" w:w="1500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小程序端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原生微信小程序 + TypeScript；统一页面状态和保存回执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页面、照片选择、预览、分享、权限和本地草稿</w:t>
            </w:r>
          </w:p>
        </w:tc>
        <w:tc>
          <w:tcPr>
            <w:tcW w:type="dxa" w:w="2100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不暴露模型参数；兼容低内存设备和系统大字体</w:t>
            </w:r>
          </w:p>
        </w:tc>
      </w:tr>
      <w:tr>
        <w:tc>
          <w:tcPr>
            <w:tcW w:type="dxa" w:w="1500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接口层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BFF/API 网关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身份、内容、推荐、生成任务、签名 URL、订单接口</w:t>
            </w:r>
          </w:p>
        </w:tc>
        <w:tc>
          <w:tcPr>
            <w:tcW w:type="dxa" w:w="2100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供应商解耦；请求幂等；错误码稳定</w:t>
            </w:r>
          </w:p>
        </w:tc>
      </w:tr>
      <w:tr>
        <w:tc>
          <w:tcPr>
            <w:tcW w:type="dxa" w:w="1500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内容与推荐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内容池 + 权重规则 + 置信阈值 + 去重窗口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每日默认卡、关系语气、节气节日和新鲜度</w:t>
            </w:r>
          </w:p>
        </w:tc>
        <w:tc>
          <w:tcPr>
            <w:tcW w:type="dxa" w:w="2100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权重后台可调；不足置信度时使用通用精品</w:t>
            </w:r>
          </w:p>
        </w:tc>
      </w:tr>
      <w:tr>
        <w:tc>
          <w:tcPr>
            <w:tcW w:type="dxa" w:w="1500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媒体渲染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静态图优先；服务端图片合成和视频任务队列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文字、照片、边框、音乐和输出尺寸</w:t>
            </w:r>
          </w:p>
        </w:tc>
        <w:tc>
          <w:tcPr>
            <w:tcW w:type="dxa" w:w="2100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视频异步；静态图永远可回退</w:t>
            </w:r>
          </w:p>
        </w:tc>
      </w:tr>
      <w:tr>
        <w:tc>
          <w:tcPr>
            <w:tcW w:type="dxa" w:w="1500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AI 适配层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统一 AI Adapter，不绑定单一模型供应商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文案、裁剪、风格和推荐候选</w:t>
            </w:r>
          </w:p>
        </w:tc>
        <w:tc>
          <w:tcPr>
            <w:tcW w:type="dxa" w:w="2100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输出必须经过质量门禁；失败不影响核心闭环</w:t>
            </w:r>
          </w:p>
        </w:tc>
      </w:tr>
      <w:tr>
        <w:tc>
          <w:tcPr>
            <w:tcW w:type="dxa" w:w="1500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数据与存储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关系型数据、队列/缓存、私有对象存储、权利台账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用户偏好、任务、内容版本、资产权利、订单和审计</w:t>
            </w:r>
          </w:p>
        </w:tc>
        <w:tc>
          <w:tcPr>
            <w:tcW w:type="dxa" w:w="2100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短期签名 URL；按期限清理临时文件</w:t>
            </w:r>
          </w:p>
        </w:tc>
      </w:tr>
      <w:tr>
        <w:tc>
          <w:tcPr>
            <w:tcW w:type="dxa" w:w="1500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运营后台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内容日历、风格 DNA、审核、版权、权重、回滚和监控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把复杂配置留在后台，不让用户承担</w:t>
            </w:r>
          </w:p>
        </w:tc>
        <w:tc>
          <w:tcPr>
            <w:tcW w:type="dxa" w:w="2100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可一键下架；保留版本和审核证据</w:t>
            </w:r>
          </w:p>
        </w:tc>
      </w:tr>
    </w:tbl>
    <w:p>
      <w:pPr>
        <w:keepNext w:val="0"/>
        <w:spacing w:before="0" w:after="100" w:line="240" w:lineRule="auto"/>
      </w:pPr>
    </w:p>
    <w:p>
      <w:pPr>
        <w:pStyle w:val="Heading2"/>
        <w:keepNext/>
        <w:spacing w:before="180" w:after="80" w:line="264" w:lineRule="auto"/>
      </w:pPr>
      <w:r>
        <w:rPr>
          <w:rFonts w:ascii="Aptos" w:hAnsi="Aptos" w:eastAsia="Microsoft YaHei"/>
          <w:b/>
          <w:i w:val="0"/>
          <w:color w:val="B84B3D"/>
          <w:sz w:val="25"/>
        </w:rPr>
        <w:t>七点一、内容和媒体生命周期</w:t>
      </w:r>
    </w:p>
    <w:p>
      <w:pPr>
        <w:keepNext w:val="0"/>
        <w:spacing w:before="0" w:after="100" w:line="276" w:lineRule="auto"/>
      </w:pPr>
      <w:r>
        <w:rPr>
          <w:rFonts w:ascii="Aptos" w:hAnsi="Aptos" w:eastAsia="Microsoft YaHei"/>
          <w:b w:val="0"/>
          <w:i w:val="0"/>
          <w:color w:val="24313A"/>
          <w:sz w:val="20"/>
        </w:rPr>
        <w:t>内容卡和素材先经过权利检查、文字检查、视觉检查和人工审核，才进入候选池。生成任务产生短期临时媒体，结果页必须提示保存时限；用户完成手机相册保存后，服务端只保留必要的审计元数据。新闻、音乐、边框和商城商品分别维护版本和权利状态。</w:t>
      </w:r>
    </w:p>
    <w:p>
      <w:pPr>
        <w:pStyle w:val="Heading2"/>
        <w:keepNext/>
        <w:spacing w:before="180" w:after="80" w:line="264" w:lineRule="auto"/>
      </w:pPr>
      <w:r>
        <w:rPr>
          <w:rFonts w:ascii="Aptos" w:hAnsi="Aptos" w:eastAsia="Microsoft YaHei"/>
          <w:b/>
          <w:i w:val="0"/>
          <w:color w:val="B84B3D"/>
          <w:sz w:val="25"/>
        </w:rPr>
        <w:t>七点二、数据最小化与隐私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不读取通讯录、群成员、聊天记录或群名称，不通过这些信息推断关系。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用户照片只用于用户发起的制作任务；上传副本与原图分离；临时对象设过期时间。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埋点只记录行为、耗时、结果状态和匿名标识，不记录原图 URL、聊天内容、群名称或本地路径。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用户可查看隐私说明、清除偏好和撤回授权；商城订单所需信息只在交易流程采集。</w:t>
      </w:r>
    </w:p>
    <w:p>
      <w:pPr>
        <w:pStyle w:val="Heading1"/>
        <w:keepNext/>
        <w:spacing w:before="300" w:after="140" w:line="264" w:lineRule="auto"/>
      </w:pPr>
      <w:r>
        <w:rPr>
          <w:rFonts w:ascii="Aptos" w:hAnsi="Aptos" w:eastAsia="Microsoft YaHei"/>
          <w:b/>
          <w:i w:val="0"/>
          <w:color w:val="1F5B4A"/>
          <w:sz w:val="32"/>
        </w:rPr>
        <w:t>八、风险点与应对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740"/>
        <w:gridCol w:w="2340"/>
        <w:gridCol w:w="720"/>
        <w:gridCol w:w="3420"/>
        <w:gridCol w:w="1140"/>
      </w:tblGrid>
      <w:tr>
        <w:trPr>
          <w:tblHeader/>
        </w:trPr>
        <w:tc>
          <w:tcPr>
            <w:tcW w:type="dxa" w:w="2016"/>
            <w:tcW w:w="17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174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风险</w:t>
            </w:r>
          </w:p>
        </w:tc>
        <w:tc>
          <w:tcPr>
            <w:tcW w:type="dxa" w:w="2016"/>
            <w:tcW w:w="23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234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可能后果</w:t>
            </w:r>
          </w:p>
        </w:tc>
        <w:tc>
          <w:tcPr>
            <w:tcW w:type="dxa" w:w="2016"/>
            <w:tcW w:w="7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72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等级</w:t>
            </w:r>
          </w:p>
        </w:tc>
        <w:tc>
          <w:tcPr>
            <w:tcW w:type="dxa" w:w="2016"/>
            <w:tcW w:w="34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342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预防与回退</w:t>
            </w:r>
          </w:p>
        </w:tc>
        <w:tc>
          <w:tcPr>
            <w:tcW w:type="dxa" w:w="2016"/>
            <w:tcW w:w="11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114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责任角色</w:t>
            </w:r>
          </w:p>
        </w:tc>
      </w:tr>
      <w:tr>
        <w:tc>
          <w:tcPr>
            <w:tcW w:type="dxa" w:w="1740"/>
            <w:tcW w:w="17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音乐、字体、图片和模型权利不清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下架、投诉、赔偿，影响分享传播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高</w:t>
            </w:r>
          </w:p>
        </w:tc>
        <w:tc>
          <w:tcPr>
            <w:tcW w:type="dxa" w:w="3420"/>
            <w:tcW w:w="34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建立权利台账；没有证据不入库；到期自动阻断；保留替代资产</w:t>
            </w:r>
          </w:p>
        </w:tc>
        <w:tc>
          <w:tcPr>
            <w:tcW w:type="dxa" w:w="1140"/>
            <w:tcW w:w="11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内容/法务</w:t>
            </w:r>
          </w:p>
        </w:tc>
      </w:tr>
      <w:tr>
        <w:tc>
          <w:tcPr>
            <w:tcW w:type="dxa" w:w="1740"/>
            <w:tcW w:w="17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AI 生成文字错误或不合适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用户不信任、误导或造成关系冒犯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高</w:t>
            </w:r>
          </w:p>
        </w:tc>
        <w:tc>
          <w:tcPr>
            <w:tcW w:type="dxa" w:w="3420"/>
            <w:tcW w:w="34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候选池硬过滤、敏感词和事实检查、人工抽检、静态卡回退</w:t>
            </w:r>
          </w:p>
        </w:tc>
        <w:tc>
          <w:tcPr>
            <w:tcW w:type="dxa" w:w="1140"/>
            <w:tcW w:w="11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AI/内容</w:t>
            </w:r>
          </w:p>
        </w:tc>
      </w:tr>
      <w:tr>
        <w:tc>
          <w:tcPr>
            <w:tcW w:type="dxa" w:w="1740"/>
            <w:tcW w:w="17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用户照片泄露或长期留存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隐私投诉和合规风险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高</w:t>
            </w:r>
          </w:p>
        </w:tc>
        <w:tc>
          <w:tcPr>
            <w:tcW w:type="dxa" w:w="3420"/>
            <w:tcW w:w="34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私有存储、短期签名 URL、最小化采集、定期清理和审计</w:t>
            </w:r>
          </w:p>
        </w:tc>
        <w:tc>
          <w:tcPr>
            <w:tcW w:type="dxa" w:w="1140"/>
            <w:tcW w:w="11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研发/安全</w:t>
            </w:r>
          </w:p>
        </w:tc>
      </w:tr>
      <w:tr>
        <w:tc>
          <w:tcPr>
            <w:tcW w:type="dxa" w:w="1740"/>
            <w:tcW w:w="17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视频和 AI 成本过高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毛利下降、等待过长、服务不稳定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高</w:t>
            </w:r>
          </w:p>
        </w:tc>
        <w:tc>
          <w:tcPr>
            <w:tcW w:type="dxa" w:w="3420"/>
            <w:tcW w:w="34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静态图优先、限流、队列、缓存、分辨率和时长上限</w:t>
            </w:r>
          </w:p>
        </w:tc>
        <w:tc>
          <w:tcPr>
            <w:tcW w:type="dxa" w:w="1140"/>
            <w:tcW w:w="11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研发/运营</w:t>
            </w:r>
          </w:p>
        </w:tc>
      </w:tr>
      <w:tr>
        <w:tc>
          <w:tcPr>
            <w:tcW w:type="dxa" w:w="1740"/>
            <w:tcW w:w="17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操作对银发用户不友好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首开流失、误触、客服成本高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高</w:t>
            </w:r>
          </w:p>
        </w:tc>
        <w:tc>
          <w:tcPr>
            <w:tcW w:type="dxa" w:w="3420"/>
            <w:tcW w:w="34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大字、高对比、单主按钮、默认内容、真机可用性测试</w:t>
            </w:r>
          </w:p>
        </w:tc>
        <w:tc>
          <w:tcPr>
            <w:tcW w:type="dxa" w:w="1140"/>
            <w:tcW w:w="11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产品/设计</w:t>
            </w:r>
          </w:p>
        </w:tc>
      </w:tr>
      <w:tr>
        <w:tc>
          <w:tcPr>
            <w:tcW w:type="dxa" w:w="1740"/>
            <w:tcW w:w="17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临时文件过期导致作品丢失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用户无法保存，产生强烈投诉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中高</w:t>
            </w:r>
          </w:p>
        </w:tc>
        <w:tc>
          <w:tcPr>
            <w:tcW w:type="dxa" w:w="3420"/>
            <w:tcW w:w="34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结果页明确倒计时；保存回执；过期后重新制作，不承诺恢复</w:t>
            </w:r>
          </w:p>
        </w:tc>
        <w:tc>
          <w:tcPr>
            <w:tcW w:type="dxa" w:w="1140"/>
            <w:tcW w:w="11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研发/客服</w:t>
            </w:r>
          </w:p>
        </w:tc>
      </w:tr>
      <w:tr>
        <w:tc>
          <w:tcPr>
            <w:tcW w:type="dxa" w:w="1740"/>
            <w:tcW w:w="17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新闻事实错误或时效过期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错误传播和信任损失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高</w:t>
            </w:r>
          </w:p>
        </w:tc>
        <w:tc>
          <w:tcPr>
            <w:tcW w:type="dxa" w:w="3420"/>
            <w:tcW w:w="34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来源、审核、版本、更正、下架链路；高风险主题二次审核</w:t>
            </w:r>
          </w:p>
        </w:tc>
        <w:tc>
          <w:tcPr>
            <w:tcW w:type="dxa" w:w="1140"/>
            <w:tcW w:w="11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内容/审核</w:t>
            </w:r>
          </w:p>
        </w:tc>
      </w:tr>
      <w:tr>
        <w:tc>
          <w:tcPr>
            <w:tcW w:type="dxa" w:w="1740"/>
            <w:tcW w:w="17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商城影响核心体验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用户认为产品只想卖货，留存下降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中高</w:t>
            </w:r>
          </w:p>
        </w:tc>
        <w:tc>
          <w:tcPr>
            <w:tcW w:type="dxa" w:w="3420"/>
            <w:tcW w:w="34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商城独立入口；完成表达后弱推荐；不影响免费保存分享</w:t>
            </w:r>
          </w:p>
        </w:tc>
        <w:tc>
          <w:tcPr>
            <w:tcW w:type="dxa" w:w="1140"/>
            <w:tcW w:w="11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产品/商业</w:t>
            </w:r>
          </w:p>
        </w:tc>
      </w:tr>
      <w:tr>
        <w:tc>
          <w:tcPr>
            <w:tcW w:type="dxa" w:w="1740"/>
            <w:tcW w:w="17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平台审核或隐私政策不通过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无法发布或被要求整改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高</w:t>
            </w:r>
          </w:p>
        </w:tc>
        <w:tc>
          <w:tcPr>
            <w:tcW w:type="dxa" w:w="3420"/>
            <w:tcW w:w="34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提前做权限、隐私、内容和版权清单；发布前合规评审</w:t>
            </w:r>
          </w:p>
        </w:tc>
        <w:tc>
          <w:tcPr>
            <w:tcW w:type="dxa" w:w="1140"/>
            <w:tcW w:w="11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产品/法务</w:t>
            </w:r>
          </w:p>
        </w:tc>
      </w:tr>
    </w:tbl>
    <w:p>
      <w:pPr>
        <w:keepNext w:val="0"/>
        <w:spacing w:before="0" w:after="100" w:line="240" w:lineRule="auto"/>
      </w:pPr>
    </w:p>
    <w:p>
      <w:pPr>
        <w:pStyle w:val="Heading1"/>
        <w:keepNext/>
        <w:spacing w:before="300" w:after="140" w:line="264" w:lineRule="auto"/>
      </w:pPr>
      <w:r>
        <w:rPr>
          <w:rFonts w:ascii="Aptos" w:hAnsi="Aptos" w:eastAsia="Microsoft YaHei"/>
          <w:b/>
          <w:i w:val="0"/>
          <w:color w:val="1F5B4A"/>
          <w:sz w:val="32"/>
        </w:rPr>
        <w:t>九、美术资源规则与美术风格总纲</w:t>
      </w:r>
    </w:p>
    <w:p>
      <w:pPr>
        <w:pStyle w:val="Heading2"/>
        <w:keepNext/>
        <w:spacing w:before="180" w:after="80" w:line="264" w:lineRule="auto"/>
      </w:pPr>
      <w:r>
        <w:rPr>
          <w:rFonts w:ascii="Aptos" w:hAnsi="Aptos" w:eastAsia="Microsoft YaHei"/>
          <w:b/>
          <w:i w:val="0"/>
          <w:color w:val="B84B3D"/>
          <w:sz w:val="25"/>
        </w:rPr>
        <w:t>九点一、总风格定位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  <w:tblInd w:w="120" w:type="dxa"/>
      </w:tblPr>
      <w:tblGrid>
        <w:gridCol w:w="9360"/>
      </w:tblGrid>
      <w:tr>
        <w:trPr>
          <w:tblHeader/>
        </w:trPr>
        <w:tc>
          <w:tcPr>
            <w:tcW w:type="dxa" w:w="10080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</w:tcPr>
          <w:p>
            <w:pPr>
              <w:keepNext w:val="0"/>
              <w:spacing w:before="0" w:after="40" w:line="259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20"/>
              </w:rPr>
              <w:t>美术总纲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9"/>
              </w:rPr>
              <w:t>新国风生活摄影 + 温暖纸张质感 + 精品贺卡构图。画面要像‘认真挑选过的礼物’，而不是批量模板。重点表现真实花卉、晨光、庭院、山水、书房、节气物候和用户自己的照片；避免廉价金色、过度发光、满屏文字和千篇一律的花开富贵。</w:t>
            </w:r>
          </w:p>
        </w:tc>
      </w:tr>
    </w:tbl>
    <w:p>
      <w:pPr>
        <w:keepNext w:val="0"/>
        <w:spacing w:before="0" w:after="80" w:line="240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500"/>
        <w:gridCol w:w="5040"/>
        <w:gridCol w:w="2820"/>
      </w:tblGrid>
      <w:tr>
        <w:trPr>
          <w:tblHeader/>
        </w:trPr>
        <w:tc>
          <w:tcPr>
            <w:tcW w:type="dxa" w:w="3360"/>
            <w:tcW w:w="15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15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维度</w:t>
            </w:r>
          </w:p>
        </w:tc>
        <w:tc>
          <w:tcPr>
            <w:tcW w:type="dxa" w:w="3360"/>
            <w:tcW w:w="50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504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规则</w:t>
            </w:r>
          </w:p>
        </w:tc>
        <w:tc>
          <w:tcPr>
            <w:tcW w:type="dxa" w:w="3360"/>
            <w:tcW w:w="28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282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禁止/慎用</w:t>
            </w:r>
          </w:p>
        </w:tc>
      </w:tr>
      <w:tr>
        <w:tc>
          <w:tcPr>
            <w:tcW w:type="dxa" w:w="1500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色彩</w:t>
            </w:r>
          </w:p>
        </w:tc>
        <w:tc>
          <w:tcPr>
            <w:tcW w:type="dxa" w:w="5040"/>
            <w:tcW w:w="50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主色为松柏绿 #1F5B4A、米白 #FBF8F1、暖金 #B9823B；节日可用朱砂红 #B84B3D；正文用深灰 #24313A</w:t>
            </w:r>
          </w:p>
        </w:tc>
        <w:tc>
          <w:tcPr>
            <w:tcW w:type="dxa" w:w="2820"/>
            <w:tcW w:w="28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不使用紫色系主视觉；不做高饱和荧光渐变</w:t>
            </w:r>
          </w:p>
        </w:tc>
      </w:tr>
      <w:tr>
        <w:tc>
          <w:tcPr>
            <w:tcW w:type="dxa" w:w="1500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字体</w:t>
            </w:r>
          </w:p>
        </w:tc>
        <w:tc>
          <w:tcPr>
            <w:tcW w:type="dxa" w:w="5040"/>
            <w:tcW w:w="50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正文和大字优先使用微软雅黑或思源黑体；标题可用有明确授权的宋体/人文宋体</w:t>
            </w:r>
          </w:p>
        </w:tc>
        <w:tc>
          <w:tcPr>
            <w:tcW w:type="dxa" w:w="2820"/>
            <w:tcW w:w="28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不使用未经授权的字体；不把艺术字体用于长文案</w:t>
            </w:r>
          </w:p>
        </w:tc>
      </w:tr>
      <w:tr>
        <w:tc>
          <w:tcPr>
            <w:tcW w:type="dxa" w:w="1500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构图</w:t>
            </w:r>
          </w:p>
        </w:tc>
        <w:tc>
          <w:tcPr>
            <w:tcW w:type="dxa" w:w="5040"/>
            <w:tcW w:w="50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主体占画面 55%-75%；预留 20%-30% 文字安全区；文字与人脸、花心、关键物件不重叠</w:t>
            </w:r>
          </w:p>
        </w:tc>
        <w:tc>
          <w:tcPr>
            <w:tcW w:type="dxa" w:w="2820"/>
            <w:tcW w:w="28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不把文字压在脸上；不让装饰元素抢主体</w:t>
            </w:r>
          </w:p>
        </w:tc>
      </w:tr>
      <w:tr>
        <w:tc>
          <w:tcPr>
            <w:tcW w:type="dxa" w:w="1500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材质</w:t>
            </w:r>
          </w:p>
        </w:tc>
        <w:tc>
          <w:tcPr>
            <w:tcW w:type="dxa" w:w="5040"/>
            <w:tcW w:w="50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纸张、宣纸纤维、轻微颗粒、自然光和克制边框；材质服务于可读性</w:t>
            </w:r>
          </w:p>
        </w:tc>
        <w:tc>
          <w:tcPr>
            <w:tcW w:type="dxa" w:w="2820"/>
            <w:tcW w:w="28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不使用明显水印、廉价塑料质感和强噪点</w:t>
            </w:r>
          </w:p>
        </w:tc>
      </w:tr>
      <w:tr>
        <w:tc>
          <w:tcPr>
            <w:tcW w:type="dxa" w:w="1500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人物</w:t>
            </w:r>
          </w:p>
        </w:tc>
        <w:tc>
          <w:tcPr>
            <w:tcW w:type="dxa" w:w="5040"/>
            <w:tcW w:w="50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真实自然、表情舒展、年龄感真实；用户照片优先保留个人特征</w:t>
            </w:r>
          </w:p>
        </w:tc>
        <w:tc>
          <w:tcPr>
            <w:tcW w:type="dxa" w:w="2820"/>
            <w:tcW w:w="28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默认换脸、夸张磨皮、人物说话和虚假纪实</w:t>
            </w:r>
          </w:p>
        </w:tc>
      </w:tr>
      <w:tr>
        <w:tc>
          <w:tcPr>
            <w:tcW w:type="dxa" w:w="1500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动效</w:t>
            </w:r>
          </w:p>
        </w:tc>
        <w:tc>
          <w:tcPr>
            <w:tcW w:type="dxa" w:w="5040"/>
            <w:tcW w:w="50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慢、轻、可预测：花瓣漂移、光线呼吸、边框微动，6-12 秒完成一轮</w:t>
            </w:r>
          </w:p>
        </w:tc>
        <w:tc>
          <w:tcPr>
            <w:tcW w:type="dxa" w:w="2820"/>
            <w:tcW w:w="28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不闪烁、不快速缩放、不制造眩晕</w:t>
            </w:r>
          </w:p>
        </w:tc>
      </w:tr>
    </w:tbl>
    <w:p>
      <w:pPr>
        <w:keepNext w:val="0"/>
        <w:spacing w:before="0" w:after="100" w:line="240" w:lineRule="auto"/>
      </w:pPr>
    </w:p>
    <w:p>
      <w:pPr>
        <w:pStyle w:val="Heading2"/>
        <w:keepNext/>
        <w:spacing w:before="180" w:after="80" w:line="264" w:lineRule="auto"/>
      </w:pPr>
      <w:r>
        <w:rPr>
          <w:rFonts w:ascii="Aptos" w:hAnsi="Aptos" w:eastAsia="Microsoft YaHei"/>
          <w:b/>
          <w:i w:val="0"/>
          <w:color w:val="B84B3D"/>
          <w:sz w:val="25"/>
        </w:rPr>
        <w:t>九点二、资源分类和制作规则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620"/>
        <w:gridCol w:w="3060"/>
        <w:gridCol w:w="2700"/>
        <w:gridCol w:w="1980"/>
      </w:tblGrid>
      <w:tr>
        <w:trPr>
          <w:tblHeader/>
        </w:trPr>
        <w:tc>
          <w:tcPr>
            <w:tcW w:type="dxa" w:w="2520"/>
            <w:tcW w:w="16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162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资源类型</w:t>
            </w:r>
          </w:p>
        </w:tc>
        <w:tc>
          <w:tcPr>
            <w:tcW w:type="dxa" w:w="2520"/>
            <w:tcW w:w="30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30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规格规则</w:t>
            </w:r>
          </w:p>
        </w:tc>
        <w:tc>
          <w:tcPr>
            <w:tcW w:type="dxa" w:w="2520"/>
            <w:tcW w:w="27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27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命名/元数据</w:t>
            </w:r>
          </w:p>
        </w:tc>
        <w:tc>
          <w:tcPr>
            <w:tcW w:type="dxa" w:w="2520"/>
            <w:tcW w:w="198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198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审核要求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底图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静态图提供 1:1、4:3、3:4 和 9:16 安全构图；主图边缘留裁剪余量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主题_场景_季节_版本；记录来源、授权期限、适用地区</w:t>
            </w:r>
          </w:p>
        </w:tc>
        <w:tc>
          <w:tcPr>
            <w:tcW w:type="dxa" w:w="1980"/>
            <w:tcW w:w="19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主体清晰；无侵权元素；文字区可读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边框/动效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预览素材控制体积和层数；动效时长 6-12 秒；可单独关闭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风格_动效类型_版本；记录 Lottie/视频格式和权利</w:t>
            </w:r>
          </w:p>
        </w:tc>
        <w:tc>
          <w:tcPr>
            <w:tcW w:type="dxa" w:w="1980"/>
            <w:tcW w:w="19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真机帧率、退出销毁、低端机降级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字体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至少准备正文、标题、数字三类字体；每种字体有中文覆盖说明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字体名_用途_版本；保存授权凭证</w:t>
            </w:r>
          </w:p>
        </w:tc>
        <w:tc>
          <w:tcPr>
            <w:tcW w:type="dxa" w:w="1980"/>
            <w:tcW w:w="19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商业使用、嵌入和导出范围明确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音乐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短片段、可循环、默认静音；保留无音乐版本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曲名_情绪_时长_版本；记录作曲/录音/地域/期限权利</w:t>
            </w:r>
          </w:p>
        </w:tc>
        <w:tc>
          <w:tcPr>
            <w:tcW w:type="dxa" w:w="1980"/>
            <w:tcW w:w="19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生成前权利校验；到期自动替换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贴纸/装饰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控制数量和面积；服务节气、花卉、书画和生活物件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类别_主题_版本；记录供应商和许可</w:t>
            </w:r>
          </w:p>
        </w:tc>
        <w:tc>
          <w:tcPr>
            <w:tcW w:type="dxa" w:w="1980"/>
            <w:tcW w:w="19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不遮挡文字和主体；不使用品牌标志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AI 模型/工作流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仅使用已批准模型和固定工作流；不直接输出中文文字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模型_版本_用途_权利；记录输入输出限制</w:t>
            </w:r>
          </w:p>
        </w:tc>
        <w:tc>
          <w:tcPr>
            <w:tcW w:type="dxa" w:w="1980"/>
            <w:tcW w:w="19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模型权利、敏感内容、成本和回退验证</w:t>
            </w:r>
          </w:p>
        </w:tc>
      </w:tr>
    </w:tbl>
    <w:p>
      <w:pPr>
        <w:keepNext w:val="0"/>
        <w:spacing w:before="0" w:after="100" w:line="240" w:lineRule="auto"/>
      </w:pPr>
    </w:p>
    <w:p>
      <w:pPr>
        <w:pStyle w:val="Heading2"/>
        <w:keepNext/>
        <w:spacing w:before="180" w:after="80" w:line="264" w:lineRule="auto"/>
      </w:pPr>
      <w:r>
        <w:rPr>
          <w:rFonts w:ascii="Aptos" w:hAnsi="Aptos" w:eastAsia="Microsoft YaHei"/>
          <w:b/>
          <w:i w:val="0"/>
          <w:color w:val="B84B3D"/>
          <w:sz w:val="25"/>
        </w:rPr>
        <w:t>九点三、交付尺寸和质量门禁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图片：至少提供微信分享常用尺寸、手机相册高清尺寸和缩略图；输出前检查文字清晰度、边缘裁剪和主体完整性。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视频：MP4/H.264/AAC，6-12 秒，默认静音，提供静态封面；音频或编码失败时必须生成静态图。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文字：所有中文由真实字体层渲染；正文不超过推荐行数；大字体、长姓名和节日长文案必须有截断策略。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安全区：人脸、手部、花卉主体、奖状/证书等重要信息不得被装饰遮挡；用户照片原图不被覆盖。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版权：每一个可下载/可分享的最终输出都能回溯到素材、字体、音乐和模型权利记录。</w:t>
      </w:r>
    </w:p>
    <w:p>
      <w:pPr>
        <w:pStyle w:val="Heading1"/>
        <w:keepNext/>
        <w:spacing w:before="300" w:after="140" w:line="264" w:lineRule="auto"/>
      </w:pPr>
      <w:r>
        <w:rPr>
          <w:rFonts w:ascii="Aptos" w:hAnsi="Aptos" w:eastAsia="Microsoft YaHei"/>
          <w:b/>
          <w:i w:val="0"/>
          <w:color w:val="1F5B4A"/>
          <w:sz w:val="32"/>
        </w:rPr>
        <w:t>十、指标、实验与验收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620"/>
        <w:gridCol w:w="2880"/>
        <w:gridCol w:w="2880"/>
        <w:gridCol w:w="1980"/>
      </w:tblGrid>
      <w:tr>
        <w:trPr>
          <w:tblHeader/>
        </w:trPr>
        <w:tc>
          <w:tcPr>
            <w:tcW w:type="dxa" w:w="2520"/>
            <w:tcW w:w="16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162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指标组</w:t>
            </w:r>
          </w:p>
        </w:tc>
        <w:tc>
          <w:tcPr>
            <w:tcW w:type="dxa" w:w="2520"/>
            <w:tcW w:w="288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288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核心指标</w:t>
            </w:r>
          </w:p>
        </w:tc>
        <w:tc>
          <w:tcPr>
            <w:tcW w:type="dxa" w:w="2520"/>
            <w:tcW w:w="288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288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观察目的</w:t>
            </w:r>
          </w:p>
        </w:tc>
        <w:tc>
          <w:tcPr>
            <w:tcW w:type="dxa" w:w="2520"/>
            <w:tcW w:w="198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198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首发门槛建议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首次价值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首开看到默认卡、首次保存/分享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判断默认优先是否成立</w:t>
            </w:r>
          </w:p>
        </w:tc>
        <w:tc>
          <w:tcPr>
            <w:tcW w:type="dxa" w:w="1980"/>
            <w:tcW w:w="19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默认卡可见率 &gt;99%；首开完成率持续提升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内容质量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换图率、换句率、质量反馈、静态回退率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判断默认内容和 AI 是否体面</w:t>
            </w:r>
          </w:p>
        </w:tc>
        <w:tc>
          <w:tcPr>
            <w:tcW w:type="dxa" w:w="1980"/>
            <w:tcW w:w="19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回退不影响保存；高风险错误为零容忍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传播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保存率、分享率、分享后二次打开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判断作品是否真的被使用</w:t>
            </w:r>
          </w:p>
        </w:tc>
        <w:tc>
          <w:tcPr>
            <w:tcW w:type="dxa" w:w="1980"/>
            <w:tcW w:w="19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分别统计保存和分享，不合并为一个完成指标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留存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D1、D7、连续使用天数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判断每日内容是否形成习惯</w:t>
            </w:r>
          </w:p>
        </w:tc>
        <w:tc>
          <w:tcPr>
            <w:tcW w:type="dxa" w:w="1980"/>
            <w:tcW w:w="19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按新用户、年龄代理和来源分组看趋势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体验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生成耗时、保存成功、权限拒绝、崩溃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判断银发用户能否顺利完成</w:t>
            </w:r>
          </w:p>
        </w:tc>
        <w:tc>
          <w:tcPr>
            <w:tcW w:type="dxa" w:w="1980"/>
            <w:tcW w:w="19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图片 P95 &lt;15 秒；视频 P95 &lt;60 秒；真机验证</w:t>
            </w:r>
          </w:p>
        </w:tc>
      </w:tr>
      <w:tr>
        <w:tc>
          <w:tcPr>
            <w:tcW w:type="dxa" w:w="1620"/>
            <w:tcW w:w="16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商业化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商城点击、订单转化、退款和内容完成率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验证收入不伤害核心体验</w:t>
            </w:r>
          </w:p>
        </w:tc>
        <w:tc>
          <w:tcPr>
            <w:tcW w:type="dxa" w:w="1980"/>
            <w:tcW w:w="19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商城曝光后核心保存/分享率不能出现明显下降</w:t>
            </w:r>
          </w:p>
        </w:tc>
      </w:tr>
    </w:tbl>
    <w:p>
      <w:pPr>
        <w:keepNext w:val="0"/>
        <w:spacing w:before="0" w:after="100" w:line="240" w:lineRule="auto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  <w:tblInd w:w="120" w:type="dxa"/>
      </w:tblPr>
      <w:tblGrid>
        <w:gridCol w:w="9360"/>
      </w:tblGrid>
      <w:tr>
        <w:trPr>
          <w:tblHeader/>
        </w:trPr>
        <w:tc>
          <w:tcPr>
            <w:tcW w:type="dxa" w:w="10080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</w:tcPr>
          <w:p>
            <w:pPr>
              <w:keepNext w:val="0"/>
              <w:spacing w:before="0" w:after="40" w:line="259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20"/>
              </w:rPr>
              <w:t>实验原则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9"/>
              </w:rPr>
              <w:t>首发先验证‘默认内容是否被保存和分享’，再验证 AI 变化、视频和商城。任何实验都必须保留通用静态卡对照组，并支持一键关闭高成本能力。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300" w:after="140" w:line="264" w:lineRule="auto"/>
      </w:pPr>
      <w:r>
        <w:rPr>
          <w:rFonts w:ascii="Aptos" w:hAnsi="Aptos" w:eastAsia="Microsoft YaHei"/>
          <w:b/>
          <w:i w:val="0"/>
          <w:color w:val="1F5B4A"/>
          <w:sz w:val="32"/>
        </w:rPr>
        <w:t>十一、开发顺序与阶段门禁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680"/>
        <w:gridCol w:w="2100"/>
        <w:gridCol w:w="3060"/>
        <w:gridCol w:w="1800"/>
        <w:gridCol w:w="720"/>
      </w:tblGrid>
      <w:tr>
        <w:trPr>
          <w:tblHeader/>
        </w:trPr>
        <w:tc>
          <w:tcPr>
            <w:tcW w:type="dxa" w:w="2016"/>
            <w:tcW w:w="168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168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阶段</w:t>
            </w:r>
          </w:p>
        </w:tc>
        <w:tc>
          <w:tcPr>
            <w:tcW w:type="dxa" w:w="2016"/>
            <w:tcW w:w="21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21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目标</w:t>
            </w:r>
          </w:p>
        </w:tc>
        <w:tc>
          <w:tcPr>
            <w:tcW w:type="dxa" w:w="2016"/>
            <w:tcW w:w="30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30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包含内容</w:t>
            </w:r>
          </w:p>
        </w:tc>
        <w:tc>
          <w:tcPr>
            <w:tcW w:type="dxa" w:w="2016"/>
            <w:tcW w:w="18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18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完成门禁</w:t>
            </w:r>
          </w:p>
        </w:tc>
        <w:tc>
          <w:tcPr>
            <w:tcW w:type="dxa" w:w="2016"/>
            <w:tcW w:w="7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72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8"/>
              </w:rPr>
              <w:t>不进入本阶段</w:t>
            </w:r>
          </w:p>
        </w:tc>
      </w:tr>
      <w:tr>
        <w:tc>
          <w:tcPr>
            <w:tcW w:type="dxa" w:w="1680"/>
            <w:tcW w:w="16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Phase 0 需求与资产准备</w:t>
            </w:r>
          </w:p>
        </w:tc>
        <w:tc>
          <w:tcPr>
            <w:tcW w:type="dxa" w:w="2100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锁定规则和可用素材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P0 需求、信息架构、设计规范、版权台账、内容日历、真机清单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产品/设计/内容/研发共同签字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不写业务代码</w:t>
            </w:r>
          </w:p>
        </w:tc>
      </w:tr>
      <w:tr>
        <w:tc>
          <w:tcPr>
            <w:tcW w:type="dxa" w:w="1680"/>
            <w:tcW w:w="16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Phase 1 首屏闭环</w:t>
            </w:r>
          </w:p>
        </w:tc>
        <w:tc>
          <w:tcPr>
            <w:tcW w:type="dxa" w:w="2100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让用户得到一张可保存图片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今日页默认卡、换图/换句、单张制作、保存/分享、权限和静态回退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真机保存成功；T-001 至 T-008 通过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不做视频、商城和自由 AI</w:t>
            </w:r>
          </w:p>
        </w:tc>
      </w:tr>
      <w:tr>
        <w:tc>
          <w:tcPr>
            <w:tcW w:type="dxa" w:w="1680"/>
            <w:tcW w:w="16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Phase 2 内容日历</w:t>
            </w:r>
          </w:p>
        </w:tc>
        <w:tc>
          <w:tcPr>
            <w:tcW w:type="dxa" w:w="2100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形成每日回来理由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节气节日、昨日新闻、经典旋律静态入口、审核和版本链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内容审核、来源、纠错和下架演练通过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不让新闻替代今日主卡</w:t>
            </w:r>
          </w:p>
        </w:tc>
      </w:tr>
      <w:tr>
        <w:tc>
          <w:tcPr>
            <w:tcW w:type="dxa" w:w="1680"/>
            <w:tcW w:w="16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Phase 3 相册</w:t>
            </w:r>
          </w:p>
        </w:tc>
        <w:tc>
          <w:tcPr>
            <w:tcW w:type="dxa" w:w="2100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提高照片使用深度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本地草稿、排序、封面、单页分享、批量保存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20 张相册顺序和逐项回执通过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不承诺云端永久相册</w:t>
            </w:r>
          </w:p>
        </w:tc>
      </w:tr>
      <w:tr>
        <w:tc>
          <w:tcPr>
            <w:tcW w:type="dxa" w:w="1680"/>
            <w:tcW w:w="16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Phase 4 视频</w:t>
            </w:r>
          </w:p>
        </w:tc>
        <w:tc>
          <w:tcPr>
            <w:tcW w:type="dxa" w:w="2100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扩展表达形式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边框动效预览、授权音乐、异步生成、静态兜底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真机保存、编码、版权到期和成本压测通过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不开放时间线和任意素材上传</w:t>
            </w:r>
          </w:p>
        </w:tc>
      </w:tr>
      <w:tr>
        <w:tc>
          <w:tcPr>
            <w:tcW w:type="dxa" w:w="1680"/>
            <w:tcW w:w="16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Phase 5 AI 精品</w:t>
            </w:r>
          </w:p>
        </w:tc>
        <w:tc>
          <w:tcPr>
            <w:tcW w:type="dxa" w:w="2100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形成个人风格差异化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风格 DNA、关系语气、受控变体、质量门禁、A/B 实验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质量、成本、时延和投诉指标达标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不开放自由 Prompt 和默认换脸</w:t>
            </w:r>
          </w:p>
        </w:tc>
      </w:tr>
      <w:tr>
        <w:tc>
          <w:tcPr>
            <w:tcW w:type="dxa" w:w="1680"/>
            <w:tcW w:w="16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Phase 6 商业化</w:t>
            </w:r>
          </w:p>
        </w:tc>
        <w:tc>
          <w:tcPr>
            <w:tcW w:type="dxa" w:w="2100"/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验证收入抓手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精选商城、主题包、服务商品、订单和售后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支付幂等、售后、版权和核心体验指标通过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不以付费墙拦截免费表达</w:t>
            </w:r>
          </w:p>
        </w:tc>
      </w:tr>
    </w:tbl>
    <w:p>
      <w:pPr>
        <w:keepNext w:val="0"/>
        <w:spacing w:before="0" w:after="100" w:line="240" w:lineRule="auto"/>
      </w:pPr>
    </w:p>
    <w:p>
      <w:pPr>
        <w:pStyle w:val="Heading2"/>
        <w:keepNext/>
        <w:spacing w:before="180" w:after="80" w:line="264" w:lineRule="auto"/>
      </w:pPr>
      <w:r>
        <w:rPr>
          <w:rFonts w:ascii="Aptos" w:hAnsi="Aptos" w:eastAsia="Microsoft YaHei"/>
          <w:b/>
          <w:i w:val="0"/>
          <w:color w:val="B84B3D"/>
          <w:sz w:val="25"/>
        </w:rPr>
        <w:t>十一点一、确认后再开发的启动清单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确认首发版本是否包含：每日平安、节气节日、照片单张、相册、视频、昨日新闻、经典旋律和商城中的哪些模块。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确认 AI 的首发边界：只做文案/裁剪/风格推荐，还是允许受控底图变化；明确不做自由 Prompt、换脸和人物说话。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确认美术风格样张：至少评审 3 套风格 DNA，每套包含底图、字体、边框、文案区和一张用户照片示例。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确认版权预算和采购路径：字体、音乐、图片、边框、模型权利分别指定负责人和证据格式。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确认数据指标和试验周期：至少包括默认卡保存率、分享率、D1/D7、生成耗时、投诉率和商城对核心体验的影响。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以上项目未完成前，研发只允许做技术验证和风险评估，不进入正式功能开发。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  <w:tblInd w:w="120" w:type="dxa"/>
      </w:tblPr>
      <w:tblGrid>
        <w:gridCol w:w="9360"/>
      </w:tblGrid>
      <w:tr>
        <w:trPr>
          <w:tblHeader/>
        </w:trPr>
        <w:tc>
          <w:tcPr>
            <w:tcW w:type="dxa" w:w="10080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</w:tcPr>
          <w:p>
            <w:pPr>
              <w:keepNext w:val="0"/>
              <w:spacing w:before="0" w:after="40" w:line="259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20"/>
              </w:rPr>
              <w:t>产品签字页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9"/>
              </w:rPr>
              <w:t>产品负责人：__________    设计负责人：__________    研发负责人：__________    内容/版权负责人：__________    日期：__________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300" w:after="140" w:line="264" w:lineRule="auto"/>
      </w:pPr>
      <w:r>
        <w:rPr>
          <w:rFonts w:ascii="Aptos" w:hAnsi="Aptos" w:eastAsia="Microsoft YaHei"/>
          <w:b/>
          <w:i w:val="0"/>
          <w:color w:val="1F5B4A"/>
          <w:sz w:val="32"/>
        </w:rPr>
        <w:t>附录 A、竞品与开源参考边界</w:t>
      </w:r>
    </w:p>
    <w:p>
      <w:pPr>
        <w:keepNext w:val="0"/>
        <w:spacing w:before="0" w:after="100" w:line="276" w:lineRule="auto"/>
      </w:pPr>
      <w:r>
        <w:rPr>
          <w:rFonts w:ascii="Aptos" w:hAnsi="Aptos" w:eastAsia="Microsoft YaHei"/>
          <w:b w:val="0"/>
          <w:i w:val="0"/>
          <w:color w:val="24313A"/>
          <w:sz w:val="20"/>
        </w:rPr>
        <w:t>产品类别参考：微信原生相册/表情、美图秀秀/醒图、剪映、美篇/小年糕、Canva/稿定设计。借鉴的是交互路径、素材管理、视频导出和商业化结构，不代表这些产品与平安表情拥有相同用户群或可直接比较的利润。</w:t>
      </w:r>
    </w:p>
    <w:p>
      <w:pPr>
        <w:keepNext w:val="0"/>
        <w:spacing w:before="0" w:after="100" w:line="276" w:lineRule="auto"/>
      </w:pPr>
      <w:r>
        <w:rPr>
          <w:rFonts w:ascii="Aptos" w:hAnsi="Aptos" w:eastAsia="Microsoft YaHei"/>
          <w:b w:val="0"/>
          <w:i w:val="0"/>
          <w:color w:val="24313A"/>
          <w:sz w:val="20"/>
        </w:rPr>
        <w:t>工程轮子参考：wechat-miniprogram/lottie-miniprogram 用于小程序端动效预览；node-canvas 与 sharp 用于图片合成和处理；FFmpeg 用于服务端视频合成；diffusers/ComfyUI 只作为后续 AI 研发参考。上线前按锁定版本重新核验许可证、维护状态、漏洞和商业使用条件。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  <w:tblInd w:w="120" w:type="dxa"/>
      </w:tblPr>
      <w:tblGrid>
        <w:gridCol w:w="9360"/>
      </w:tblGrid>
      <w:tr>
        <w:trPr>
          <w:tblHeader/>
        </w:trPr>
        <w:tc>
          <w:tcPr>
            <w:tcW w:type="dxa" w:w="10080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</w:tcPr>
          <w:p>
            <w:pPr>
              <w:keepNext w:val="0"/>
              <w:spacing w:before="0" w:after="40" w:line="259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20"/>
              </w:rPr>
              <w:t>最终原则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9"/>
              </w:rPr>
              <w:t>先把银发用户每天真正用得上的一张精品图片做稳，再扩展相册、视频、AI 和商城。任何新增功能都必须回答：是否减少操作、是否提高表达品质、是否让作品更容易保存和分享。</w:t>
            </w:r>
          </w:p>
        </w:tc>
      </w:tr>
    </w:tbl>
    <w:p>
      <w:pPr>
        <w:keepNext w:val="0"/>
        <w:spacing w:before="0" w:after="80" w:line="24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Aptos" w:hAnsi="Aptos" w:eastAsia="Microsoft YaHei"/>
        <w:b w:val="0"/>
        <w:i w:val="0"/>
        <w:color w:val="66727A"/>
        <w:sz w:val="17"/>
      </w:rPr>
      <w:t>评审稿 - 确认后再开发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Aptos" w:hAnsi="Aptos" w:eastAsia="Microsoft YaHei"/>
        <w:b w:val="0"/>
        <w:i w:val="0"/>
        <w:color w:val="66727A"/>
        <w:sz w:val="17"/>
      </w:rPr>
      <w:t>平安表情 | 银发表达小程序 PRD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5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84B3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9823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