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B5F5E"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</w:t>
      </w:r>
    </w:p>
    <w:p w14:paraId="78A1D4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控制对象：可变形镜（DM）</w:t>
      </w:r>
    </w:p>
    <w:p w14:paraId="79F979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控制方法：导入txt文件，手动控制</w:t>
      </w:r>
    </w:p>
    <w:p w14:paraId="350838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具体方法：生成txt文件；</w:t>
      </w:r>
    </w:p>
    <w:p w14:paraId="529D6F1F"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UI界面显示与基准的面型变化，确保所有面型都不超过阈值。</w:t>
      </w:r>
    </w:p>
    <w:p w14:paraId="75D081E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算法：多步贝叶斯优化/其他</w:t>
      </w:r>
    </w:p>
    <w:p w14:paraId="7760A9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优化目标：能量</w:t>
      </w:r>
    </w:p>
    <w:p w14:paraId="60F0F0AE">
      <w:pPr>
        <w:bidi w:val="0"/>
        <w:rPr>
          <w:rFonts w:hint="eastAsia"/>
          <w:lang w:val="en-US" w:eastAsia="zh-CN"/>
        </w:rPr>
      </w:pPr>
    </w:p>
    <w:p w14:paraId="44140D3D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73680"/>
    <w:rsid w:val="2899417D"/>
    <w:rsid w:val="33227172"/>
    <w:rsid w:val="45336CAD"/>
    <w:rsid w:val="53C733E2"/>
    <w:rsid w:val="59154BEF"/>
    <w:rsid w:val="65493C57"/>
    <w:rsid w:val="7997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2025-09-25T05:06:00Z</dcterms:created>
  <dc:creator>算子.</dc:creator>
  <cp:lastModifiedBy>算子.</cp:lastModifiedBy>
  <dcterms:modified xsi:type="dcterms:W3CDTF">2025-09-25T11:59:00Z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300FA38E50F64E43AB6DBF475AEF6B86_11</vt:lpwstr>
  </property>
  <property fmtid="{D5CDD505-2E9C-101B-9397-08002B2CF9AE}" pid="4" name="KSOTemplateDocerSaveRecord">
    <vt:lpwstr>eyJoZGlkIjoiMzEwNTM5NzYwMDRjMzkwZTVkZjY2ODkwMGIxNGU0OTUiLCJ1c2VySWQiOiIxMTk5MDk2Mzk1In0=</vt:lpwstr>
  </property>
</Properties>
</file>