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AF9" w:rsidRPr="001374E7" w:rsidRDefault="004C024A" w:rsidP="004C024A">
      <w:pPr>
        <w:jc w:val="center"/>
        <w:rPr>
          <w:rFonts w:ascii="Arial" w:hAnsi="Arial" w:cs="Arial"/>
          <w:b/>
          <w:color w:val="171717" w:themeColor="background2" w:themeShade="1A"/>
          <w:sz w:val="28"/>
          <w:szCs w:val="28"/>
        </w:rPr>
      </w:pPr>
      <w:r w:rsidRPr="001374E7">
        <w:rPr>
          <w:rFonts w:ascii="Arial" w:hAnsi="Arial" w:cs="Arial"/>
          <w:b/>
          <w:color w:val="171717" w:themeColor="background2" w:themeShade="1A"/>
          <w:sz w:val="28"/>
          <w:szCs w:val="28"/>
        </w:rPr>
        <w:t>Manual de Usuário – Login</w:t>
      </w:r>
    </w:p>
    <w:p w:rsidR="001374E7" w:rsidRDefault="001374E7" w:rsidP="001374E7">
      <w:pPr>
        <w:rPr>
          <w:rFonts w:ascii="Arial" w:hAnsi="Arial" w:cs="Arial"/>
          <w:b/>
          <w:sz w:val="28"/>
          <w:szCs w:val="28"/>
        </w:rPr>
      </w:pPr>
    </w:p>
    <w:p w:rsidR="004C024A" w:rsidRPr="001374E7" w:rsidRDefault="004C024A" w:rsidP="001374E7">
      <w:pPr>
        <w:jc w:val="both"/>
        <w:rPr>
          <w:rFonts w:ascii="Arial" w:hAnsi="Arial" w:cs="Arial"/>
          <w:b/>
          <w:color w:val="171717" w:themeColor="background2" w:themeShade="1A"/>
          <w:sz w:val="24"/>
          <w:szCs w:val="24"/>
        </w:rPr>
      </w:pPr>
      <w:r w:rsidRPr="001374E7">
        <w:rPr>
          <w:rFonts w:ascii="Arial" w:hAnsi="Arial" w:cs="Arial"/>
          <w:b/>
          <w:color w:val="171717" w:themeColor="background2" w:themeShade="1A"/>
          <w:sz w:val="24"/>
          <w:szCs w:val="24"/>
        </w:rPr>
        <w:t>Como efetuar login no sistema?</w:t>
      </w:r>
    </w:p>
    <w:p w:rsidR="004C024A" w:rsidRDefault="004C024A" w:rsidP="001374E7">
      <w:pPr>
        <w:ind w:firstLine="708"/>
        <w:jc w:val="both"/>
        <w:rPr>
          <w:rFonts w:ascii="Arial" w:hAnsi="Arial" w:cs="Arial"/>
          <w:color w:val="3B3838" w:themeColor="background2" w:themeShade="40"/>
        </w:rPr>
      </w:pPr>
      <w:r w:rsidRPr="001374E7">
        <w:rPr>
          <w:rFonts w:ascii="Arial" w:hAnsi="Arial" w:cs="Arial"/>
          <w:color w:val="3B3838" w:themeColor="background2" w:themeShade="40"/>
        </w:rPr>
        <w:t>Para se conectar ao sistema, deve ser efetuado o login na tela que abre ao executar o programa. Caso o usuário não tenha se cadastrado, os passos disponíveis em [hyperlink para o passo de cadastro de usuário] devem ser seguidos.</w:t>
      </w:r>
    </w:p>
    <w:p w:rsidR="001374E7" w:rsidRDefault="001374E7" w:rsidP="001374E7">
      <w:pPr>
        <w:ind w:firstLine="708"/>
        <w:jc w:val="both"/>
        <w:rPr>
          <w:rFonts w:ascii="Arial" w:hAnsi="Arial" w:cs="Arial"/>
          <w:color w:val="3B3838" w:themeColor="background2" w:themeShade="40"/>
        </w:rPr>
      </w:pPr>
      <w:r>
        <w:rPr>
          <w:rFonts w:ascii="Arial" w:hAnsi="Arial" w:cs="Arial"/>
          <w:color w:val="3B3838" w:themeColor="background2" w:themeShade="40"/>
        </w:rPr>
        <w:t xml:space="preserve">Terão que ser preenchidos os campos de </w:t>
      </w:r>
      <w:r w:rsidRPr="001374E7">
        <w:rPr>
          <w:rFonts w:ascii="Arial" w:hAnsi="Arial" w:cs="Arial"/>
          <w:i/>
          <w:color w:val="3B3838" w:themeColor="background2" w:themeShade="40"/>
        </w:rPr>
        <w:t>usuário</w:t>
      </w:r>
      <w:r>
        <w:rPr>
          <w:rFonts w:ascii="Arial" w:hAnsi="Arial" w:cs="Arial"/>
          <w:color w:val="3B3838" w:themeColor="background2" w:themeShade="40"/>
        </w:rPr>
        <w:t xml:space="preserve">, </w:t>
      </w:r>
      <w:r w:rsidRPr="001374E7">
        <w:rPr>
          <w:rFonts w:ascii="Arial" w:hAnsi="Arial" w:cs="Arial"/>
          <w:i/>
          <w:color w:val="3B3838" w:themeColor="background2" w:themeShade="40"/>
        </w:rPr>
        <w:t>senha</w:t>
      </w:r>
      <w:r>
        <w:rPr>
          <w:rFonts w:ascii="Arial" w:hAnsi="Arial" w:cs="Arial"/>
          <w:color w:val="3B3838" w:themeColor="background2" w:themeShade="40"/>
        </w:rPr>
        <w:t xml:space="preserve"> e deverá ser selecionada uma empresa na </w:t>
      </w:r>
      <w:r w:rsidRPr="001374E7">
        <w:rPr>
          <w:rFonts w:ascii="Arial" w:hAnsi="Arial" w:cs="Arial"/>
          <w:i/>
          <w:color w:val="3B3838" w:themeColor="background2" w:themeShade="40"/>
        </w:rPr>
        <w:t>caixa de seleção</w:t>
      </w:r>
      <w:r>
        <w:rPr>
          <w:rFonts w:ascii="Arial" w:hAnsi="Arial" w:cs="Arial"/>
          <w:color w:val="3B3838" w:themeColor="background2" w:themeShade="40"/>
        </w:rPr>
        <w:t>.</w:t>
      </w:r>
      <w:r w:rsidR="001D7033">
        <w:rPr>
          <w:rFonts w:ascii="Arial" w:hAnsi="Arial" w:cs="Arial"/>
          <w:color w:val="3B3838" w:themeColor="background2" w:themeShade="40"/>
        </w:rPr>
        <w:t xml:space="preserve"> </w:t>
      </w:r>
      <w:r w:rsidR="0068794A">
        <w:rPr>
          <w:rFonts w:ascii="Arial" w:hAnsi="Arial" w:cs="Arial"/>
          <w:color w:val="3B3838" w:themeColor="background2" w:themeShade="40"/>
        </w:rPr>
        <w:t>Caso algum campo seja deixado em branco</w:t>
      </w:r>
      <w:r w:rsidR="003A0855">
        <w:rPr>
          <w:rFonts w:ascii="Arial" w:hAnsi="Arial" w:cs="Arial"/>
          <w:color w:val="3B3838" w:themeColor="background2" w:themeShade="40"/>
        </w:rPr>
        <w:t xml:space="preserve"> ou o usuário não for reconhecido</w:t>
      </w:r>
      <w:r w:rsidR="0068794A">
        <w:rPr>
          <w:rFonts w:ascii="Arial" w:hAnsi="Arial" w:cs="Arial"/>
          <w:color w:val="3B3838" w:themeColor="background2" w:themeShade="40"/>
        </w:rPr>
        <w:t>, será exibida</w:t>
      </w:r>
      <w:r w:rsidR="0003668B">
        <w:rPr>
          <w:rFonts w:ascii="Arial" w:hAnsi="Arial" w:cs="Arial"/>
          <w:color w:val="3B3838" w:themeColor="background2" w:themeShade="40"/>
        </w:rPr>
        <w:t xml:space="preserve"> a mensagem de “Usuário e/ou senha incorretos”</w:t>
      </w:r>
      <w:r w:rsidR="003A0855">
        <w:rPr>
          <w:rFonts w:ascii="Arial" w:hAnsi="Arial" w:cs="Arial"/>
          <w:color w:val="3B3838" w:themeColor="background2" w:themeShade="40"/>
        </w:rPr>
        <w:t>.</w:t>
      </w:r>
      <w:r w:rsidR="00AC5D1F">
        <w:rPr>
          <w:rFonts w:ascii="Arial" w:hAnsi="Arial" w:cs="Arial"/>
          <w:color w:val="3B3838" w:themeColor="background2" w:themeShade="40"/>
        </w:rPr>
        <w:t xml:space="preserve"> </w:t>
      </w:r>
      <w:r w:rsidR="00C04697">
        <w:rPr>
          <w:rFonts w:ascii="Arial" w:hAnsi="Arial" w:cs="Arial"/>
          <w:color w:val="3B3838" w:themeColor="background2" w:themeShade="40"/>
        </w:rPr>
        <w:t>Se o “lembrar de mim” for selecionado, os campos virão preenchidos na próxima vez que o sistema for aberto.</w:t>
      </w:r>
    </w:p>
    <w:p w:rsidR="001D7033" w:rsidRDefault="001D7033" w:rsidP="004F14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3B3838" w:themeColor="background2" w:themeShade="40"/>
        </w:rPr>
      </w:pPr>
      <w:r w:rsidRPr="001D7033">
        <w:drawing>
          <wp:inline distT="0" distB="0" distL="0" distR="0" wp14:anchorId="5F1F8D5F" wp14:editId="39BE9CD6">
            <wp:extent cx="1689811" cy="21844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5241" cy="25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431">
        <w:rPr>
          <w:rFonts w:ascii="Arial" w:hAnsi="Arial" w:cs="Arial"/>
          <w:color w:val="3B3838" w:themeColor="background2" w:themeShade="40"/>
        </w:rPr>
        <w:t xml:space="preserve"> </w:t>
      </w:r>
    </w:p>
    <w:p w:rsidR="004F1431" w:rsidRPr="004F1431" w:rsidRDefault="00AC5D1F" w:rsidP="004F1431">
      <w:pPr>
        <w:pStyle w:val="PargrafodaLista"/>
        <w:jc w:val="both"/>
        <w:rPr>
          <w:rFonts w:ascii="Arial" w:hAnsi="Arial" w:cs="Arial"/>
          <w:color w:val="3B3838" w:themeColor="background2" w:themeShade="40"/>
        </w:rPr>
      </w:pPr>
      <w:r>
        <w:rPr>
          <w:rFonts w:ascii="Arial" w:hAnsi="Arial" w:cs="Arial"/>
          <w:color w:val="3B3838" w:themeColor="background2" w:themeShade="40"/>
        </w:rPr>
        <w:t xml:space="preserve">O campo de usuário </w:t>
      </w:r>
      <w:r w:rsidR="004F1431">
        <w:rPr>
          <w:rFonts w:ascii="Arial" w:hAnsi="Arial" w:cs="Arial"/>
          <w:color w:val="3B3838" w:themeColor="background2" w:themeShade="40"/>
        </w:rPr>
        <w:t xml:space="preserve">deve ser preenchido de acordo com o usuário </w:t>
      </w:r>
      <w:r w:rsidR="00C52441">
        <w:rPr>
          <w:rFonts w:ascii="Arial" w:hAnsi="Arial" w:cs="Arial"/>
          <w:color w:val="3B3838" w:themeColor="background2" w:themeShade="40"/>
        </w:rPr>
        <w:t xml:space="preserve">cadastrado no menu </w:t>
      </w:r>
      <w:r w:rsidR="00C52441" w:rsidRPr="00C52441">
        <w:rPr>
          <w:rFonts w:ascii="Arial" w:hAnsi="Arial" w:cs="Arial"/>
          <w:i/>
          <w:color w:val="3B3838" w:themeColor="background2" w:themeShade="40"/>
        </w:rPr>
        <w:t>Cadastro -&gt; Usuário</w:t>
      </w:r>
      <w:r w:rsidR="004F1431">
        <w:rPr>
          <w:rFonts w:ascii="Arial" w:hAnsi="Arial" w:cs="Arial"/>
          <w:color w:val="3B3838" w:themeColor="background2" w:themeShade="40"/>
        </w:rPr>
        <w:t>. Ex: admin.</w:t>
      </w:r>
    </w:p>
    <w:p w:rsidR="004F1431" w:rsidRPr="001374E7" w:rsidRDefault="004F1431" w:rsidP="001D7033">
      <w:pPr>
        <w:jc w:val="both"/>
        <w:rPr>
          <w:rFonts w:ascii="Arial" w:hAnsi="Arial" w:cs="Arial"/>
          <w:color w:val="3B3838" w:themeColor="background2" w:themeShade="40"/>
        </w:rPr>
      </w:pPr>
    </w:p>
    <w:p w:rsidR="001374E7" w:rsidRDefault="001D7033" w:rsidP="004F143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D7033">
        <w:drawing>
          <wp:inline distT="0" distB="0" distL="0" distR="0" wp14:anchorId="1F67B1F7" wp14:editId="68231164">
            <wp:extent cx="1689735" cy="227965"/>
            <wp:effectExtent l="0" t="0" r="5715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868" cy="24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31" w:rsidRPr="004F1431" w:rsidRDefault="00AC5D1F" w:rsidP="004F1431">
      <w:pPr>
        <w:pStyle w:val="PargrafodaLista"/>
        <w:jc w:val="both"/>
        <w:rPr>
          <w:rFonts w:ascii="Arial" w:hAnsi="Arial" w:cs="Arial"/>
          <w:color w:val="3B3838" w:themeColor="background2" w:themeShade="40"/>
        </w:rPr>
      </w:pPr>
      <w:r>
        <w:rPr>
          <w:rFonts w:ascii="Arial" w:hAnsi="Arial" w:cs="Arial"/>
          <w:color w:val="3B3838" w:themeColor="background2" w:themeShade="40"/>
        </w:rPr>
        <w:t>O campo de senha</w:t>
      </w:r>
      <w:r w:rsidR="004F1431">
        <w:rPr>
          <w:rFonts w:ascii="Arial" w:hAnsi="Arial" w:cs="Arial"/>
          <w:color w:val="3B3838" w:themeColor="background2" w:themeShade="40"/>
        </w:rPr>
        <w:t xml:space="preserve"> deve</w:t>
      </w:r>
      <w:r w:rsidR="004F1431">
        <w:rPr>
          <w:rFonts w:ascii="Arial" w:hAnsi="Arial" w:cs="Arial"/>
          <w:color w:val="3B3838" w:themeColor="background2" w:themeShade="40"/>
        </w:rPr>
        <w:t xml:space="preserve"> ser preenchido de acordo com a senha cadastrada </w:t>
      </w:r>
      <w:r w:rsidR="00C52441">
        <w:rPr>
          <w:rFonts w:ascii="Arial" w:hAnsi="Arial" w:cs="Arial"/>
          <w:color w:val="3B3838" w:themeColor="background2" w:themeShade="40"/>
        </w:rPr>
        <w:t xml:space="preserve">cadastrado no menu </w:t>
      </w:r>
      <w:r w:rsidR="00C52441" w:rsidRPr="00C52441">
        <w:rPr>
          <w:rFonts w:ascii="Arial" w:hAnsi="Arial" w:cs="Arial"/>
          <w:i/>
          <w:color w:val="3B3838" w:themeColor="background2" w:themeShade="40"/>
        </w:rPr>
        <w:t>Cadastro -&gt; Usuário</w:t>
      </w:r>
      <w:r w:rsidR="004F1431">
        <w:rPr>
          <w:rFonts w:ascii="Arial" w:hAnsi="Arial" w:cs="Arial"/>
          <w:color w:val="3B3838" w:themeColor="background2" w:themeShade="40"/>
        </w:rPr>
        <w:t xml:space="preserve">. Ex: </w:t>
      </w:r>
      <w:r w:rsidR="00447643">
        <w:rPr>
          <w:rFonts w:ascii="Arial" w:hAnsi="Arial" w:cs="Arial"/>
          <w:color w:val="3B3838" w:themeColor="background2" w:themeShade="40"/>
        </w:rPr>
        <w:t>minhasenha</w:t>
      </w:r>
      <w:r w:rsidR="004F1431">
        <w:rPr>
          <w:rFonts w:ascii="Arial" w:hAnsi="Arial" w:cs="Arial"/>
          <w:color w:val="3B3838" w:themeColor="background2" w:themeShade="40"/>
        </w:rPr>
        <w:t>123</w:t>
      </w:r>
      <w:r w:rsidR="004F1431">
        <w:rPr>
          <w:rFonts w:ascii="Arial" w:hAnsi="Arial" w:cs="Arial"/>
          <w:color w:val="3B3838" w:themeColor="background2" w:themeShade="40"/>
        </w:rPr>
        <w:t>.</w:t>
      </w:r>
    </w:p>
    <w:p w:rsidR="004F1431" w:rsidRPr="004C024A" w:rsidRDefault="004F1431" w:rsidP="001374E7">
      <w:pPr>
        <w:rPr>
          <w:rFonts w:ascii="Arial" w:hAnsi="Arial" w:cs="Arial"/>
        </w:rPr>
      </w:pPr>
    </w:p>
    <w:p w:rsidR="004C024A" w:rsidRDefault="001D7033" w:rsidP="004F143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D7033">
        <w:drawing>
          <wp:inline distT="0" distB="0" distL="0" distR="0" wp14:anchorId="2E80DF61" wp14:editId="21064F4D">
            <wp:extent cx="1689735" cy="389801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4599" cy="4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E0" w:rsidRDefault="00AC5D1F" w:rsidP="00FC08E0">
      <w:pPr>
        <w:pStyle w:val="PargrafodaLista"/>
        <w:rPr>
          <w:rFonts w:ascii="Arial" w:hAnsi="Arial" w:cs="Arial"/>
          <w:color w:val="3B3838" w:themeColor="background2" w:themeShade="40"/>
        </w:rPr>
      </w:pPr>
      <w:r>
        <w:rPr>
          <w:rFonts w:ascii="Arial" w:hAnsi="Arial" w:cs="Arial"/>
          <w:color w:val="3B3838" w:themeColor="background2" w:themeShade="40"/>
        </w:rPr>
        <w:t>Na caixa de seleção de empresa, deve-se</w:t>
      </w:r>
      <w:r w:rsidR="006233A1" w:rsidRPr="00164CA0">
        <w:rPr>
          <w:rFonts w:ascii="Arial" w:hAnsi="Arial" w:cs="Arial"/>
          <w:color w:val="3B3838" w:themeColor="background2" w:themeShade="40"/>
        </w:rPr>
        <w:t xml:space="preserve"> selecionar a empresa cadastrada </w:t>
      </w:r>
      <w:r w:rsidR="008A60AE" w:rsidRPr="00164CA0">
        <w:rPr>
          <w:rFonts w:ascii="Arial" w:hAnsi="Arial" w:cs="Arial"/>
          <w:color w:val="3B3838" w:themeColor="background2" w:themeShade="40"/>
        </w:rPr>
        <w:t xml:space="preserve">no menu </w:t>
      </w:r>
      <w:r w:rsidR="008A60AE" w:rsidRPr="00164CA0">
        <w:rPr>
          <w:rFonts w:ascii="Arial" w:hAnsi="Arial" w:cs="Arial"/>
          <w:i/>
          <w:color w:val="3B3838" w:themeColor="background2" w:themeShade="40"/>
        </w:rPr>
        <w:t>Cadastro -&gt; Empresa</w:t>
      </w:r>
      <w:r w:rsidR="008A60AE" w:rsidRPr="00164CA0">
        <w:rPr>
          <w:rFonts w:ascii="Arial" w:hAnsi="Arial" w:cs="Arial"/>
          <w:color w:val="3B3838" w:themeColor="background2" w:themeShade="40"/>
        </w:rPr>
        <w:t>. Ex: Pizzaria Santos.</w:t>
      </w:r>
    </w:p>
    <w:p w:rsidR="00FC08E0" w:rsidRPr="00FC08E0" w:rsidRDefault="00FC08E0" w:rsidP="00FC08E0">
      <w:pPr>
        <w:rPr>
          <w:rFonts w:ascii="Arial" w:hAnsi="Arial" w:cs="Arial"/>
          <w:color w:val="3B3838" w:themeColor="background2" w:themeShade="40"/>
        </w:rPr>
      </w:pPr>
      <w:bookmarkStart w:id="0" w:name="_GoBack"/>
      <w:bookmarkEnd w:id="0"/>
    </w:p>
    <w:p w:rsidR="00C04697" w:rsidRDefault="00C04697" w:rsidP="00C04697">
      <w:pPr>
        <w:pStyle w:val="PargrafodaLista"/>
        <w:numPr>
          <w:ilvl w:val="0"/>
          <w:numId w:val="2"/>
        </w:numPr>
        <w:rPr>
          <w:rFonts w:ascii="Arial" w:hAnsi="Arial" w:cs="Arial"/>
          <w:color w:val="3B3838" w:themeColor="background2" w:themeShade="40"/>
        </w:rPr>
      </w:pPr>
      <w:r w:rsidRPr="00C04697">
        <w:rPr>
          <w:rFonts w:ascii="Arial" w:hAnsi="Arial" w:cs="Arial"/>
          <w:color w:val="3B3838" w:themeColor="background2" w:themeShade="40"/>
        </w:rPr>
        <w:drawing>
          <wp:inline distT="0" distB="0" distL="0" distR="0" wp14:anchorId="47E84A74" wp14:editId="74949F58">
            <wp:extent cx="1200318" cy="23815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97" w:rsidRPr="00C04697" w:rsidRDefault="00C04697" w:rsidP="006233A1">
      <w:pPr>
        <w:pStyle w:val="PargrafodaLista"/>
        <w:rPr>
          <w:rFonts w:ascii="Arial" w:hAnsi="Arial" w:cs="Arial"/>
          <w:color w:val="3B3838" w:themeColor="background2" w:themeShade="40"/>
        </w:rPr>
      </w:pPr>
      <w:r w:rsidRPr="00C04697">
        <w:rPr>
          <w:rFonts w:ascii="Arial" w:hAnsi="Arial" w:cs="Arial"/>
          <w:color w:val="3B3838" w:themeColor="background2" w:themeShade="40"/>
        </w:rPr>
        <w:t>Caso o usuário queira manter seus dados de login salvos para a próxima sessão, deverá marcar a caixa “lembrar de mim”.</w:t>
      </w:r>
    </w:p>
    <w:sectPr w:rsidR="00C04697" w:rsidRPr="00C04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5413D"/>
    <w:multiLevelType w:val="hybridMultilevel"/>
    <w:tmpl w:val="FD9274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853A8"/>
    <w:multiLevelType w:val="hybridMultilevel"/>
    <w:tmpl w:val="09627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4A"/>
    <w:rsid w:val="0003668B"/>
    <w:rsid w:val="001374E7"/>
    <w:rsid w:val="00164CA0"/>
    <w:rsid w:val="001D7033"/>
    <w:rsid w:val="0023035B"/>
    <w:rsid w:val="00256FB1"/>
    <w:rsid w:val="003A0855"/>
    <w:rsid w:val="00446CF3"/>
    <w:rsid w:val="00447643"/>
    <w:rsid w:val="004C024A"/>
    <w:rsid w:val="004F1431"/>
    <w:rsid w:val="006233A1"/>
    <w:rsid w:val="0068794A"/>
    <w:rsid w:val="008A60AE"/>
    <w:rsid w:val="00AC5D1F"/>
    <w:rsid w:val="00C04697"/>
    <w:rsid w:val="00C52441"/>
    <w:rsid w:val="00FC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B4995"/>
  <w15:chartTrackingRefBased/>
  <w15:docId w15:val="{9602A345-4F6D-4534-B2E1-EF2A7110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0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16</cp:revision>
  <dcterms:created xsi:type="dcterms:W3CDTF">2023-02-17T22:39:00Z</dcterms:created>
  <dcterms:modified xsi:type="dcterms:W3CDTF">2023-02-17T23:55:00Z</dcterms:modified>
</cp:coreProperties>
</file>