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this exercise our priority is creating main layouts and applying necessary responsive layouts and styles. 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First of all you need to use flex layouts to create a responsive webpage.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There are three break points: 992px, 768px and 576px. 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61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       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As you see in the first breakpoint (992px) 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The sidebar(item category menu) will disappear. 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Item contents will cover all width. 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Also logo of Inter Discount will get more smaller (120px*40px)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sortiment </w:t>
      </w:r>
      <w:r w:rsidDel="00000000" w:rsidR="00000000" w:rsidRPr="00000000">
        <w:rPr>
          <w:sz w:val="24"/>
          <w:szCs w:val="24"/>
          <w:rtl w:val="0"/>
        </w:rPr>
        <w:t xml:space="preserve">block will be removed.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Menu </w:t>
      </w:r>
      <w:r w:rsidDel="00000000" w:rsidR="00000000" w:rsidRPr="00000000">
        <w:rPr>
          <w:sz w:val="24"/>
          <w:szCs w:val="24"/>
          <w:rtl w:val="0"/>
        </w:rPr>
        <w:t xml:space="preserve">block will be placed instead of sortiment.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The second breakpoint will be at 778px.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782307" cy="8529638"/>
            <wp:effectExtent b="0" l="0" r="0" t="0"/>
            <wp:wrapSquare wrapText="bothSides" distB="114300" distT="11430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2307" cy="85296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The logo of Inter Discount will be altered.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In the content field,there would be one item in a line.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The navigation bar which is at the top will disappear.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The third breakpoint will be at 576px.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020110" cy="8443913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0" cy="8443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In the previous pictures you will see a magnifier icon inside the search input. At this breakpoint you need to remove this icon.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Later, you need to change the search (suchen) button as it is seen in the picture.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sz w:val="24"/>
          <w:szCs w:val="24"/>
          <w:rtl w:val="0"/>
        </w:rPr>
        <w:t xml:space="preserve">- Lastly, you need to change the layouts of the menu items and icons.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Mobile View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115600" cy="8863013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5600" cy="8863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Your page has to be responsive. The responsiveness should last till 300px.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Good luck!</w:t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6"/>
        <w:szCs w:val="26"/>
        <w:lang w:val="en"/>
      </w:rPr>
    </w:rPrDefault>
    <w:pPrDefault>
      <w:pPr>
        <w:spacing w:after="120" w:before="12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hd w:fill="ffffff" w:val="clear"/>
      <w:spacing w:after="160" w:before="160" w:lineRule="auto"/>
    </w:pPr>
    <w:rPr>
      <w:color w:val="282c34"/>
      <w:sz w:val="44"/>
      <w:szCs w:val="44"/>
    </w:rPr>
  </w:style>
  <w:style w:type="paragraph" w:styleId="Heading3">
    <w:name w:val="heading 3"/>
    <w:basedOn w:val="Normal"/>
    <w:next w:val="Normal"/>
    <w:pPr>
      <w:keepNext w:val="1"/>
      <w:keepLines w:val="1"/>
      <w:shd w:fill="ffffff" w:val="clear"/>
      <w:spacing w:after="160" w:before="160" w:lineRule="auto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