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F5EA9B" w14:textId="77777777" w:rsidR="00215A68" w:rsidRDefault="00566C51">
      <w:pPr>
        <w:pStyle w:val="Heading1"/>
        <w:ind w:left="-5"/>
      </w:pPr>
      <w:r>
        <w:t xml:space="preserve">Joshua B. Sigley  </w:t>
      </w:r>
    </w:p>
    <w:p w14:paraId="6935E5BE" w14:textId="79ABEA3C" w:rsidR="00215A68" w:rsidRPr="00444524" w:rsidRDefault="00444524">
      <w:pPr>
        <w:spacing w:after="372" w:line="282" w:lineRule="auto"/>
        <w:ind w:left="0" w:firstLine="0"/>
        <w:rPr>
          <w:b/>
        </w:rPr>
      </w:pPr>
      <w:r>
        <w:rPr>
          <w:b/>
        </w:rPr>
        <w:t>Address</w:t>
      </w:r>
      <w:r w:rsidR="00566C51">
        <w:rPr>
          <w:b/>
        </w:rPr>
        <w:t xml:space="preserve">: </w:t>
      </w:r>
      <w:r w:rsidR="006633BA">
        <w:rPr>
          <w:b/>
        </w:rPr>
        <w:t>Redcliffe</w:t>
      </w:r>
      <w:r>
        <w:rPr>
          <w:b/>
        </w:rPr>
        <w:t>, QLD A</w:t>
      </w:r>
      <w:r w:rsidR="003A0103">
        <w:rPr>
          <w:b/>
        </w:rPr>
        <w:t>ustralia</w:t>
      </w:r>
      <w:r>
        <w:rPr>
          <w:b/>
        </w:rPr>
        <w:br/>
        <w:t>Email: upgradelifestyle@live.com.au</w:t>
      </w:r>
      <w:r>
        <w:t xml:space="preserve"> | </w:t>
      </w:r>
      <w:r>
        <w:rPr>
          <w:b/>
        </w:rPr>
        <w:t>LinkedIn: www.linkedin.com/in/suavesigley</w:t>
      </w:r>
      <w:r>
        <w:t xml:space="preserve"> | </w:t>
      </w:r>
      <w:r>
        <w:rPr>
          <w:b/>
        </w:rPr>
        <w:t xml:space="preserve">GitHub: </w:t>
      </w:r>
      <w:r w:rsidR="00566C51">
        <w:rPr>
          <w:b/>
        </w:rPr>
        <w:t>github.com/suavesigley</w:t>
      </w:r>
      <w:r w:rsidR="00566C51">
        <w:t xml:space="preserve"> | </w:t>
      </w:r>
      <w:r w:rsidR="00566C51">
        <w:rPr>
          <w:b/>
        </w:rPr>
        <w:t xml:space="preserve">TryHackMe: tryhackme.com/p/suavesigley </w:t>
      </w:r>
    </w:p>
    <w:p w14:paraId="53BB9505" w14:textId="77777777" w:rsidR="00215A68" w:rsidRDefault="00566C51">
      <w:pPr>
        <w:pStyle w:val="Heading1"/>
        <w:ind w:left="-5"/>
      </w:pPr>
      <w:r>
        <w:t xml:space="preserve">Professional Summary </w:t>
      </w:r>
    </w:p>
    <w:p w14:paraId="5E50C957" w14:textId="77777777" w:rsidR="00215A68" w:rsidRDefault="00566C51">
      <w:pPr>
        <w:spacing w:after="382"/>
        <w:ind w:left="0" w:firstLine="0"/>
      </w:pPr>
      <w:r>
        <w:t xml:space="preserve">Second-year Bachelor of Cybersecurity student transitioning into a </w:t>
      </w:r>
      <w:r>
        <w:rPr>
          <w:b/>
        </w:rPr>
        <w:t>Security Operations Analyst</w:t>
      </w:r>
      <w:r>
        <w:t xml:space="preserve"> or entry-level IT role. Proven ability to conduct hands-on security monitoring, threat analysis, and robust workflow documentation, as demonstrated through an active GitHub portfolio of homelab projects. Experienced in simulating real-world incident response using the </w:t>
      </w:r>
      <w:r>
        <w:rPr>
          <w:b/>
        </w:rPr>
        <w:t>MITRE ATT&amp;CK framework</w:t>
      </w:r>
      <w:r>
        <w:t xml:space="preserve">, log correlation, SIEM concepts, and network troubleshooting with </w:t>
      </w:r>
      <w:r>
        <w:rPr>
          <w:b/>
        </w:rPr>
        <w:t>Wireshark</w:t>
      </w:r>
      <w:r>
        <w:t xml:space="preserve"> and Linux CLI. Highly pragmatic, detail-oriented, and focused on continuous improvement and applying compliance frameworks to technical security solutions. </w:t>
      </w:r>
    </w:p>
    <w:p w14:paraId="5C48F75B" w14:textId="77777777" w:rsidR="00215A68" w:rsidRDefault="00566C51">
      <w:pPr>
        <w:pStyle w:val="Heading1"/>
        <w:ind w:left="-5"/>
      </w:pPr>
      <w:r>
        <w:t xml:space="preserve">Technical Skills </w:t>
      </w:r>
    </w:p>
    <w:tbl>
      <w:tblPr>
        <w:tblStyle w:val="TableGrid"/>
        <w:tblW w:w="9358" w:type="dxa"/>
        <w:tblInd w:w="9" w:type="dxa"/>
        <w:tblCellMar>
          <w:top w:w="130" w:type="dxa"/>
          <w:left w:w="178" w:type="dxa"/>
          <w:right w:w="136" w:type="dxa"/>
        </w:tblCellMar>
        <w:tblLook w:val="04A0" w:firstRow="1" w:lastRow="0" w:firstColumn="1" w:lastColumn="0" w:noHBand="0" w:noVBand="1"/>
      </w:tblPr>
      <w:tblGrid>
        <w:gridCol w:w="4679"/>
        <w:gridCol w:w="4679"/>
      </w:tblGrid>
      <w:tr w:rsidR="00215A68" w14:paraId="177B2E2E" w14:textId="77777777">
        <w:trPr>
          <w:trHeight w:val="807"/>
        </w:trPr>
        <w:tc>
          <w:tcPr>
            <w:tcW w:w="4679" w:type="dxa"/>
            <w:tcBorders>
              <w:top w:val="single" w:sz="6" w:space="0" w:color="000000"/>
              <w:left w:val="single" w:sz="6" w:space="0" w:color="000000"/>
              <w:bottom w:val="double" w:sz="48" w:space="0" w:color="F8FAFD"/>
              <w:right w:val="single" w:sz="6" w:space="0" w:color="000000"/>
            </w:tcBorders>
            <w:shd w:val="clear" w:color="auto" w:fill="F8FAFD"/>
            <w:vAlign w:val="center"/>
          </w:tcPr>
          <w:p w14:paraId="76463559" w14:textId="77777777" w:rsidR="00215A68" w:rsidRDefault="00566C51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Category </w:t>
            </w:r>
          </w:p>
        </w:tc>
        <w:tc>
          <w:tcPr>
            <w:tcW w:w="4679" w:type="dxa"/>
            <w:tcBorders>
              <w:top w:val="single" w:sz="6" w:space="0" w:color="000000"/>
              <w:left w:val="single" w:sz="6" w:space="0" w:color="000000"/>
              <w:bottom w:val="double" w:sz="48" w:space="0" w:color="F8FAFD"/>
              <w:right w:val="single" w:sz="6" w:space="0" w:color="000000"/>
            </w:tcBorders>
            <w:shd w:val="clear" w:color="auto" w:fill="F8FAFD"/>
            <w:vAlign w:val="center"/>
          </w:tcPr>
          <w:p w14:paraId="7E79889F" w14:textId="77777777" w:rsidR="00215A68" w:rsidRDefault="00566C51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Skills &amp; Tools </w:t>
            </w:r>
          </w:p>
        </w:tc>
      </w:tr>
      <w:tr w:rsidR="00215A68" w14:paraId="6AFC5A42" w14:textId="77777777">
        <w:trPr>
          <w:trHeight w:val="1475"/>
        </w:trPr>
        <w:tc>
          <w:tcPr>
            <w:tcW w:w="4679" w:type="dxa"/>
            <w:tcBorders>
              <w:top w:val="double" w:sz="48" w:space="0" w:color="F8FAFD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</w:tcPr>
          <w:p w14:paraId="6BA75C45" w14:textId="77777777" w:rsidR="00215A68" w:rsidRDefault="00566C51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Security Operations (SOC) </w:t>
            </w:r>
          </w:p>
        </w:tc>
        <w:tc>
          <w:tcPr>
            <w:tcW w:w="4679" w:type="dxa"/>
            <w:tcBorders>
              <w:top w:val="double" w:sz="48" w:space="0" w:color="F8FAFD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vAlign w:val="center"/>
          </w:tcPr>
          <w:p w14:paraId="0E8BC0CD" w14:textId="77777777" w:rsidR="00215A68" w:rsidRDefault="00566C51">
            <w:pPr>
              <w:spacing w:after="23" w:line="259" w:lineRule="auto"/>
              <w:ind w:left="2" w:firstLine="0"/>
            </w:pPr>
            <w:r>
              <w:t xml:space="preserve">Incident Response, Log Analysis, MITRE </w:t>
            </w:r>
          </w:p>
          <w:p w14:paraId="22702428" w14:textId="77777777" w:rsidR="00215A68" w:rsidRDefault="00566C51">
            <w:pPr>
              <w:spacing w:after="26" w:line="259" w:lineRule="auto"/>
              <w:ind w:left="2" w:firstLine="0"/>
            </w:pPr>
            <w:r>
              <w:t xml:space="preserve">ATT&amp;CK Framework, Risk Mitigation, Digital </w:t>
            </w:r>
          </w:p>
          <w:p w14:paraId="4327E866" w14:textId="77777777" w:rsidR="00215A68" w:rsidRDefault="00566C51">
            <w:pPr>
              <w:spacing w:after="23" w:line="259" w:lineRule="auto"/>
              <w:ind w:left="2" w:firstLine="0"/>
            </w:pPr>
            <w:r>
              <w:t xml:space="preserve">Forensics (Introductory), Malware Analysis </w:t>
            </w:r>
          </w:p>
          <w:p w14:paraId="6D0B7109" w14:textId="77777777" w:rsidR="00215A68" w:rsidRDefault="00566C51">
            <w:pPr>
              <w:spacing w:after="0" w:line="259" w:lineRule="auto"/>
              <w:ind w:left="2" w:firstLine="0"/>
            </w:pPr>
            <w:r>
              <w:t xml:space="preserve">(Exposure), Ticketing Emulation </w:t>
            </w:r>
          </w:p>
        </w:tc>
      </w:tr>
      <w:tr w:rsidR="00215A68" w14:paraId="255092DC" w14:textId="77777777">
        <w:trPr>
          <w:trHeight w:val="886"/>
        </w:trPr>
        <w:tc>
          <w:tcPr>
            <w:tcW w:w="467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</w:tcPr>
          <w:p w14:paraId="6E1F76B5" w14:textId="77777777" w:rsidR="00215A68" w:rsidRDefault="00566C51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Operating Systems &amp; Virtualisation </w:t>
            </w:r>
          </w:p>
        </w:tc>
        <w:tc>
          <w:tcPr>
            <w:tcW w:w="467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vAlign w:val="center"/>
          </w:tcPr>
          <w:p w14:paraId="4819EAC6" w14:textId="711F1B72" w:rsidR="00215A68" w:rsidRDefault="00566C51">
            <w:pPr>
              <w:spacing w:after="0" w:line="259" w:lineRule="auto"/>
              <w:ind w:left="2" w:firstLine="0"/>
              <w:jc w:val="both"/>
            </w:pPr>
            <w:r>
              <w:t xml:space="preserve">Windows &amp; macOS support (connectivity, BIOS, Registry modifications),Kali Linux, Linux CLI, VirtualBox/VMware, Windows Server (Introductory) </w:t>
            </w:r>
          </w:p>
        </w:tc>
      </w:tr>
      <w:tr w:rsidR="00215A68" w14:paraId="25CFEC25" w14:textId="77777777">
        <w:trPr>
          <w:trHeight w:val="1202"/>
        </w:trPr>
        <w:tc>
          <w:tcPr>
            <w:tcW w:w="467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</w:tcPr>
          <w:p w14:paraId="1F1ECF1A" w14:textId="77777777" w:rsidR="00215A68" w:rsidRDefault="00566C51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Networking &amp; Protocols </w:t>
            </w:r>
          </w:p>
        </w:tc>
        <w:tc>
          <w:tcPr>
            <w:tcW w:w="467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vAlign w:val="center"/>
          </w:tcPr>
          <w:p w14:paraId="7BFBCF5D" w14:textId="77777777" w:rsidR="00215A68" w:rsidRDefault="00566C51">
            <w:pPr>
              <w:spacing w:after="26" w:line="259" w:lineRule="auto"/>
              <w:ind w:left="2" w:firstLine="0"/>
            </w:pPr>
            <w:r>
              <w:t xml:space="preserve">Wireshark (Packet Analysis), Cisco Packet </w:t>
            </w:r>
          </w:p>
          <w:p w14:paraId="064F2876" w14:textId="77777777" w:rsidR="00215A68" w:rsidRDefault="00566C51">
            <w:pPr>
              <w:spacing w:after="0" w:line="259" w:lineRule="auto"/>
              <w:ind w:left="2" w:firstLine="0"/>
            </w:pPr>
            <w:r>
              <w:t xml:space="preserve">Tracer, Network Troubleshooting, TCP/IP, DNS, DHCP </w:t>
            </w:r>
          </w:p>
        </w:tc>
      </w:tr>
      <w:tr w:rsidR="00215A68" w14:paraId="7C703965" w14:textId="77777777">
        <w:trPr>
          <w:trHeight w:val="1246"/>
        </w:trPr>
        <w:tc>
          <w:tcPr>
            <w:tcW w:w="4679" w:type="dxa"/>
            <w:tcBorders>
              <w:top w:val="single" w:sz="6" w:space="0" w:color="000000"/>
              <w:left w:val="single" w:sz="6" w:space="0" w:color="000000"/>
              <w:bottom w:val="double" w:sz="48" w:space="0" w:color="F8FAFD"/>
              <w:right w:val="single" w:sz="6" w:space="0" w:color="000000"/>
            </w:tcBorders>
            <w:shd w:val="clear" w:color="auto" w:fill="F8FAFD"/>
          </w:tcPr>
          <w:p w14:paraId="34A3008A" w14:textId="77777777" w:rsidR="00215A68" w:rsidRDefault="00566C51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Identity &amp; Cloud </w:t>
            </w:r>
          </w:p>
        </w:tc>
        <w:tc>
          <w:tcPr>
            <w:tcW w:w="4679" w:type="dxa"/>
            <w:tcBorders>
              <w:top w:val="single" w:sz="6" w:space="0" w:color="000000"/>
              <w:left w:val="single" w:sz="6" w:space="0" w:color="000000"/>
              <w:bottom w:val="double" w:sz="48" w:space="0" w:color="F8FAFD"/>
              <w:right w:val="single" w:sz="6" w:space="0" w:color="000000"/>
            </w:tcBorders>
            <w:shd w:val="clear" w:color="auto" w:fill="F8FAFD"/>
            <w:vAlign w:val="center"/>
          </w:tcPr>
          <w:p w14:paraId="6C587157" w14:textId="7F2ED496" w:rsidR="00215A68" w:rsidRDefault="00566C51">
            <w:pPr>
              <w:spacing w:after="24" w:line="259" w:lineRule="auto"/>
              <w:ind w:left="2" w:firstLine="0"/>
            </w:pPr>
            <w:r>
              <w:t xml:space="preserve">Microsoft 365 administration (exchange, user accounts, app troubleshooting), Azure AD/Entra ID, Conditional Access, </w:t>
            </w:r>
          </w:p>
          <w:p w14:paraId="18011430" w14:textId="77777777" w:rsidR="00215A68" w:rsidRDefault="00566C51">
            <w:pPr>
              <w:spacing w:after="0" w:line="259" w:lineRule="auto"/>
              <w:ind w:left="2" w:firstLine="0"/>
            </w:pPr>
            <w:r>
              <w:lastRenderedPageBreak/>
              <w:t xml:space="preserve">MFA, RBAC, Microsoft 365 (Office 365, SharePoint) </w:t>
            </w:r>
          </w:p>
        </w:tc>
      </w:tr>
      <w:tr w:rsidR="00215A68" w14:paraId="550A3780" w14:textId="77777777">
        <w:trPr>
          <w:trHeight w:val="1156"/>
        </w:trPr>
        <w:tc>
          <w:tcPr>
            <w:tcW w:w="4679" w:type="dxa"/>
            <w:tcBorders>
              <w:top w:val="double" w:sz="48" w:space="0" w:color="F8FAFD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</w:tcPr>
          <w:p w14:paraId="7856CE3A" w14:textId="77777777" w:rsidR="00215A68" w:rsidRDefault="00566C51">
            <w:pPr>
              <w:spacing w:after="0" w:line="259" w:lineRule="auto"/>
              <w:ind w:left="0" w:firstLine="0"/>
            </w:pPr>
            <w:r>
              <w:rPr>
                <w:b/>
              </w:rPr>
              <w:lastRenderedPageBreak/>
              <w:t xml:space="preserve">Development &amp; Documentation </w:t>
            </w:r>
          </w:p>
        </w:tc>
        <w:tc>
          <w:tcPr>
            <w:tcW w:w="4679" w:type="dxa"/>
            <w:tcBorders>
              <w:top w:val="double" w:sz="48" w:space="0" w:color="F8FAFD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vAlign w:val="center"/>
          </w:tcPr>
          <w:p w14:paraId="35326EB2" w14:textId="77777777" w:rsidR="00215A68" w:rsidRDefault="00566C51">
            <w:pPr>
              <w:spacing w:after="23" w:line="259" w:lineRule="auto"/>
              <w:ind w:left="2" w:firstLine="0"/>
            </w:pPr>
            <w:r>
              <w:t xml:space="preserve">Python (Basic Scripting), Git &amp; GitHub, </w:t>
            </w:r>
          </w:p>
          <w:p w14:paraId="6ACD8498" w14:textId="77777777" w:rsidR="00215A68" w:rsidRDefault="00566C51">
            <w:pPr>
              <w:spacing w:after="26" w:line="259" w:lineRule="auto"/>
              <w:ind w:left="2" w:firstLine="0"/>
            </w:pPr>
            <w:r>
              <w:t xml:space="preserve">Markdown, SQL (Basic), Workflow </w:t>
            </w:r>
          </w:p>
          <w:p w14:paraId="6964A491" w14:textId="77777777" w:rsidR="00215A68" w:rsidRDefault="00566C51">
            <w:pPr>
              <w:spacing w:after="0" w:line="259" w:lineRule="auto"/>
              <w:ind w:left="2" w:firstLine="0"/>
            </w:pPr>
            <w:r>
              <w:t xml:space="preserve">Documentation </w:t>
            </w:r>
          </w:p>
        </w:tc>
      </w:tr>
    </w:tbl>
    <w:p w14:paraId="040007C4" w14:textId="77777777" w:rsidR="00215A68" w:rsidRDefault="00566C51">
      <w:pPr>
        <w:pStyle w:val="Heading1"/>
        <w:spacing w:after="60"/>
        <w:ind w:left="-5"/>
      </w:pPr>
      <w:r>
        <w:t xml:space="preserve">Technical Projects &amp; Homelab (GitHub Portfolio: github.com/suavesigley) </w:t>
      </w:r>
    </w:p>
    <w:p w14:paraId="10368AA6" w14:textId="77777777" w:rsidR="00215A68" w:rsidRDefault="00566C51">
      <w:pPr>
        <w:pStyle w:val="Heading2"/>
        <w:ind w:left="-5"/>
      </w:pPr>
      <w:r>
        <w:t xml:space="preserve">1. Project Hydra: Simulated SIEM &amp; Detection Engineering </w:t>
      </w:r>
    </w:p>
    <w:p w14:paraId="1771CEBC" w14:textId="77777777" w:rsidR="00215A68" w:rsidRDefault="00566C51">
      <w:pPr>
        <w:numPr>
          <w:ilvl w:val="0"/>
          <w:numId w:val="1"/>
        </w:numPr>
        <w:ind w:hanging="360"/>
      </w:pPr>
      <w:r>
        <w:rPr>
          <w:b/>
        </w:rPr>
        <w:t>Focus:</w:t>
      </w:r>
      <w:r>
        <w:t xml:space="preserve"> Security Monitoring, Logging, and Incident Readiness.</w:t>
      </w:r>
      <w:r>
        <w:rPr>
          <w:rFonts w:ascii="Arial" w:eastAsia="Arial" w:hAnsi="Arial" w:cs="Arial"/>
          <w:color w:val="000000"/>
        </w:rPr>
        <w:t xml:space="preserve"> </w:t>
      </w:r>
    </w:p>
    <w:p w14:paraId="0414C044" w14:textId="77777777" w:rsidR="00215A68" w:rsidRDefault="00566C51">
      <w:pPr>
        <w:numPr>
          <w:ilvl w:val="0"/>
          <w:numId w:val="1"/>
        </w:numPr>
        <w:ind w:hanging="360"/>
      </w:pPr>
      <w:r>
        <w:t>Designed and deployed a virtualised homelab (VirtualBox/Linux VMs) to simulate a corporate network for active security monitoring.</w:t>
      </w:r>
      <w:r>
        <w:rPr>
          <w:rFonts w:ascii="Arial" w:eastAsia="Arial" w:hAnsi="Arial" w:cs="Arial"/>
          <w:color w:val="000000"/>
        </w:rPr>
        <w:t xml:space="preserve"> </w:t>
      </w:r>
    </w:p>
    <w:p w14:paraId="2B20AC7F" w14:textId="77777777" w:rsidR="00215A68" w:rsidRDefault="00566C51">
      <w:pPr>
        <w:numPr>
          <w:ilvl w:val="0"/>
          <w:numId w:val="1"/>
        </w:numPr>
        <w:ind w:hanging="360"/>
      </w:pPr>
      <w:r>
        <w:t xml:space="preserve">Implemented professional-grade log collection and correlation systems (emulating </w:t>
      </w:r>
      <w:r>
        <w:rPr>
          <w:b/>
        </w:rPr>
        <w:t>SIEM functionality</w:t>
      </w:r>
      <w:r>
        <w:t>), integrating insights from simulated tools like Rapid7 and Defender for Endpoint for analysis.</w:t>
      </w:r>
      <w:r>
        <w:rPr>
          <w:rFonts w:ascii="Arial" w:eastAsia="Arial" w:hAnsi="Arial" w:cs="Arial"/>
          <w:color w:val="000000"/>
        </w:rPr>
        <w:t xml:space="preserve"> </w:t>
      </w:r>
    </w:p>
    <w:p w14:paraId="1F865C08" w14:textId="77777777" w:rsidR="00215A68" w:rsidRDefault="00566C51">
      <w:pPr>
        <w:numPr>
          <w:ilvl w:val="0"/>
          <w:numId w:val="1"/>
        </w:numPr>
        <w:ind w:hanging="360"/>
      </w:pPr>
      <w:r>
        <w:t>Conducted in-depth incident investigations, focusing on log analysis, correlation, and threat validation to identify root causes, significantly improving detection and response capabilities.</w:t>
      </w:r>
      <w:r>
        <w:rPr>
          <w:rFonts w:ascii="Arial" w:eastAsia="Arial" w:hAnsi="Arial" w:cs="Arial"/>
          <w:color w:val="000000"/>
        </w:rPr>
        <w:t xml:space="preserve"> </w:t>
      </w:r>
    </w:p>
    <w:p w14:paraId="008554DC" w14:textId="77777777" w:rsidR="00215A68" w:rsidRDefault="00566C51">
      <w:pPr>
        <w:numPr>
          <w:ilvl w:val="0"/>
          <w:numId w:val="1"/>
        </w:numPr>
        <w:spacing w:after="185"/>
        <w:ind w:hanging="360"/>
      </w:pPr>
      <w:r>
        <w:rPr>
          <w:b/>
        </w:rPr>
        <w:t>Skills Demonstrated:</w:t>
      </w:r>
      <w:r>
        <w:t xml:space="preserve"> Virtualisation, Linux CLI, SIEM Concepts, Log Analysis, Network Packet Analysis, Detection Engineering.</w:t>
      </w:r>
      <w:r>
        <w:rPr>
          <w:rFonts w:ascii="Arial" w:eastAsia="Arial" w:hAnsi="Arial" w:cs="Arial"/>
          <w:color w:val="000000"/>
        </w:rPr>
        <w:t xml:space="preserve"> </w:t>
      </w:r>
    </w:p>
    <w:p w14:paraId="16152702" w14:textId="77777777" w:rsidR="00215A68" w:rsidRDefault="00566C51">
      <w:pPr>
        <w:pStyle w:val="Heading2"/>
        <w:ind w:left="-5"/>
      </w:pPr>
      <w:r>
        <w:t xml:space="preserve">2. MITRE-Aligned Incident Response Playbook Development </w:t>
      </w:r>
    </w:p>
    <w:p w14:paraId="44863C36" w14:textId="77777777" w:rsidR="00215A68" w:rsidRDefault="00566C51">
      <w:pPr>
        <w:numPr>
          <w:ilvl w:val="0"/>
          <w:numId w:val="2"/>
        </w:numPr>
        <w:ind w:hanging="360"/>
      </w:pPr>
      <w:r>
        <w:rPr>
          <w:b/>
        </w:rPr>
        <w:t>Focus:</w:t>
      </w:r>
      <w:r>
        <w:t xml:space="preserve"> Establishing Standard Operating Procedures (SOPs) for security incidents.</w:t>
      </w:r>
      <w:r>
        <w:rPr>
          <w:rFonts w:ascii="Arial" w:eastAsia="Arial" w:hAnsi="Arial" w:cs="Arial"/>
          <w:color w:val="000000"/>
        </w:rPr>
        <w:t xml:space="preserve"> </w:t>
      </w:r>
    </w:p>
    <w:p w14:paraId="6CC0C9B4" w14:textId="77777777" w:rsidR="00215A68" w:rsidRDefault="00566C51">
      <w:pPr>
        <w:numPr>
          <w:ilvl w:val="0"/>
          <w:numId w:val="2"/>
        </w:numPr>
        <w:ind w:hanging="360"/>
      </w:pPr>
      <w:r>
        <w:t xml:space="preserve">Developed a structured, ticketing-style incident response workflow aligned with the </w:t>
      </w:r>
      <w:r>
        <w:rPr>
          <w:b/>
        </w:rPr>
        <w:t>MITRE ATT&amp;CK framework</w:t>
      </w:r>
      <w:r>
        <w:t xml:space="preserve"> for common threats (e.g., Phishing, Malware).</w:t>
      </w:r>
      <w:r>
        <w:rPr>
          <w:rFonts w:ascii="Arial" w:eastAsia="Arial" w:hAnsi="Arial" w:cs="Arial"/>
          <w:color w:val="000000"/>
        </w:rPr>
        <w:t xml:space="preserve"> </w:t>
      </w:r>
    </w:p>
    <w:p w14:paraId="3B06FE12" w14:textId="77777777" w:rsidR="00215A68" w:rsidRDefault="00566C51">
      <w:pPr>
        <w:numPr>
          <w:ilvl w:val="0"/>
          <w:numId w:val="2"/>
        </w:numPr>
        <w:ind w:hanging="360"/>
      </w:pPr>
      <w:r>
        <w:t>Published the comprehensive playbook to GitHub, establishing clear Standard Operating Procedures (SOPs) for prompt mitigation and analysis, including use of threat intelligence platforms (Any.run, VirusTotal).</w:t>
      </w:r>
      <w:r>
        <w:rPr>
          <w:rFonts w:ascii="Arial" w:eastAsia="Arial" w:hAnsi="Arial" w:cs="Arial"/>
          <w:color w:val="000000"/>
        </w:rPr>
        <w:t xml:space="preserve"> </w:t>
      </w:r>
    </w:p>
    <w:p w14:paraId="164DBFCC" w14:textId="77777777" w:rsidR="00215A68" w:rsidRDefault="00566C51">
      <w:pPr>
        <w:numPr>
          <w:ilvl w:val="0"/>
          <w:numId w:val="2"/>
        </w:numPr>
        <w:spacing w:after="188"/>
        <w:ind w:hanging="360"/>
      </w:pPr>
      <w:r>
        <w:rPr>
          <w:b/>
        </w:rPr>
        <w:t>Skills Demonstrated:</w:t>
      </w:r>
      <w:r>
        <w:t xml:space="preserve"> Incident Response, MITRE ATT&amp;CK, Workflow Design, SOP Development, Threat Intelligence.</w:t>
      </w:r>
      <w:r>
        <w:rPr>
          <w:rFonts w:ascii="Arial" w:eastAsia="Arial" w:hAnsi="Arial" w:cs="Arial"/>
          <w:color w:val="000000"/>
        </w:rPr>
        <w:t xml:space="preserve"> </w:t>
      </w:r>
    </w:p>
    <w:p w14:paraId="3FC3C4FC" w14:textId="77777777" w:rsidR="00215A68" w:rsidRDefault="00566C51">
      <w:pPr>
        <w:pStyle w:val="Heading2"/>
        <w:ind w:left="-5"/>
      </w:pPr>
      <w:r>
        <w:t xml:space="preserve">3. Identity &amp; Access Management (IAM) Experience </w:t>
      </w:r>
    </w:p>
    <w:p w14:paraId="5468C326" w14:textId="77777777" w:rsidR="00215A68" w:rsidRDefault="00566C51">
      <w:pPr>
        <w:numPr>
          <w:ilvl w:val="0"/>
          <w:numId w:val="3"/>
        </w:numPr>
        <w:ind w:right="105" w:hanging="360"/>
      </w:pPr>
      <w:r>
        <w:t xml:space="preserve">Strong conceptual and practical understanding of Microsoft 365 cloud technologies, including </w:t>
      </w:r>
      <w:r>
        <w:rPr>
          <w:b/>
        </w:rPr>
        <w:t>Azure AD/Entra ID</w:t>
      </w:r>
      <w:r>
        <w:t>, Conditional Access, and MFA deployment.</w:t>
      </w:r>
      <w:r>
        <w:rPr>
          <w:rFonts w:ascii="Arial" w:eastAsia="Arial" w:hAnsi="Arial" w:cs="Arial"/>
          <w:color w:val="000000"/>
        </w:rPr>
        <w:t xml:space="preserve"> </w:t>
      </w:r>
    </w:p>
    <w:p w14:paraId="52136D35" w14:textId="77777777" w:rsidR="00215A68" w:rsidRDefault="00566C51">
      <w:pPr>
        <w:numPr>
          <w:ilvl w:val="0"/>
          <w:numId w:val="3"/>
        </w:numPr>
        <w:spacing w:after="186"/>
        <w:ind w:right="105" w:hanging="360"/>
      </w:pPr>
      <w:r>
        <w:lastRenderedPageBreak/>
        <w:t>Managed user provisioning/de-provisioning and Role-Based Access Control (RBAC) within simulated Microsoft ecosystems to enhance security posture and compliance.</w:t>
      </w:r>
      <w:r>
        <w:rPr>
          <w:rFonts w:ascii="Arial" w:eastAsia="Arial" w:hAnsi="Arial" w:cs="Arial"/>
          <w:color w:val="000000"/>
        </w:rPr>
        <w:t xml:space="preserve"> ● </w:t>
      </w:r>
      <w:r>
        <w:rPr>
          <w:b/>
        </w:rPr>
        <w:t>Skills Demonstrated:</w:t>
      </w:r>
      <w:r>
        <w:t xml:space="preserve"> Azure AD/Entra ID, Conditional Access, MFA, RBAC, Cloud Security.</w:t>
      </w:r>
      <w:r>
        <w:rPr>
          <w:rFonts w:ascii="Arial" w:eastAsia="Arial" w:hAnsi="Arial" w:cs="Arial"/>
          <w:color w:val="000000"/>
        </w:rPr>
        <w:t xml:space="preserve"> </w:t>
      </w:r>
    </w:p>
    <w:p w14:paraId="4E517361" w14:textId="77777777" w:rsidR="00215A68" w:rsidRDefault="00566C51">
      <w:pPr>
        <w:pStyle w:val="Heading2"/>
        <w:ind w:left="-5"/>
      </w:pPr>
      <w:r>
        <w:t xml:space="preserve">Other Projects: Failed CTF Writeup &amp; Hybrid Maintenance Logging </w:t>
      </w:r>
    </w:p>
    <w:p w14:paraId="25C42403" w14:textId="77777777" w:rsidR="00215A68" w:rsidRDefault="00566C51">
      <w:pPr>
        <w:numPr>
          <w:ilvl w:val="0"/>
          <w:numId w:val="4"/>
        </w:numPr>
        <w:ind w:hanging="360"/>
      </w:pPr>
      <w:r>
        <w:rPr>
          <w:b/>
        </w:rPr>
        <w:t>Failed CTF Writeup:</w:t>
      </w:r>
      <w:r>
        <w:t xml:space="preserve"> Documented a failed penetration test with full troubleshooting and learning outcomes, highlighting tool usage (Nmap, Burp Suite, Linux CLI) and disciplined decision-making processes.</w:t>
      </w:r>
      <w:r>
        <w:rPr>
          <w:rFonts w:ascii="Arial" w:eastAsia="Arial" w:hAnsi="Arial" w:cs="Arial"/>
          <w:color w:val="000000"/>
        </w:rPr>
        <w:t xml:space="preserve"> </w:t>
      </w:r>
    </w:p>
    <w:p w14:paraId="70A63D69" w14:textId="77777777" w:rsidR="00215A68" w:rsidRDefault="00566C51">
      <w:pPr>
        <w:numPr>
          <w:ilvl w:val="0"/>
          <w:numId w:val="4"/>
        </w:numPr>
        <w:spacing w:after="270"/>
        <w:ind w:hanging="360"/>
      </w:pPr>
      <w:r>
        <w:rPr>
          <w:b/>
        </w:rPr>
        <w:t>Hybrid Maintenance Logging System:</w:t>
      </w:r>
      <w:r>
        <w:t xml:space="preserve"> Applied IT-style logging and workflow design to cross-domain tasks, creating reusable templates for diagnostics and service intervals.</w:t>
      </w:r>
      <w:r>
        <w:rPr>
          <w:rFonts w:ascii="Arial" w:eastAsia="Arial" w:hAnsi="Arial" w:cs="Arial"/>
          <w:color w:val="000000"/>
        </w:rPr>
        <w:t xml:space="preserve"> </w:t>
      </w:r>
    </w:p>
    <w:p w14:paraId="348ED96F" w14:textId="77777777" w:rsidR="00215A68" w:rsidRDefault="00566C51">
      <w:pPr>
        <w:pStyle w:val="Heading1"/>
        <w:ind w:left="-5"/>
      </w:pPr>
      <w:r>
        <w:t xml:space="preserve">Certifications </w:t>
      </w:r>
    </w:p>
    <w:p w14:paraId="67384D91" w14:textId="77777777" w:rsidR="00215A68" w:rsidRDefault="00566C51">
      <w:pPr>
        <w:numPr>
          <w:ilvl w:val="0"/>
          <w:numId w:val="5"/>
        </w:numPr>
        <w:ind w:hanging="360"/>
      </w:pPr>
      <w:r>
        <w:t xml:space="preserve">Certified in Cybersecurity (CC) from </w:t>
      </w:r>
      <w:r>
        <w:rPr>
          <w:b/>
        </w:rPr>
        <w:t>ISC2</w:t>
      </w:r>
      <w:r>
        <w:t xml:space="preserve"> (Due September 2025)</w:t>
      </w:r>
      <w:r>
        <w:rPr>
          <w:rFonts w:ascii="Arial" w:eastAsia="Arial" w:hAnsi="Arial" w:cs="Arial"/>
          <w:color w:val="000000"/>
        </w:rPr>
        <w:t xml:space="preserve"> </w:t>
      </w:r>
    </w:p>
    <w:p w14:paraId="76049022" w14:textId="77777777" w:rsidR="00215A68" w:rsidRDefault="00566C51">
      <w:pPr>
        <w:numPr>
          <w:ilvl w:val="0"/>
          <w:numId w:val="5"/>
        </w:numPr>
        <w:ind w:hanging="360"/>
      </w:pPr>
      <w:r>
        <w:rPr>
          <w:b/>
        </w:rPr>
        <w:t>TryHackMe Security Engineer Certificate</w:t>
      </w:r>
      <w:r>
        <w:t xml:space="preserve"> (July 2, 2024) — Network security engineering, software security, risk management, incident response.</w:t>
      </w:r>
      <w:r>
        <w:rPr>
          <w:rFonts w:ascii="Arial" w:eastAsia="Arial" w:hAnsi="Arial" w:cs="Arial"/>
          <w:color w:val="000000"/>
        </w:rPr>
        <w:t xml:space="preserve"> </w:t>
      </w:r>
    </w:p>
    <w:p w14:paraId="281A6E1A" w14:textId="77777777" w:rsidR="00215A68" w:rsidRDefault="00566C51">
      <w:pPr>
        <w:numPr>
          <w:ilvl w:val="0"/>
          <w:numId w:val="5"/>
        </w:numPr>
        <w:ind w:hanging="360"/>
      </w:pPr>
      <w:r>
        <w:rPr>
          <w:b/>
        </w:rPr>
        <w:t>TryHackMe Pre-Security Certificate</w:t>
      </w:r>
      <w:r>
        <w:t xml:space="preserve"> (Sept 2023) — Networking weaknesses, web attacks, Linux fundamentals.</w:t>
      </w:r>
      <w:r>
        <w:rPr>
          <w:rFonts w:ascii="Arial" w:eastAsia="Arial" w:hAnsi="Arial" w:cs="Arial"/>
          <w:color w:val="000000"/>
        </w:rPr>
        <w:t xml:space="preserve"> </w:t>
      </w:r>
    </w:p>
    <w:p w14:paraId="18FE97C4" w14:textId="77777777" w:rsidR="00215A68" w:rsidRPr="008F20A4" w:rsidRDefault="00566C51">
      <w:pPr>
        <w:numPr>
          <w:ilvl w:val="0"/>
          <w:numId w:val="5"/>
        </w:numPr>
        <w:ind w:hanging="360"/>
      </w:pPr>
      <w:r>
        <w:rPr>
          <w:b/>
        </w:rPr>
        <w:t>Job Simulations (Forage 2025):</w:t>
      </w:r>
      <w:r>
        <w:t xml:space="preserve"> Commonwealth Bank Cybersecurity, Deloitte Data Analytics, ANZ Cybersecurity Management.</w:t>
      </w:r>
      <w:r>
        <w:rPr>
          <w:rFonts w:ascii="Arial" w:eastAsia="Arial" w:hAnsi="Arial" w:cs="Arial"/>
          <w:color w:val="000000"/>
        </w:rPr>
        <w:t xml:space="preserve"> </w:t>
      </w:r>
    </w:p>
    <w:p w14:paraId="4FC31F8D" w14:textId="3AE839AE" w:rsidR="008F20A4" w:rsidRDefault="0020498E" w:rsidP="008F20A4">
      <w:pPr>
        <w:numPr>
          <w:ilvl w:val="1"/>
          <w:numId w:val="5"/>
        </w:numPr>
        <w:ind w:hanging="360"/>
      </w:pPr>
      <w:r>
        <w:rPr>
          <w:b/>
        </w:rPr>
        <w:t>(</w:t>
      </w:r>
      <w:r w:rsidR="008F20A4">
        <w:rPr>
          <w:b/>
        </w:rPr>
        <w:t>2026</w:t>
      </w:r>
      <w:r>
        <w:rPr>
          <w:b/>
        </w:rPr>
        <w:t xml:space="preserve">) </w:t>
      </w:r>
      <w:r w:rsidR="009F5E22">
        <w:rPr>
          <w:bCs/>
        </w:rPr>
        <w:t>D</w:t>
      </w:r>
      <w:r w:rsidRPr="009F5E22">
        <w:rPr>
          <w:bCs/>
        </w:rPr>
        <w:t>atacom Introduction to cloud</w:t>
      </w:r>
      <w:r w:rsidR="009F5E22">
        <w:rPr>
          <w:bCs/>
        </w:rPr>
        <w:t>: Devops Engineering</w:t>
      </w:r>
      <w:r w:rsidR="00C027CE">
        <w:rPr>
          <w:bCs/>
        </w:rPr>
        <w:t xml:space="preserve"> github action workflow.</w:t>
      </w:r>
    </w:p>
    <w:p w14:paraId="7A10F624" w14:textId="77777777" w:rsidR="00215A68" w:rsidRDefault="00566C51">
      <w:pPr>
        <w:numPr>
          <w:ilvl w:val="0"/>
          <w:numId w:val="5"/>
        </w:numPr>
        <w:ind w:hanging="360"/>
      </w:pPr>
      <w:r>
        <w:rPr>
          <w:b/>
        </w:rPr>
        <w:t>Cisco Networking Academy:</w:t>
      </w:r>
      <w:r>
        <w:t xml:space="preserve"> Exploring Networking with Cisco Packet Tracer, Getting Started with Cisco Packet Tracer.</w:t>
      </w:r>
      <w:r>
        <w:rPr>
          <w:rFonts w:ascii="Arial" w:eastAsia="Arial" w:hAnsi="Arial" w:cs="Arial"/>
          <w:color w:val="000000"/>
        </w:rPr>
        <w:t xml:space="preserve"> </w:t>
      </w:r>
    </w:p>
    <w:p w14:paraId="77BFCF44" w14:textId="77777777" w:rsidR="00215A68" w:rsidRDefault="00566C51">
      <w:pPr>
        <w:numPr>
          <w:ilvl w:val="0"/>
          <w:numId w:val="5"/>
        </w:numPr>
        <w:ind w:hanging="360"/>
      </w:pPr>
      <w:r>
        <w:t>Certificate III in Security Operations</w:t>
      </w:r>
      <w:r>
        <w:rPr>
          <w:rFonts w:ascii="Arial" w:eastAsia="Arial" w:hAnsi="Arial" w:cs="Arial"/>
          <w:color w:val="000000"/>
        </w:rPr>
        <w:t xml:space="preserve"> </w:t>
      </w:r>
    </w:p>
    <w:p w14:paraId="147F5E37" w14:textId="77777777" w:rsidR="00215A68" w:rsidRDefault="00566C51">
      <w:pPr>
        <w:numPr>
          <w:ilvl w:val="0"/>
          <w:numId w:val="5"/>
        </w:numPr>
        <w:spacing w:after="267"/>
        <w:ind w:hanging="360"/>
      </w:pPr>
      <w:r>
        <w:t>Blue Card – Working with Children Check (QLD) #2620757/1</w:t>
      </w:r>
      <w:r>
        <w:rPr>
          <w:rFonts w:ascii="Arial" w:eastAsia="Arial" w:hAnsi="Arial" w:cs="Arial"/>
          <w:color w:val="000000"/>
        </w:rPr>
        <w:t xml:space="preserve"> </w:t>
      </w:r>
    </w:p>
    <w:p w14:paraId="754E16DB" w14:textId="77777777" w:rsidR="00215A68" w:rsidRDefault="00566C51">
      <w:pPr>
        <w:pStyle w:val="Heading1"/>
        <w:ind w:left="-5"/>
      </w:pPr>
      <w:r>
        <w:t xml:space="preserve">Education </w:t>
      </w:r>
    </w:p>
    <w:p w14:paraId="4FCFB636" w14:textId="77777777" w:rsidR="00215A68" w:rsidRDefault="00566C51">
      <w:pPr>
        <w:spacing w:line="390" w:lineRule="auto"/>
        <w:ind w:left="106" w:right="101" w:hanging="106"/>
      </w:pPr>
      <w:r>
        <w:rPr>
          <w:b/>
        </w:rPr>
        <w:t>Bachelor of Information Technology (Cybersecurity)</w:t>
      </w:r>
      <w:r>
        <w:t xml:space="preserve"> | La Trobe University | Finish 2027 </w:t>
      </w:r>
      <w:r>
        <w:rPr>
          <w:rFonts w:ascii="Arial" w:eastAsia="Arial" w:hAnsi="Arial" w:cs="Arial"/>
          <w:color w:val="000000"/>
        </w:rPr>
        <w:t xml:space="preserve">● </w:t>
      </w:r>
      <w:r>
        <w:t>Modeled real-world clinic network topologies and cryptographic environments.</w:t>
      </w:r>
      <w:r>
        <w:rPr>
          <w:rFonts w:ascii="Arial" w:eastAsia="Arial" w:hAnsi="Arial" w:cs="Arial"/>
          <w:color w:val="000000"/>
        </w:rPr>
        <w:t xml:space="preserve"> </w:t>
      </w:r>
    </w:p>
    <w:p w14:paraId="6E8E09C2" w14:textId="77777777" w:rsidR="00215A68" w:rsidRDefault="00566C51">
      <w:pPr>
        <w:numPr>
          <w:ilvl w:val="0"/>
          <w:numId w:val="6"/>
        </w:numPr>
        <w:ind w:hanging="360"/>
      </w:pPr>
      <w:r>
        <w:t>Applied Kali Linux and Wireshark in academic assignments for network and packet analysis.</w:t>
      </w:r>
      <w:r>
        <w:rPr>
          <w:rFonts w:ascii="Arial" w:eastAsia="Arial" w:hAnsi="Arial" w:cs="Arial"/>
          <w:color w:val="000000"/>
        </w:rPr>
        <w:t xml:space="preserve"> </w:t>
      </w:r>
    </w:p>
    <w:p w14:paraId="5A195701" w14:textId="77777777" w:rsidR="00215A68" w:rsidRDefault="00566C51">
      <w:pPr>
        <w:numPr>
          <w:ilvl w:val="0"/>
          <w:numId w:val="6"/>
        </w:numPr>
        <w:spacing w:after="270"/>
        <w:ind w:hanging="360"/>
      </w:pPr>
      <w:r>
        <w:t>Justified technical decisions using business logic and compliance frameworks.</w:t>
      </w:r>
      <w:r>
        <w:rPr>
          <w:rFonts w:ascii="Arial" w:eastAsia="Arial" w:hAnsi="Arial" w:cs="Arial"/>
          <w:color w:val="000000"/>
        </w:rPr>
        <w:t xml:space="preserve"> </w:t>
      </w:r>
    </w:p>
    <w:p w14:paraId="192BA133" w14:textId="77777777" w:rsidR="00215A68" w:rsidRDefault="00566C51">
      <w:pPr>
        <w:pStyle w:val="Heading1"/>
        <w:ind w:left="-5"/>
      </w:pPr>
      <w:r>
        <w:t xml:space="preserve">Experience </w:t>
      </w:r>
    </w:p>
    <w:p w14:paraId="39D3E138" w14:textId="77777777" w:rsidR="00215A68" w:rsidRDefault="00566C51">
      <w:pPr>
        <w:spacing w:after="136"/>
        <w:ind w:left="0" w:firstLine="0"/>
      </w:pPr>
      <w:r>
        <w:rPr>
          <w:b/>
        </w:rPr>
        <w:t>Personal Trainer</w:t>
      </w:r>
      <w:r>
        <w:t xml:space="preserve"> | Delivered client-focused fitness programs </w:t>
      </w:r>
    </w:p>
    <w:p w14:paraId="1073E3F5" w14:textId="77777777" w:rsidR="00215A68" w:rsidRDefault="00566C51">
      <w:pPr>
        <w:numPr>
          <w:ilvl w:val="0"/>
          <w:numId w:val="7"/>
        </w:numPr>
        <w:ind w:hanging="360"/>
      </w:pPr>
      <w:r>
        <w:t>Delivered complex programs with clear communication and consistent progress documentation.</w:t>
      </w:r>
      <w:r>
        <w:rPr>
          <w:rFonts w:ascii="Arial" w:eastAsia="Arial" w:hAnsi="Arial" w:cs="Arial"/>
          <w:color w:val="000000"/>
        </w:rPr>
        <w:t xml:space="preserve"> </w:t>
      </w:r>
    </w:p>
    <w:p w14:paraId="48FCF3D6" w14:textId="77777777" w:rsidR="00215A68" w:rsidRDefault="00566C51">
      <w:pPr>
        <w:numPr>
          <w:ilvl w:val="0"/>
          <w:numId w:val="7"/>
        </w:numPr>
        <w:spacing w:after="131"/>
        <w:ind w:hanging="360"/>
      </w:pPr>
      <w:r>
        <w:t>Managed scheduling and client data tracking, applying attention to detail essential for technical roles.</w:t>
      </w:r>
      <w:r>
        <w:rPr>
          <w:rFonts w:ascii="Arial" w:eastAsia="Arial" w:hAnsi="Arial" w:cs="Arial"/>
          <w:color w:val="000000"/>
        </w:rPr>
        <w:t xml:space="preserve"> </w:t>
      </w:r>
    </w:p>
    <w:p w14:paraId="2B233DAC" w14:textId="77777777" w:rsidR="00215A68" w:rsidRDefault="00566C51">
      <w:pPr>
        <w:spacing w:after="134"/>
        <w:ind w:left="0" w:firstLine="0"/>
      </w:pPr>
      <w:r>
        <w:rPr>
          <w:b/>
        </w:rPr>
        <w:t>Coles Service Assistant</w:t>
      </w:r>
      <w:r>
        <w:t xml:space="preserve"> | Provided customer service in fast-paced retail environment </w:t>
      </w:r>
    </w:p>
    <w:p w14:paraId="0201BCAA" w14:textId="77777777" w:rsidR="00215A68" w:rsidRDefault="00566C51">
      <w:pPr>
        <w:numPr>
          <w:ilvl w:val="0"/>
          <w:numId w:val="7"/>
        </w:numPr>
        <w:spacing w:after="128"/>
        <w:ind w:hanging="360"/>
      </w:pPr>
      <w:r>
        <w:lastRenderedPageBreak/>
        <w:t>Resolved customer issues efficiently and coordinated with team members, demonstrating strong problem-solving and teamwork skills under pressure.</w:t>
      </w:r>
      <w:r>
        <w:rPr>
          <w:rFonts w:ascii="Arial" w:eastAsia="Arial" w:hAnsi="Arial" w:cs="Arial"/>
          <w:color w:val="000000"/>
        </w:rPr>
        <w:t xml:space="preserve"> </w:t>
      </w:r>
    </w:p>
    <w:p w14:paraId="17AF7CAF" w14:textId="77777777" w:rsidR="00215A68" w:rsidRDefault="00566C51">
      <w:pPr>
        <w:spacing w:after="136"/>
        <w:ind w:left="0" w:firstLine="0"/>
      </w:pPr>
      <w:r>
        <w:rPr>
          <w:b/>
        </w:rPr>
        <w:t>Construction &amp; Self-Employment</w:t>
      </w:r>
      <w:r>
        <w:t xml:space="preserve"> | Diagnosed mechanical and structural issues </w:t>
      </w:r>
    </w:p>
    <w:p w14:paraId="424EFE86" w14:textId="77777777" w:rsidR="00215A68" w:rsidRDefault="00566C51">
      <w:pPr>
        <w:numPr>
          <w:ilvl w:val="0"/>
          <w:numId w:val="7"/>
        </w:numPr>
        <w:spacing w:after="3" w:line="281" w:lineRule="auto"/>
        <w:ind w:hanging="360"/>
      </w:pPr>
      <w:r>
        <w:t>Managed independent projects with stringent safety compliance and highly disciplined workflow, translating physical systems logic into technical documentation formats.</w:t>
      </w:r>
      <w:r>
        <w:rPr>
          <w:rFonts w:ascii="Arial" w:eastAsia="Arial" w:hAnsi="Arial" w:cs="Arial"/>
          <w:color w:val="000000"/>
        </w:rPr>
        <w:t xml:space="preserve"> </w:t>
      </w:r>
    </w:p>
    <w:p w14:paraId="6B8726F4" w14:textId="77777777" w:rsidR="00215A68" w:rsidRDefault="00566C51">
      <w:pPr>
        <w:numPr>
          <w:ilvl w:val="0"/>
          <w:numId w:val="7"/>
        </w:numPr>
        <w:ind w:hanging="360"/>
      </w:pPr>
      <w:r>
        <w:t>Applied tool-based logical diagnostics (transferable to system troubleshooting).</w:t>
      </w:r>
      <w:r>
        <w:rPr>
          <w:rFonts w:ascii="Arial" w:eastAsia="Arial" w:hAnsi="Arial" w:cs="Arial"/>
          <w:color w:val="000000"/>
        </w:rPr>
        <w:t xml:space="preserve"> </w:t>
      </w:r>
    </w:p>
    <w:sectPr w:rsidR="00215A68">
      <w:pgSz w:w="12240" w:h="15840"/>
      <w:pgMar w:top="1441" w:right="1490" w:bottom="1685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91D84"/>
    <w:multiLevelType w:val="hybridMultilevel"/>
    <w:tmpl w:val="FD020262"/>
    <w:lvl w:ilvl="0" w:tplc="DF882736">
      <w:start w:val="1"/>
      <w:numFmt w:val="bullet"/>
      <w:lvlText w:val="●"/>
      <w:lvlJc w:val="left"/>
      <w:pPr>
        <w:ind w:left="45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CA7C8E6A">
      <w:start w:val="1"/>
      <w:numFmt w:val="bullet"/>
      <w:lvlText w:val="o"/>
      <w:lvlJc w:val="left"/>
      <w:pPr>
        <w:ind w:left="118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E112EF5C">
      <w:start w:val="1"/>
      <w:numFmt w:val="bullet"/>
      <w:lvlText w:val="▪"/>
      <w:lvlJc w:val="left"/>
      <w:pPr>
        <w:ind w:left="19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1F4CF156">
      <w:start w:val="1"/>
      <w:numFmt w:val="bullet"/>
      <w:lvlText w:val="•"/>
      <w:lvlJc w:val="left"/>
      <w:pPr>
        <w:ind w:left="262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2FE82B5A">
      <w:start w:val="1"/>
      <w:numFmt w:val="bullet"/>
      <w:lvlText w:val="o"/>
      <w:lvlJc w:val="left"/>
      <w:pPr>
        <w:ind w:left="334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8A7673E8">
      <w:start w:val="1"/>
      <w:numFmt w:val="bullet"/>
      <w:lvlText w:val="▪"/>
      <w:lvlJc w:val="left"/>
      <w:pPr>
        <w:ind w:left="406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19169FA0">
      <w:start w:val="1"/>
      <w:numFmt w:val="bullet"/>
      <w:lvlText w:val="•"/>
      <w:lvlJc w:val="left"/>
      <w:pPr>
        <w:ind w:left="478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2E7CCD50">
      <w:start w:val="1"/>
      <w:numFmt w:val="bullet"/>
      <w:lvlText w:val="o"/>
      <w:lvlJc w:val="left"/>
      <w:pPr>
        <w:ind w:left="55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13BA3A6A">
      <w:start w:val="1"/>
      <w:numFmt w:val="bullet"/>
      <w:lvlText w:val="▪"/>
      <w:lvlJc w:val="left"/>
      <w:pPr>
        <w:ind w:left="622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1C633F93"/>
    <w:multiLevelType w:val="hybridMultilevel"/>
    <w:tmpl w:val="662C3068"/>
    <w:lvl w:ilvl="0" w:tplc="5E82140C">
      <w:start w:val="1"/>
      <w:numFmt w:val="bullet"/>
      <w:lvlText w:val="●"/>
      <w:lvlJc w:val="left"/>
      <w:pPr>
        <w:ind w:left="45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640C9A7A">
      <w:start w:val="1"/>
      <w:numFmt w:val="bullet"/>
      <w:lvlText w:val="o"/>
      <w:lvlJc w:val="left"/>
      <w:pPr>
        <w:ind w:left="118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CF6E3852">
      <w:start w:val="1"/>
      <w:numFmt w:val="bullet"/>
      <w:lvlText w:val="▪"/>
      <w:lvlJc w:val="left"/>
      <w:pPr>
        <w:ind w:left="19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30F21464">
      <w:start w:val="1"/>
      <w:numFmt w:val="bullet"/>
      <w:lvlText w:val="•"/>
      <w:lvlJc w:val="left"/>
      <w:pPr>
        <w:ind w:left="262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C6206E08">
      <w:start w:val="1"/>
      <w:numFmt w:val="bullet"/>
      <w:lvlText w:val="o"/>
      <w:lvlJc w:val="left"/>
      <w:pPr>
        <w:ind w:left="334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905C8618">
      <w:start w:val="1"/>
      <w:numFmt w:val="bullet"/>
      <w:lvlText w:val="▪"/>
      <w:lvlJc w:val="left"/>
      <w:pPr>
        <w:ind w:left="406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B81A5958">
      <w:start w:val="1"/>
      <w:numFmt w:val="bullet"/>
      <w:lvlText w:val="•"/>
      <w:lvlJc w:val="left"/>
      <w:pPr>
        <w:ind w:left="478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F2542BAA">
      <w:start w:val="1"/>
      <w:numFmt w:val="bullet"/>
      <w:lvlText w:val="o"/>
      <w:lvlJc w:val="left"/>
      <w:pPr>
        <w:ind w:left="55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9CB8A4E6">
      <w:start w:val="1"/>
      <w:numFmt w:val="bullet"/>
      <w:lvlText w:val="▪"/>
      <w:lvlJc w:val="left"/>
      <w:pPr>
        <w:ind w:left="622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29607044"/>
    <w:multiLevelType w:val="hybridMultilevel"/>
    <w:tmpl w:val="516E5DA8"/>
    <w:lvl w:ilvl="0" w:tplc="82601F90">
      <w:start w:val="1"/>
      <w:numFmt w:val="bullet"/>
      <w:lvlText w:val="●"/>
      <w:lvlJc w:val="left"/>
      <w:pPr>
        <w:ind w:left="45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20CCB484">
      <w:start w:val="1"/>
      <w:numFmt w:val="bullet"/>
      <w:lvlText w:val="o"/>
      <w:lvlJc w:val="left"/>
      <w:pPr>
        <w:ind w:left="118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B4AA83BA">
      <w:start w:val="1"/>
      <w:numFmt w:val="bullet"/>
      <w:lvlText w:val="▪"/>
      <w:lvlJc w:val="left"/>
      <w:pPr>
        <w:ind w:left="19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D69E0C50">
      <w:start w:val="1"/>
      <w:numFmt w:val="bullet"/>
      <w:lvlText w:val="•"/>
      <w:lvlJc w:val="left"/>
      <w:pPr>
        <w:ind w:left="262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9FBEDFFE">
      <w:start w:val="1"/>
      <w:numFmt w:val="bullet"/>
      <w:lvlText w:val="o"/>
      <w:lvlJc w:val="left"/>
      <w:pPr>
        <w:ind w:left="334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9C2A89AA">
      <w:start w:val="1"/>
      <w:numFmt w:val="bullet"/>
      <w:lvlText w:val="▪"/>
      <w:lvlJc w:val="left"/>
      <w:pPr>
        <w:ind w:left="406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E15AD292">
      <w:start w:val="1"/>
      <w:numFmt w:val="bullet"/>
      <w:lvlText w:val="•"/>
      <w:lvlJc w:val="left"/>
      <w:pPr>
        <w:ind w:left="478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A3CC40CA">
      <w:start w:val="1"/>
      <w:numFmt w:val="bullet"/>
      <w:lvlText w:val="o"/>
      <w:lvlJc w:val="left"/>
      <w:pPr>
        <w:ind w:left="55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0406BE68">
      <w:start w:val="1"/>
      <w:numFmt w:val="bullet"/>
      <w:lvlText w:val="▪"/>
      <w:lvlJc w:val="left"/>
      <w:pPr>
        <w:ind w:left="622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495E6867"/>
    <w:multiLevelType w:val="hybridMultilevel"/>
    <w:tmpl w:val="FE1ADD74"/>
    <w:lvl w:ilvl="0" w:tplc="3AB0D366">
      <w:start w:val="1"/>
      <w:numFmt w:val="bullet"/>
      <w:lvlText w:val="●"/>
      <w:lvlJc w:val="left"/>
      <w:pPr>
        <w:ind w:left="45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96B89800">
      <w:start w:val="1"/>
      <w:numFmt w:val="bullet"/>
      <w:lvlText w:val="o"/>
      <w:lvlJc w:val="left"/>
      <w:pPr>
        <w:ind w:left="118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E30035C8">
      <w:start w:val="1"/>
      <w:numFmt w:val="bullet"/>
      <w:lvlText w:val="▪"/>
      <w:lvlJc w:val="left"/>
      <w:pPr>
        <w:ind w:left="19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C3C613F2">
      <w:start w:val="1"/>
      <w:numFmt w:val="bullet"/>
      <w:lvlText w:val="•"/>
      <w:lvlJc w:val="left"/>
      <w:pPr>
        <w:ind w:left="262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849CECEE">
      <w:start w:val="1"/>
      <w:numFmt w:val="bullet"/>
      <w:lvlText w:val="o"/>
      <w:lvlJc w:val="left"/>
      <w:pPr>
        <w:ind w:left="334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245A027C">
      <w:start w:val="1"/>
      <w:numFmt w:val="bullet"/>
      <w:lvlText w:val="▪"/>
      <w:lvlJc w:val="left"/>
      <w:pPr>
        <w:ind w:left="406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AB2EA572">
      <w:start w:val="1"/>
      <w:numFmt w:val="bullet"/>
      <w:lvlText w:val="•"/>
      <w:lvlJc w:val="left"/>
      <w:pPr>
        <w:ind w:left="478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83329A4A">
      <w:start w:val="1"/>
      <w:numFmt w:val="bullet"/>
      <w:lvlText w:val="o"/>
      <w:lvlJc w:val="left"/>
      <w:pPr>
        <w:ind w:left="55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9F4CB34A">
      <w:start w:val="1"/>
      <w:numFmt w:val="bullet"/>
      <w:lvlText w:val="▪"/>
      <w:lvlJc w:val="left"/>
      <w:pPr>
        <w:ind w:left="622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5A5112F9"/>
    <w:multiLevelType w:val="hybridMultilevel"/>
    <w:tmpl w:val="1B0E3DC4"/>
    <w:lvl w:ilvl="0" w:tplc="FA46187E">
      <w:start w:val="1"/>
      <w:numFmt w:val="bullet"/>
      <w:lvlText w:val="●"/>
      <w:lvlJc w:val="left"/>
      <w:pPr>
        <w:ind w:left="45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0E8A1768">
      <w:start w:val="1"/>
      <w:numFmt w:val="bullet"/>
      <w:lvlText w:val="o"/>
      <w:lvlJc w:val="left"/>
      <w:pPr>
        <w:ind w:left="118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6046E666">
      <w:start w:val="1"/>
      <w:numFmt w:val="bullet"/>
      <w:lvlText w:val="▪"/>
      <w:lvlJc w:val="left"/>
      <w:pPr>
        <w:ind w:left="19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73BA2D14">
      <w:start w:val="1"/>
      <w:numFmt w:val="bullet"/>
      <w:lvlText w:val="•"/>
      <w:lvlJc w:val="left"/>
      <w:pPr>
        <w:ind w:left="262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C4F802B8">
      <w:start w:val="1"/>
      <w:numFmt w:val="bullet"/>
      <w:lvlText w:val="o"/>
      <w:lvlJc w:val="left"/>
      <w:pPr>
        <w:ind w:left="334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BE08D8B6">
      <w:start w:val="1"/>
      <w:numFmt w:val="bullet"/>
      <w:lvlText w:val="▪"/>
      <w:lvlJc w:val="left"/>
      <w:pPr>
        <w:ind w:left="406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39D4F33E">
      <w:start w:val="1"/>
      <w:numFmt w:val="bullet"/>
      <w:lvlText w:val="•"/>
      <w:lvlJc w:val="left"/>
      <w:pPr>
        <w:ind w:left="478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398889C6">
      <w:start w:val="1"/>
      <w:numFmt w:val="bullet"/>
      <w:lvlText w:val="o"/>
      <w:lvlJc w:val="left"/>
      <w:pPr>
        <w:ind w:left="55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0E7AE378">
      <w:start w:val="1"/>
      <w:numFmt w:val="bullet"/>
      <w:lvlText w:val="▪"/>
      <w:lvlJc w:val="left"/>
      <w:pPr>
        <w:ind w:left="622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635B584D"/>
    <w:multiLevelType w:val="hybridMultilevel"/>
    <w:tmpl w:val="B296D9E4"/>
    <w:lvl w:ilvl="0" w:tplc="953EF616">
      <w:start w:val="1"/>
      <w:numFmt w:val="bullet"/>
      <w:lvlText w:val="●"/>
      <w:lvlJc w:val="left"/>
      <w:pPr>
        <w:ind w:left="45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3BD0E8C4">
      <w:start w:val="1"/>
      <w:numFmt w:val="bullet"/>
      <w:lvlText w:val="o"/>
      <w:lvlJc w:val="left"/>
      <w:pPr>
        <w:ind w:left="118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2AE26368">
      <w:start w:val="1"/>
      <w:numFmt w:val="bullet"/>
      <w:lvlText w:val="▪"/>
      <w:lvlJc w:val="left"/>
      <w:pPr>
        <w:ind w:left="19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00DC6A5C">
      <w:start w:val="1"/>
      <w:numFmt w:val="bullet"/>
      <w:lvlText w:val="•"/>
      <w:lvlJc w:val="left"/>
      <w:pPr>
        <w:ind w:left="262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D2D0059A">
      <w:start w:val="1"/>
      <w:numFmt w:val="bullet"/>
      <w:lvlText w:val="o"/>
      <w:lvlJc w:val="left"/>
      <w:pPr>
        <w:ind w:left="334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4394D624">
      <w:start w:val="1"/>
      <w:numFmt w:val="bullet"/>
      <w:lvlText w:val="▪"/>
      <w:lvlJc w:val="left"/>
      <w:pPr>
        <w:ind w:left="406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D890C008">
      <w:start w:val="1"/>
      <w:numFmt w:val="bullet"/>
      <w:lvlText w:val="•"/>
      <w:lvlJc w:val="left"/>
      <w:pPr>
        <w:ind w:left="478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70A2646E">
      <w:start w:val="1"/>
      <w:numFmt w:val="bullet"/>
      <w:lvlText w:val="o"/>
      <w:lvlJc w:val="left"/>
      <w:pPr>
        <w:ind w:left="55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4E28C9CA">
      <w:start w:val="1"/>
      <w:numFmt w:val="bullet"/>
      <w:lvlText w:val="▪"/>
      <w:lvlJc w:val="left"/>
      <w:pPr>
        <w:ind w:left="622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7E304852"/>
    <w:multiLevelType w:val="hybridMultilevel"/>
    <w:tmpl w:val="69EAD4F4"/>
    <w:lvl w:ilvl="0" w:tplc="2D1E6794">
      <w:start w:val="1"/>
      <w:numFmt w:val="bullet"/>
      <w:lvlText w:val="●"/>
      <w:lvlJc w:val="left"/>
      <w:pPr>
        <w:ind w:left="45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FE049546">
      <w:start w:val="1"/>
      <w:numFmt w:val="bullet"/>
      <w:lvlText w:val="o"/>
      <w:lvlJc w:val="left"/>
      <w:pPr>
        <w:ind w:left="118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165AE572">
      <w:start w:val="1"/>
      <w:numFmt w:val="bullet"/>
      <w:lvlText w:val="▪"/>
      <w:lvlJc w:val="left"/>
      <w:pPr>
        <w:ind w:left="19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C2EEB46C">
      <w:start w:val="1"/>
      <w:numFmt w:val="bullet"/>
      <w:lvlText w:val="•"/>
      <w:lvlJc w:val="left"/>
      <w:pPr>
        <w:ind w:left="262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11E61A82">
      <w:start w:val="1"/>
      <w:numFmt w:val="bullet"/>
      <w:lvlText w:val="o"/>
      <w:lvlJc w:val="left"/>
      <w:pPr>
        <w:ind w:left="334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70922C0E">
      <w:start w:val="1"/>
      <w:numFmt w:val="bullet"/>
      <w:lvlText w:val="▪"/>
      <w:lvlJc w:val="left"/>
      <w:pPr>
        <w:ind w:left="406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9BE4F25A">
      <w:start w:val="1"/>
      <w:numFmt w:val="bullet"/>
      <w:lvlText w:val="•"/>
      <w:lvlJc w:val="left"/>
      <w:pPr>
        <w:ind w:left="478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E698DB24">
      <w:start w:val="1"/>
      <w:numFmt w:val="bullet"/>
      <w:lvlText w:val="o"/>
      <w:lvlJc w:val="left"/>
      <w:pPr>
        <w:ind w:left="55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858CD38C">
      <w:start w:val="1"/>
      <w:numFmt w:val="bullet"/>
      <w:lvlText w:val="▪"/>
      <w:lvlJc w:val="left"/>
      <w:pPr>
        <w:ind w:left="622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2101366934">
    <w:abstractNumId w:val="4"/>
  </w:num>
  <w:num w:numId="2" w16cid:durableId="583224758">
    <w:abstractNumId w:val="5"/>
  </w:num>
  <w:num w:numId="3" w16cid:durableId="2040930832">
    <w:abstractNumId w:val="0"/>
  </w:num>
  <w:num w:numId="4" w16cid:durableId="1374378586">
    <w:abstractNumId w:val="3"/>
  </w:num>
  <w:num w:numId="5" w16cid:durableId="1318925305">
    <w:abstractNumId w:val="1"/>
  </w:num>
  <w:num w:numId="6" w16cid:durableId="104036212">
    <w:abstractNumId w:val="6"/>
  </w:num>
  <w:num w:numId="7" w16cid:durableId="140117525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22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5A68"/>
    <w:rsid w:val="001A10B5"/>
    <w:rsid w:val="0020498E"/>
    <w:rsid w:val="002078AB"/>
    <w:rsid w:val="00215A68"/>
    <w:rsid w:val="003A0103"/>
    <w:rsid w:val="00444524"/>
    <w:rsid w:val="00566C51"/>
    <w:rsid w:val="006633BA"/>
    <w:rsid w:val="006E499A"/>
    <w:rsid w:val="00815029"/>
    <w:rsid w:val="008F20A4"/>
    <w:rsid w:val="008F35D4"/>
    <w:rsid w:val="009F5E22"/>
    <w:rsid w:val="00C027CE"/>
    <w:rsid w:val="00D341F4"/>
    <w:rsid w:val="00EF2D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85D662"/>
  <w15:docId w15:val="{D515F2CF-B831-4627-A92A-C76B9F4287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en-A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4" w:line="271" w:lineRule="auto"/>
      <w:ind w:left="370" w:hanging="370"/>
    </w:pPr>
    <w:rPr>
      <w:rFonts w:ascii="Calibri" w:eastAsia="Calibri" w:hAnsi="Calibri" w:cs="Calibri"/>
      <w:color w:val="1F1F1F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11" w:line="271" w:lineRule="auto"/>
      <w:ind w:left="10" w:hanging="10"/>
      <w:outlineLvl w:val="0"/>
    </w:pPr>
    <w:rPr>
      <w:rFonts w:ascii="Calibri" w:eastAsia="Calibri" w:hAnsi="Calibri" w:cs="Calibri"/>
      <w:b/>
      <w:color w:val="1F1F1F"/>
      <w:sz w:val="36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96" w:line="259" w:lineRule="auto"/>
      <w:ind w:left="10" w:hanging="10"/>
      <w:outlineLvl w:val="1"/>
    </w:pPr>
    <w:rPr>
      <w:rFonts w:ascii="Calibri" w:eastAsia="Calibri" w:hAnsi="Calibri" w:cs="Calibri"/>
      <w:b/>
      <w:color w:val="1F1F1F"/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Calibri" w:eastAsia="Calibri" w:hAnsi="Calibri" w:cs="Calibri"/>
      <w:b/>
      <w:color w:val="1F1F1F"/>
      <w:sz w:val="36"/>
    </w:rPr>
  </w:style>
  <w:style w:type="character" w:customStyle="1" w:styleId="Heading2Char">
    <w:name w:val="Heading 2 Char"/>
    <w:link w:val="Heading2"/>
    <w:rPr>
      <w:rFonts w:ascii="Calibri" w:eastAsia="Calibri" w:hAnsi="Calibri" w:cs="Calibri"/>
      <w:b/>
      <w:color w:val="1F1F1F"/>
      <w:sz w:val="28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4</Pages>
  <Words>731</Words>
  <Characters>5230</Characters>
  <Application>Microsoft Office Word</Application>
  <DocSecurity>0</DocSecurity>
  <Lines>104</Lines>
  <Paragraphs>72</Paragraphs>
  <ScaleCrop>false</ScaleCrop>
  <Company/>
  <LinksUpToDate>false</LinksUpToDate>
  <CharactersWithSpaces>5889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B. Sigley</dc:creator>
  <cp:keywords/>
  <cp:lastModifiedBy>Joshua B. Sigley</cp:lastModifiedBy>
  <cp:revision>11</cp:revision>
  <dcterms:created xsi:type="dcterms:W3CDTF">2026-01-08T00:00:00Z</dcterms:created>
  <dcterms:modified xsi:type="dcterms:W3CDTF">2026-01-18T22:24:00Z</dcterms:modified>
</cp:coreProperties>
</file>