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6570238" w14:textId="77777777" w:rsidR="005B2DB8" w:rsidRDefault="00000000" w:rsidP="003C106A">
      <w:pPr>
        <w:spacing w:before="800" w:after="200"/>
        <w:jc w:val="center"/>
      </w:pPr>
      <w:r>
        <w:rPr>
          <w:b/>
          <w:bCs/>
          <w:color w:val="1F4E79"/>
          <w:sz w:val="40"/>
          <w:szCs w:val="40"/>
          <w:rtl/>
        </w:rPr>
        <w:t>پروفایل رقابتی روسیه در بازار جهانی جوش شیرین</w:t>
      </w:r>
    </w:p>
    <w:p w14:paraId="52FCD2A5" w14:textId="0DB70918" w:rsidR="005B2DB8" w:rsidRDefault="00000000" w:rsidP="003C106A">
      <w:pPr>
        <w:spacing w:before="200" w:after="60"/>
        <w:jc w:val="center"/>
      </w:pPr>
      <w:r>
        <w:rPr>
          <w:sz w:val="22"/>
          <w:szCs w:val="22"/>
          <w:rtl/>
        </w:rPr>
        <w:t>واحد تحقیق و توسعه بازرگانی، جوش شیرین پارس</w:t>
      </w:r>
    </w:p>
    <w:p w14:paraId="4829D58A" w14:textId="7BB0D9A8" w:rsidR="005B2DB8" w:rsidRDefault="00000000" w:rsidP="003C106A">
      <w:pPr>
        <w:spacing w:after="600"/>
        <w:jc w:val="center"/>
      </w:pPr>
      <w:r>
        <w:rPr>
          <w:sz w:val="22"/>
          <w:szCs w:val="22"/>
          <w:rtl/>
        </w:rPr>
        <w:t>تاریخ تهیه: (شهریور ۱۴۰۵)</w:t>
      </w:r>
    </w:p>
    <w:p w14:paraId="07F1E18F" w14:textId="77777777" w:rsidR="005B2DB8" w:rsidRDefault="00000000" w:rsidP="003C106A">
      <w:pPr>
        <w:shd w:val="clear" w:color="auto" w:fill="F2F2F2"/>
        <w:spacing w:before="80" w:after="160"/>
      </w:pPr>
      <w:r>
        <w:rPr>
          <w:i/>
          <w:iCs/>
          <w:color w:val="555555"/>
          <w:sz w:val="20"/>
          <w:szCs w:val="20"/>
          <w:rtl/>
        </w:rPr>
        <w:t>یادداشت روش‌شناسی: فدراسیون روسیه از سال ۲۰۲۲ انتشار عمومیِ تفصیلیِ آمار گمرکی خود را متوقف کرده است. برای پر کردن این خلأ آماری، از فایل‌های ITC Trade Map (داده‌ی مستقیم صادرات روسیه طی ۲۰۱۷-۲۰۲۱، و داده‌ی آینه/Mirror کشورهای واردکننده طی ۲۰۲۱-۲۰۲۵) استفاده شده که تصویر کمّی معتبری از مقاصد و روند صادرات روسیه ارائه می‌دهد (نک بخش ۳). سایر بخش‌ها برای داده‌های خارج از حوزه‌ی تجارت مستقیم (تولید، هزینه، مالکیت) به منابع تحلیلی ثالث (IndexBox)، گزارش‌های مالی شرکتی و منابع خبری روسی متکی‌اند. هرجا داده معتبر و قابل‌استناد یافت نشد، به‌صراحت عبارت «داده معتبر یافت نشد» درج شده است.</w:t>
      </w:r>
    </w:p>
    <w:p w14:paraId="6566D6EE" w14:textId="77777777" w:rsidR="005B2DB8" w:rsidRDefault="00000000" w:rsidP="003C106A">
      <w:pPr>
        <w:pStyle w:val="Heading1"/>
        <w:pBdr>
          <w:bottom w:val="single" w:sz="8" w:space="4" w:color="1F4E79"/>
        </w:pBdr>
        <w:bidi/>
        <w:spacing w:before="400" w:after="200"/>
      </w:pPr>
      <w:r>
        <w:rPr>
          <w:b/>
          <w:bCs/>
          <w:color w:val="1F4E79"/>
          <w:rtl/>
        </w:rPr>
        <w:t>۱. تولیدکنندگان اصلی جوش شیرین (بی‌کربنات سدیم) در روسیه</w:t>
      </w:r>
    </w:p>
    <w:p w14:paraId="35505A34" w14:textId="77777777" w:rsidR="005B2DB8" w:rsidRDefault="00000000" w:rsidP="003C106A">
      <w:pPr>
        <w:spacing w:before="120" w:after="120"/>
      </w:pPr>
      <w:r>
        <w:rPr>
          <w:sz w:val="22"/>
          <w:szCs w:val="22"/>
          <w:rtl/>
        </w:rPr>
        <w:t>نکته ساختاری کلیدی: برخلاف ترکیه (Eti Soda، بی‌پازاری/آنکارا) که با استخراج محلول از ذخایر طبیعی ترونا سودا و جوش شیرین تولید می‌کند، تمام ظرفیت شناسایی‌شده‌ی روسیه در این تحقیق بر پایه‌ی فرآیند مصنوعی سولوی-آمونیاکی (سنگ‌آهک + نمک طعام + آمونیاک) است. هیچ ذخیره یا بهره‌برداری تجاری از ترونای طبیعی در روسیه در منابع باز شناسایی نشد.</w:t>
      </w:r>
    </w:p>
    <w:p w14:paraId="66A14C63" w14:textId="77777777" w:rsidR="005B2DB8" w:rsidRDefault="00000000" w:rsidP="003C106A">
      <w:pPr>
        <w:pStyle w:val="Heading2"/>
        <w:bidi/>
        <w:spacing w:before="280" w:after="160"/>
      </w:pPr>
      <w:r>
        <w:rPr>
          <w:b/>
          <w:bCs/>
          <w:color w:val="2E5A87"/>
          <w:sz w:val="27"/>
          <w:szCs w:val="27"/>
          <w:rtl/>
        </w:rPr>
        <w:t>۱-۱. شرکت سهامی «سودای باشقیرستان» (АО «Башкирская содовая компания» — БСК / Bashkir Soda Company)</w:t>
      </w:r>
    </w:p>
    <w:p w14:paraId="54FC6774" w14:textId="77777777" w:rsidR="005B2DB8" w:rsidRDefault="00000000" w:rsidP="003C106A">
      <w:pPr>
        <w:pStyle w:val="ListParagraph"/>
        <w:numPr>
          <w:ilvl w:val="0"/>
          <w:numId w:val="1"/>
        </w:numPr>
        <w:bidi/>
        <w:spacing w:before="60" w:after="60"/>
      </w:pPr>
      <w:r>
        <w:rPr>
          <w:sz w:val="22"/>
          <w:szCs w:val="22"/>
          <w:rtl/>
        </w:rPr>
        <w:t>نام رسمی کامل: Акционерное общество «Башкирская содовая компания» (به زبان باشقیری: Башҡортостан сода компанияһы). تشکیل حقوقی در سال ۲۰۱۳ از ادغام دو شرکت «Сода» و «Каустик». (منبع: ویکی‌پدیای روسی، بازبینی فوریه ۲۰۲۶)</w:t>
      </w:r>
    </w:p>
    <w:p w14:paraId="72199FC9" w14:textId="77777777" w:rsidR="005B2DB8" w:rsidRDefault="00000000" w:rsidP="003C106A">
      <w:pPr>
        <w:pStyle w:val="ListParagraph"/>
        <w:numPr>
          <w:ilvl w:val="0"/>
          <w:numId w:val="1"/>
        </w:numPr>
        <w:bidi/>
        <w:spacing w:before="60" w:after="60"/>
      </w:pPr>
      <w:r>
        <w:rPr>
          <w:sz w:val="22"/>
          <w:szCs w:val="22"/>
          <w:rtl/>
        </w:rPr>
        <w:t>فناوری: فرآیند سولوی-آمونیاکی مصنوعی؛ ماده اولیه از معدن نمک یار-بیشقاداق و ذخایر آهک محلی نزدیک استرلیتاماک (ویکی‌پدیای روسی).</w:t>
      </w:r>
    </w:p>
    <w:p w14:paraId="5C13C945" w14:textId="77777777" w:rsidR="005B2DB8" w:rsidRDefault="00000000" w:rsidP="003C106A">
      <w:pPr>
        <w:pStyle w:val="ListParagraph"/>
        <w:numPr>
          <w:ilvl w:val="0"/>
          <w:numId w:val="1"/>
        </w:numPr>
        <w:bidi/>
        <w:spacing w:before="60" w:after="60"/>
      </w:pPr>
      <w:r>
        <w:rPr>
          <w:sz w:val="22"/>
          <w:szCs w:val="22"/>
          <w:rtl/>
        </w:rPr>
        <w:t>موقعیت جغرافیایی: شهر استرلیتاماک (Sterlitamak)، جمهوری باشقیرستان — مختصات تقریبی ۵۳٫۶۳ درجه شمالی / ۵۵٫۹۷ درجه شرقی.</w:t>
      </w:r>
    </w:p>
    <w:p w14:paraId="7E1D4197" w14:textId="77777777" w:rsidR="005B2DB8" w:rsidRDefault="00000000" w:rsidP="003C106A">
      <w:pPr>
        <w:pStyle w:val="ListParagraph"/>
        <w:numPr>
          <w:ilvl w:val="0"/>
          <w:numId w:val="1"/>
        </w:numPr>
        <w:bidi/>
        <w:spacing w:before="60" w:after="60"/>
      </w:pPr>
      <w:r>
        <w:rPr>
          <w:sz w:val="22"/>
          <w:szCs w:val="22"/>
          <w:rtl/>
        </w:rPr>
        <w:t>ظرفیت/تولید بی‌کربنات سدیم: طبق گزارش مالی رسمی شرکت برای سال ۲۰۲۴، تولید و فروش بی‌کربنات سدیم ۲۰٪ رشد کرد و به ۱۹۳٬۹۰۰ تن رسید (منبع: گزارش مالی BSK ۲۰۲۴، به‌نقل TAdviser/tsukiyomy.ru). این رقم با ادعای اطلاعیه‌ی شرکت (RBC اوفا، آوریل ۲۰۲۴) مبنی بر ظرفیت تولید و بسته‌بندی «تا ۲۰۰ هزار تن در سال» همخوانی نزدیک دارد.</w:t>
      </w:r>
    </w:p>
    <w:p w14:paraId="436A42C7" w14:textId="77777777" w:rsidR="005B2DB8" w:rsidRDefault="00000000" w:rsidP="003C106A">
      <w:pPr>
        <w:pStyle w:val="ListParagraph"/>
        <w:numPr>
          <w:ilvl w:val="0"/>
          <w:numId w:val="1"/>
        </w:numPr>
        <w:bidi/>
        <w:spacing w:before="60" w:after="60"/>
      </w:pPr>
      <w:r>
        <w:rPr>
          <w:sz w:val="22"/>
          <w:szCs w:val="22"/>
          <w:rtl/>
        </w:rPr>
        <w:t>وب‌سایت رسمی: soda.ru</w:t>
      </w:r>
    </w:p>
    <w:p w14:paraId="5E90AF1F" w14:textId="77777777" w:rsidR="005B2DB8" w:rsidRDefault="00000000" w:rsidP="003C106A">
      <w:pPr>
        <w:pStyle w:val="ListParagraph"/>
        <w:numPr>
          <w:ilvl w:val="0"/>
          <w:numId w:val="1"/>
        </w:numPr>
        <w:bidi/>
        <w:spacing w:before="60" w:after="60"/>
      </w:pPr>
      <w:r>
        <w:rPr>
          <w:sz w:val="22"/>
          <w:szCs w:val="22"/>
          <w:rtl/>
        </w:rPr>
        <w:t>شدت کربن (tCO2e/تن) و برنامه‌های دقیق توسعه ظرفیت: «داده معتبر یافت نشد» در منابع باز.</w:t>
      </w:r>
    </w:p>
    <w:p w14:paraId="6F9B2880" w14:textId="77777777" w:rsidR="005B2DB8" w:rsidRDefault="00000000" w:rsidP="003C106A">
      <w:pPr>
        <w:pStyle w:val="Heading2"/>
        <w:bidi/>
        <w:spacing w:before="280" w:after="160"/>
      </w:pPr>
      <w:r>
        <w:rPr>
          <w:b/>
          <w:bCs/>
          <w:color w:val="2E5A87"/>
          <w:sz w:val="27"/>
          <w:szCs w:val="27"/>
          <w:rtl/>
        </w:rPr>
        <w:t>مالکیت BSK — سابقه‌ی پیچیده و به‌تازگی تغییریافته</w:t>
      </w:r>
    </w:p>
    <w:p w14:paraId="2E6DBA73" w14:textId="77777777" w:rsidR="005B2DB8" w:rsidRDefault="00000000" w:rsidP="003C106A">
      <w:pPr>
        <w:pStyle w:val="ListParagraph"/>
        <w:numPr>
          <w:ilvl w:val="0"/>
          <w:numId w:val="1"/>
        </w:numPr>
        <w:bidi/>
        <w:spacing w:before="60" w:after="60"/>
      </w:pPr>
      <w:r>
        <w:rPr>
          <w:sz w:val="22"/>
          <w:szCs w:val="22"/>
          <w:rtl/>
        </w:rPr>
        <w:t>۲۰۲۰: دادستانی کل روسیه تخلف در خصوصی‌سازی سهام BSK را احراز کرد؛ دادگاه داوری باشقیرستان سهام را به نفع دولت (Rosimushchestvo) توقیف کرد.</w:t>
      </w:r>
    </w:p>
    <w:p w14:paraId="4296A2AC" w14:textId="77777777" w:rsidR="005B2DB8" w:rsidRDefault="00000000" w:rsidP="003C106A">
      <w:pPr>
        <w:pStyle w:val="ListParagraph"/>
        <w:numPr>
          <w:ilvl w:val="0"/>
          <w:numId w:val="1"/>
        </w:numPr>
        <w:bidi/>
        <w:spacing w:before="60" w:after="60"/>
      </w:pPr>
      <w:r>
        <w:rPr>
          <w:sz w:val="22"/>
          <w:szCs w:val="22"/>
          <w:rtl/>
        </w:rPr>
        <w:t>ژوئن ۲۰۲۱: BSK در فهرست «بنگاه‌های استراتژیک» روسیه قرار گرفت.</w:t>
      </w:r>
    </w:p>
    <w:p w14:paraId="27EB729C" w14:textId="77777777" w:rsidR="005B2DB8" w:rsidRDefault="00000000" w:rsidP="003C106A">
      <w:pPr>
        <w:pStyle w:val="ListParagraph"/>
        <w:numPr>
          <w:ilvl w:val="0"/>
          <w:numId w:val="1"/>
        </w:numPr>
        <w:bidi/>
        <w:spacing w:before="60" w:after="60"/>
      </w:pPr>
      <w:r>
        <w:rPr>
          <w:sz w:val="22"/>
          <w:szCs w:val="22"/>
          <w:rtl/>
        </w:rPr>
        <w:lastRenderedPageBreak/>
        <w:t>آوریل ۲۰۲۳: پوتین طی فرمانی ۳۸٫۲۸٪ سهام را به مالکیت جمهوری باشقیرستان منتقل کرد؛ باقی سهم فدرال (۵۷٫۴٪) به مدیریت امانی سپرده شد: ۱۱٫۷٪ به «صندوق منطقه‌ای» و ۴۵٫۷٪ به شرکت «هیدروژن روسی» (در اوت ۲۰۲۳ به «روس‌خیم»/Росхим تغییر نام یافت).</w:t>
      </w:r>
    </w:p>
    <w:p w14:paraId="0E988126" w14:textId="77777777" w:rsidR="005B2DB8" w:rsidRDefault="00000000" w:rsidP="003C106A">
      <w:pPr>
        <w:pStyle w:val="ListParagraph"/>
        <w:numPr>
          <w:ilvl w:val="0"/>
          <w:numId w:val="1"/>
        </w:numPr>
        <w:bidi/>
        <w:spacing w:before="60" w:after="60"/>
      </w:pPr>
      <w:r>
        <w:rPr>
          <w:sz w:val="22"/>
          <w:szCs w:val="22"/>
          <w:rtl/>
        </w:rPr>
        <w:t>مارس ۲۰۲۵: پوتین BSK را از فهرست بنگاه‌های استراتژیک خارج کرد.</w:t>
      </w:r>
    </w:p>
    <w:p w14:paraId="0B9F444F" w14:textId="77777777" w:rsidR="005B2DB8" w:rsidRDefault="00000000" w:rsidP="003C106A">
      <w:pPr>
        <w:pStyle w:val="ListParagraph"/>
        <w:numPr>
          <w:ilvl w:val="0"/>
          <w:numId w:val="1"/>
        </w:numPr>
        <w:bidi/>
        <w:spacing w:before="60" w:after="60"/>
      </w:pPr>
      <w:r>
        <w:rPr>
          <w:sz w:val="22"/>
          <w:szCs w:val="22"/>
          <w:rtl/>
        </w:rPr>
        <w:t>۶ ژوئن ۲۰۲۵: دولت فدرال کل ۵۷٫۴۳٪ سهم باقی‌مانده‌ی خود را به‌طور قطعی به هلدینگ «روس‌خیم» فروخت. طبق ویکی‌پدیای روسی، روس‌خیم «به‌احتمال» تحت کنترل آرکادی روتنبرگ — از افراد تحت تحریم آمریکا و اتحادیه اروپا — است. از این سهم، ۱۱٫۷٪ همچنان در مدیریت امانی نهادهای باشقیرستان باقی می‌ماند. (منابع: RBC اوفا، Forbes Russia، Vedomosti — همگی ۶ ژوئن ۲۰۲۵؛ TAdviser، بازبینی مارس ۲۰۲۶)</w:t>
      </w:r>
    </w:p>
    <w:p w14:paraId="780C3255" w14:textId="77777777" w:rsidR="005B2DB8" w:rsidRDefault="00000000" w:rsidP="003C106A">
      <w:pPr>
        <w:pStyle w:val="ListParagraph"/>
        <w:numPr>
          <w:ilvl w:val="0"/>
          <w:numId w:val="1"/>
        </w:numPr>
        <w:bidi/>
        <w:spacing w:before="60" w:after="60"/>
      </w:pPr>
      <w:r>
        <w:rPr>
          <w:sz w:val="22"/>
          <w:szCs w:val="22"/>
          <w:rtl/>
        </w:rPr>
        <w:t>نتیجه فعلی: جمهوری باشقیرستان مجموعاً حدود ۵۰٪ کنترل مؤثر (۳۸٫۳٪ مالکیت مستقیم + ۱۱٫۷٪ امانی) دارد و روس‌خیم سهامدار عمده‌ی جدید است.</w:t>
      </w:r>
    </w:p>
    <w:p w14:paraId="06F3EA75" w14:textId="6CCE7086" w:rsidR="005B2DB8" w:rsidRDefault="00000000" w:rsidP="003C106A">
      <w:pPr>
        <w:shd w:val="clear" w:color="auto" w:fill="F2F2F2"/>
        <w:spacing w:before="80" w:after="160"/>
      </w:pPr>
      <w:r>
        <w:rPr>
          <w:i/>
          <w:iCs/>
          <w:color w:val="555555"/>
          <w:sz w:val="20"/>
          <w:szCs w:val="20"/>
          <w:rtl/>
        </w:rPr>
        <w:t xml:space="preserve">این تغییر مالکیت (ورود روس‌خیم/فرد ادعاشده تحت تحریم) می‌تواند ریسک تحریم ثانویه را برای هرگونه طرف معامله‌ی خارجی BSK افزایش دهد </w:t>
      </w:r>
    </w:p>
    <w:p w14:paraId="56763C7B" w14:textId="77777777" w:rsidR="005B2DB8" w:rsidRDefault="00000000" w:rsidP="003C106A">
      <w:pPr>
        <w:pStyle w:val="Heading2"/>
        <w:bidi/>
        <w:spacing w:before="280" w:after="160"/>
      </w:pPr>
      <w:r>
        <w:rPr>
          <w:b/>
          <w:bCs/>
          <w:color w:val="2E5A87"/>
          <w:sz w:val="27"/>
          <w:szCs w:val="27"/>
          <w:rtl/>
        </w:rPr>
        <w:t>۱-۲. شرکت سهامی عام «کارخانه سودای کریمه» (ПАО «Крымский содовый завод» / Krymsoda)</w:t>
      </w:r>
    </w:p>
    <w:p w14:paraId="10FB1A72" w14:textId="77777777" w:rsidR="005B2DB8" w:rsidRDefault="00000000" w:rsidP="003C106A">
      <w:pPr>
        <w:pStyle w:val="ListParagraph"/>
        <w:numPr>
          <w:ilvl w:val="0"/>
          <w:numId w:val="1"/>
        </w:numPr>
        <w:bidi/>
        <w:spacing w:before="60" w:after="60"/>
      </w:pPr>
      <w:r>
        <w:rPr>
          <w:sz w:val="22"/>
          <w:szCs w:val="22"/>
          <w:rtl/>
        </w:rPr>
        <w:t>مالکیت: روسی، پس از الحاق کریمه در ۲۰۱۴؛ جزئیات دقیق ساختار سهامداری در منابع باز یافت نشد.</w:t>
      </w:r>
    </w:p>
    <w:p w14:paraId="0C324023" w14:textId="77777777" w:rsidR="005B2DB8" w:rsidRDefault="00000000" w:rsidP="003C106A">
      <w:pPr>
        <w:pStyle w:val="ListParagraph"/>
        <w:numPr>
          <w:ilvl w:val="0"/>
          <w:numId w:val="1"/>
        </w:numPr>
        <w:bidi/>
        <w:spacing w:before="60" w:after="60"/>
      </w:pPr>
      <w:r>
        <w:rPr>
          <w:sz w:val="22"/>
          <w:szCs w:val="22"/>
          <w:rtl/>
        </w:rPr>
        <w:t>فناوری: سولوی-آمونیاکی مصنوعی (مشابه BSK)، نه استخراج طبیعی.</w:t>
      </w:r>
    </w:p>
    <w:p w14:paraId="7ED34572" w14:textId="77777777" w:rsidR="005B2DB8" w:rsidRDefault="00000000" w:rsidP="003C106A">
      <w:pPr>
        <w:pStyle w:val="ListParagraph"/>
        <w:numPr>
          <w:ilvl w:val="0"/>
          <w:numId w:val="1"/>
        </w:numPr>
        <w:bidi/>
        <w:spacing w:before="60" w:after="60"/>
      </w:pPr>
      <w:r>
        <w:rPr>
          <w:sz w:val="22"/>
          <w:szCs w:val="22"/>
          <w:rtl/>
        </w:rPr>
        <w:t>ظرفیت سود کربنات (کالسینه) صنعتی: بین ۶۷۵ تا ۶۹۸ هزار تن در سال طبق منابع مختلف (ویکی‌پدیای روسی و آرشیو رسمی شرکت sodaplant.ru — رقم ۶۹۸ هزار تن، ظرفیت اسمی زمان راه‌اندازی در ۱۹۷۳).</w:t>
      </w:r>
    </w:p>
    <w:p w14:paraId="0A1C123D" w14:textId="77777777" w:rsidR="005B2DB8" w:rsidRDefault="00000000" w:rsidP="003C106A">
      <w:pPr>
        <w:pStyle w:val="ListParagraph"/>
        <w:numPr>
          <w:ilvl w:val="0"/>
          <w:numId w:val="1"/>
        </w:numPr>
        <w:bidi/>
        <w:spacing w:before="60" w:after="60"/>
      </w:pPr>
      <w:r>
        <w:rPr>
          <w:sz w:val="22"/>
          <w:szCs w:val="22"/>
          <w:rtl/>
        </w:rPr>
        <w:t>ظرفیت بی‌کربنات سدیم (جوش شیرین): خط تولید در سال ۲۰۱۳ راه‌اندازی شد؛ ظرفیت اسمی ۲۰ هزار تن در سال (منبع: krim.ros-spravka.ru و sodaplant.ru).</w:t>
      </w:r>
    </w:p>
    <w:p w14:paraId="71F47052" w14:textId="77777777" w:rsidR="005B2DB8" w:rsidRDefault="00000000" w:rsidP="003C106A">
      <w:pPr>
        <w:pStyle w:val="ListParagraph"/>
        <w:numPr>
          <w:ilvl w:val="0"/>
          <w:numId w:val="1"/>
        </w:numPr>
        <w:bidi/>
        <w:spacing w:before="60" w:after="60"/>
      </w:pPr>
      <w:r>
        <w:rPr>
          <w:sz w:val="22"/>
          <w:szCs w:val="22"/>
          <w:rtl/>
        </w:rPr>
        <w:t>موقعیت جغرافیایی: شهر کراسنوپرکوپسک، شمال شبه‌جزیره کریمه — مختصات تقریبی ۴۵٫۹۵ درجه شمالی / ۳۳٫۷۸ درجه شرقی.</w:t>
      </w:r>
    </w:p>
    <w:p w14:paraId="4985E28A" w14:textId="77777777" w:rsidR="005B2DB8" w:rsidRDefault="00000000" w:rsidP="003C106A">
      <w:pPr>
        <w:pStyle w:val="ListParagraph"/>
        <w:numPr>
          <w:ilvl w:val="0"/>
          <w:numId w:val="1"/>
        </w:numPr>
        <w:bidi/>
        <w:spacing w:before="60" w:after="60"/>
      </w:pPr>
      <w:r>
        <w:rPr>
          <w:sz w:val="22"/>
          <w:szCs w:val="22"/>
          <w:rtl/>
        </w:rPr>
        <w:t>وب‌سایت رسمی: sodaplant.ru</w:t>
      </w:r>
    </w:p>
    <w:p w14:paraId="30509F93" w14:textId="77777777" w:rsidR="005B2DB8" w:rsidRDefault="00000000" w:rsidP="003C106A">
      <w:pPr>
        <w:shd w:val="clear" w:color="auto" w:fill="F2F2F2"/>
        <w:spacing w:before="80" w:after="160"/>
      </w:pPr>
      <w:r>
        <w:rPr>
          <w:i/>
          <w:iCs/>
          <w:color w:val="555555"/>
          <w:sz w:val="20"/>
          <w:szCs w:val="20"/>
          <w:rtl/>
        </w:rPr>
        <w:t>نکته حیاتی برای بخش ۵: این کارخانه در قلمرو کریمه واقع است که از ۲۰۱۴ (نه فقط از ۲۰۲۲) تحت یک رژیم تحریمی جداگانه و به‌مراتب سخت‌تر از تحریم عمومی روسیه قرار دارد (تحریم تجاری تقریباً کامل اتحادیه اروپا/آمریکا/بریتانیا علیه کریمه). محصولات این کارخانه عملاً از دسترسی به بازارهای غربی محروم‌اند.</w:t>
      </w:r>
    </w:p>
    <w:p w14:paraId="2006A345" w14:textId="7A5599CA" w:rsidR="005B2DB8" w:rsidRDefault="00000000" w:rsidP="003C106A">
      <w:pPr>
        <w:pStyle w:val="Heading2"/>
        <w:bidi/>
        <w:spacing w:before="280" w:after="160"/>
      </w:pPr>
      <w:r>
        <w:rPr>
          <w:b/>
          <w:bCs/>
          <w:color w:val="2E5A87"/>
          <w:sz w:val="27"/>
          <w:szCs w:val="27"/>
          <w:rtl/>
        </w:rPr>
        <w:t xml:space="preserve">۱-۳. کارخانه سودای بریوزنیکی (АО «Березниковский содовый завод» / BSZ) </w:t>
      </w:r>
    </w:p>
    <w:p w14:paraId="39B251E1" w14:textId="77777777" w:rsidR="005B2DB8" w:rsidRDefault="00000000" w:rsidP="003C106A">
      <w:pPr>
        <w:pStyle w:val="ListParagraph"/>
        <w:numPr>
          <w:ilvl w:val="0"/>
          <w:numId w:val="1"/>
        </w:numPr>
        <w:bidi/>
        <w:spacing w:before="60" w:after="60"/>
      </w:pPr>
      <w:r>
        <w:rPr>
          <w:sz w:val="22"/>
          <w:szCs w:val="22"/>
          <w:rtl/>
        </w:rPr>
        <w:t>قدیمی‌ترین کارخانه‌ی سودای روسیه (تأسیس ۱۸۸۳)، شهر بریوزنیکی، استان پرم — مختصات تقریبی ۵۹٫۴۰ درجه شمالی / ۵۶٫۸۲ درجه شرقی.</w:t>
      </w:r>
    </w:p>
    <w:p w14:paraId="08FBE6FB" w14:textId="77777777" w:rsidR="005B2DB8" w:rsidRDefault="00000000" w:rsidP="003C106A">
      <w:pPr>
        <w:pStyle w:val="ListParagraph"/>
        <w:numPr>
          <w:ilvl w:val="0"/>
          <w:numId w:val="1"/>
        </w:numPr>
        <w:bidi/>
        <w:spacing w:before="60" w:after="60"/>
      </w:pPr>
      <w:r>
        <w:rPr>
          <w:sz w:val="22"/>
          <w:szCs w:val="22"/>
          <w:rtl/>
        </w:rPr>
        <w:t>ظرفیت سود کربنات (کالسینه): ۶۰۰ تا ۶۵۰ هزار تن در سال (منابع: RBC پرم ۲۰۲۳؛ business-class.su ۲۰۲۳).</w:t>
      </w:r>
    </w:p>
    <w:p w14:paraId="42D8CE2D" w14:textId="40F9D5CA" w:rsidR="005B2DB8" w:rsidRDefault="00000000" w:rsidP="003C106A">
      <w:pPr>
        <w:pStyle w:val="ListParagraph"/>
        <w:numPr>
          <w:ilvl w:val="0"/>
          <w:numId w:val="1"/>
        </w:numPr>
        <w:bidi/>
        <w:spacing w:before="60" w:after="60"/>
      </w:pPr>
      <w:r>
        <w:rPr>
          <w:sz w:val="22"/>
          <w:szCs w:val="22"/>
          <w:rtl/>
        </w:rPr>
        <w:t>طبق وب‌سایت رسمی فعلی شرکت (bsz.ru) و مطالب تبلیغاتی اخیر آن، محصول اصلی و ظاهراً تنها محصول فعلی این کارخانه «سود کربنات مارک A و B» است. اشاره‌ی تاریخی به تولید «پیشه سودای پیشه» (جوش شیرین) در این کارخانه صرفاً مربوط به دوران جنگ جهانی دوم (۱۹۴۲) است و هیچ منبع معتبری تأیید نمی‌کند که این کارخانه امروز جوش شیرین تولید می‌کند.</w:t>
      </w:r>
    </w:p>
    <w:p w14:paraId="126A6785" w14:textId="77777777" w:rsidR="005B2DB8" w:rsidRDefault="00000000" w:rsidP="003C106A">
      <w:pPr>
        <w:shd w:val="clear" w:color="auto" w:fill="F2F2F2"/>
        <w:spacing w:before="80" w:after="160"/>
      </w:pPr>
      <w:r>
        <w:rPr>
          <w:i/>
          <w:iCs/>
          <w:color w:val="555555"/>
          <w:sz w:val="20"/>
          <w:szCs w:val="20"/>
          <w:rtl/>
        </w:rPr>
        <w:t>نتیجه: BSZ در این گزارش صرفاً به‌عنوان بزرگ‌ترین تولیدکننده‌ی سود کربنات (نه جوش شیرین) روسیه لحاظ شده و از فهرست تولیدکنندگان فعال جوش شیرین کنار گذاشته شده است.</w:t>
      </w:r>
    </w:p>
    <w:p w14:paraId="1712249F" w14:textId="77777777" w:rsidR="005B2DB8" w:rsidRDefault="00000000" w:rsidP="003C106A">
      <w:pPr>
        <w:pStyle w:val="Heading2"/>
        <w:bidi/>
        <w:spacing w:before="280" w:after="160"/>
      </w:pPr>
      <w:r>
        <w:rPr>
          <w:b/>
          <w:bCs/>
          <w:color w:val="2E5A87"/>
          <w:sz w:val="27"/>
          <w:szCs w:val="27"/>
          <w:rtl/>
        </w:rPr>
        <w:t>جمع‌بندی و یک تناقض آماری مهم</w:t>
      </w:r>
    </w:p>
    <w:p w14:paraId="2E13B04B" w14:textId="77777777" w:rsidR="005B2DB8" w:rsidRDefault="00000000" w:rsidP="003C106A">
      <w:pPr>
        <w:spacing w:before="120" w:after="120"/>
      </w:pPr>
      <w:r>
        <w:rPr>
          <w:sz w:val="22"/>
          <w:szCs w:val="22"/>
          <w:rtl/>
        </w:rPr>
        <w:t>بر اساس شواهد جمع‌آوری‌شده، فقط دو تولیدکننده‌ی صنعتی جوش شیرین در روسیه به‌طور معتبر شناسایی شد: BSK (~۱۹۴ هزار تن، ۲۰۲۴) و Krymsoda (ظرفیت اسمی ۲۰ هزار تن). جمع این دو رقم (~۲۱۴ هزار تن) با گزارش رسانه‌ای قدیمی‌تر (Kommersant، ۲۰۱۷) مبنی بر اینکه BSK حدود ۸۵٪ از تولید کل کشور را تشکیل می‌دهد — که تولید کل کشور را در محدوده‌ی ~۲۲۸ هزار تن نشان می‌دهد — نسبتاً سازگار است.</w:t>
      </w:r>
    </w:p>
    <w:p w14:paraId="445F007E" w14:textId="77777777" w:rsidR="005B2DB8" w:rsidRDefault="00000000" w:rsidP="003C106A">
      <w:pPr>
        <w:spacing w:before="120" w:after="120"/>
      </w:pPr>
      <w:r>
        <w:rPr>
          <w:sz w:val="22"/>
          <w:szCs w:val="22"/>
          <w:rtl/>
        </w:rPr>
        <w:lastRenderedPageBreak/>
        <w:t>اما یک گزارش تحلیلی بین‌المللی (IndexBox، فوریه ۲۰۲۶) کل تولید جوش شیرین روسیه در ۲۰۲۴ را ۴۸۱ هزار تن اعلام کرده (بزرگ‌ترین تولیدکننده‌ی اروپا) — رقمی که با داده‌های مستقیم شرکتی BSK و برآورد سهم بازار ۸۵٪ آن به‌شدت مغایرت دارد.</w:t>
      </w:r>
    </w:p>
    <w:p w14:paraId="7BE1F4C4" w14:textId="77777777" w:rsidR="005B2DB8" w:rsidRDefault="00000000" w:rsidP="003C106A">
      <w:pPr>
        <w:pStyle w:val="Heading1"/>
        <w:pBdr>
          <w:bottom w:val="single" w:sz="8" w:space="4" w:color="1F4E79"/>
        </w:pBdr>
        <w:bidi/>
        <w:spacing w:before="400" w:after="200"/>
      </w:pPr>
      <w:r>
        <w:rPr>
          <w:b/>
          <w:bCs/>
          <w:color w:val="1F4E79"/>
          <w:rtl/>
        </w:rPr>
        <w:t>۲. ساختار هزینه‌ی تولید</w:t>
      </w:r>
    </w:p>
    <w:p w14:paraId="2677FD30" w14:textId="77777777" w:rsidR="005B2DB8" w:rsidRDefault="00000000" w:rsidP="003C106A">
      <w:pPr>
        <w:pStyle w:val="Heading2"/>
        <w:bidi/>
        <w:spacing w:before="280" w:after="160"/>
      </w:pPr>
      <w:r>
        <w:rPr>
          <w:b/>
          <w:bCs/>
          <w:color w:val="2E5A87"/>
          <w:sz w:val="27"/>
          <w:szCs w:val="27"/>
          <w:rtl/>
        </w:rPr>
        <w:t>۲-۱. هزینه‌ی نقدی تولید (Cash Cost)</w:t>
      </w:r>
    </w:p>
    <w:p w14:paraId="6438E92F" w14:textId="77777777" w:rsidR="005B2DB8" w:rsidRDefault="00000000" w:rsidP="003C106A">
      <w:pPr>
        <w:shd w:val="clear" w:color="auto" w:fill="F2F2F2"/>
        <w:spacing w:before="80" w:after="160"/>
      </w:pPr>
      <w:r>
        <w:rPr>
          <w:i/>
          <w:iCs/>
          <w:color w:val="555555"/>
          <w:sz w:val="20"/>
          <w:szCs w:val="20"/>
          <w:rtl/>
        </w:rPr>
        <w:t>هیچ منبع عمومی، گزارش مالی تفصیلی یا تحلیل صنعتی مستقلی هزینه‌ی نقدی تولید هر تن جوش شیرین BSK یا Krymsoda را به‌صورت عدد دلاری افشا نکرده است — «داده معتبر یافت نشد».</w:t>
      </w:r>
    </w:p>
    <w:p w14:paraId="7656AC9A" w14:textId="77777777" w:rsidR="005B2DB8" w:rsidRDefault="00000000" w:rsidP="003C106A">
      <w:pPr>
        <w:pStyle w:val="Heading2"/>
        <w:bidi/>
        <w:spacing w:before="280" w:after="160"/>
      </w:pPr>
      <w:r>
        <w:rPr>
          <w:b/>
          <w:bCs/>
          <w:color w:val="2E5A87"/>
          <w:sz w:val="27"/>
          <w:szCs w:val="27"/>
          <w:rtl/>
        </w:rPr>
        <w:t>۲-۲. مقایسه‌ی فرآیند مصنوعی در برابر استخراج طبیعی</w:t>
      </w:r>
    </w:p>
    <w:p w14:paraId="76288BCC" w14:textId="77777777" w:rsidR="005B2DB8" w:rsidRDefault="00000000" w:rsidP="003C106A">
      <w:pPr>
        <w:spacing w:before="120" w:after="120"/>
      </w:pPr>
      <w:r>
        <w:rPr>
          <w:sz w:val="22"/>
          <w:szCs w:val="22"/>
          <w:rtl/>
        </w:rPr>
        <w:t>بر خلاف ترکیه (Eti Soda در بی‌پازاری/آنکارا و Şişecam که با استخراج محلول از ذخایر طبیعی ترونا تولید می‌کنند و از این رو هزینه‌ی انرژی و سرمایه‌گذاری به‌ازای هر تن به‌مراتب پایین‌تری دارند)، هر دو تولیدکننده‌ی روسی (BSK و Krymsoda) صرفاً بر پایه‌ی فرآیند سولوی-آمونیاکی مصنوعی (سنگ‌آهک + نمک + آمونیاک + بخار/گاز طبیعی برای کوره‌ی آهک‌پزی و بازیابی آمونیاک) فعالیت می‌کنند. هیچ ذخیره‌ی طبیعی ترونا یا نحکولیت در روسیه شناسایی و بهره‌برداری تجاری نشده است.</w:t>
      </w:r>
    </w:p>
    <w:p w14:paraId="0C881B0E" w14:textId="77777777" w:rsidR="005B2DB8" w:rsidRDefault="00000000" w:rsidP="003C106A">
      <w:pPr>
        <w:spacing w:before="120" w:after="120"/>
      </w:pPr>
      <w:r>
        <w:rPr>
          <w:sz w:val="22"/>
          <w:szCs w:val="22"/>
          <w:rtl/>
        </w:rPr>
        <w:t>از این منظر، روسیه در همان دسته‌بندی تولیدکنندگان «مصنوعی» قرار می‌گیرد که بخش عمده‌ی ظرفیت چین و تولیدکنندگان اروپایی (Solvay بلژیک، Ciech لهستان) در آن قرار دارند — نه در دسته‌ی ممتاز تولیدکنندگان طبیعی کم‌هزینه مانند ترکیه و آمریکا (Genesis Energy، وایومینگ).</w:t>
      </w:r>
    </w:p>
    <w:p w14:paraId="5C82AAFF" w14:textId="77777777" w:rsidR="005B2DB8" w:rsidRDefault="00000000" w:rsidP="003C106A">
      <w:pPr>
        <w:pStyle w:val="Heading2"/>
        <w:bidi/>
        <w:spacing w:before="280" w:after="160"/>
      </w:pPr>
      <w:r>
        <w:rPr>
          <w:b/>
          <w:bCs/>
          <w:color w:val="2E5A87"/>
          <w:sz w:val="27"/>
          <w:szCs w:val="27"/>
          <w:rtl/>
        </w:rPr>
        <w:t>۲-۳. نقش گاز طبیعی ارزان روسیه در ساختار هزینه</w:t>
      </w:r>
    </w:p>
    <w:p w14:paraId="1BE6DA59" w14:textId="77777777" w:rsidR="005B2DB8" w:rsidRDefault="00000000" w:rsidP="003C106A">
      <w:pPr>
        <w:pStyle w:val="ListParagraph"/>
        <w:numPr>
          <w:ilvl w:val="0"/>
          <w:numId w:val="1"/>
        </w:numPr>
        <w:bidi/>
        <w:spacing w:before="60" w:after="60"/>
      </w:pPr>
      <w:r>
        <w:rPr>
          <w:sz w:val="22"/>
          <w:szCs w:val="22"/>
          <w:rtl/>
        </w:rPr>
        <w:t>قیمت عمده‌فروشی تنظیم‌شده‌ی داخلی گاز طبیعی روسیه در آوریل ۲۰۲۴ حدود ۵٬۳۳۷ روبل به‌ازای هزار مترمکعب بوده است (منبع: КонсультантПлюс، بر پایه اطلاعیه‌ی وزارت توسعه اقتصادی روسیه).</w:t>
      </w:r>
    </w:p>
    <w:p w14:paraId="0253366B" w14:textId="77777777" w:rsidR="005B2DB8" w:rsidRDefault="00000000" w:rsidP="003C106A">
      <w:pPr>
        <w:pStyle w:val="ListParagraph"/>
        <w:numPr>
          <w:ilvl w:val="0"/>
          <w:numId w:val="1"/>
        </w:numPr>
        <w:bidi/>
        <w:spacing w:before="60" w:after="60"/>
      </w:pPr>
      <w:r>
        <w:rPr>
          <w:sz w:val="22"/>
          <w:szCs w:val="22"/>
          <w:rtl/>
        </w:rPr>
        <w:t>نرخ‌های عمده‌ی صنعتی از ۱ ژوئیه‌ی ۲۰۲۵ در بازه‌ی ۵٬۰۰۰ تا ۸٬۰۰۰ روبل به‌ازای هزار مترمکعب قرار دارد و از این تاریخ برای همه‌ی مصرف‌کنندگان ۱۰٫۳٪ (برای صنایع انرژی/خدمات شهری ۲۱٫۳٪) افزایش یافته است (منبع: تحلیل tbank.ru، نوامبر ۲۰۲۵).</w:t>
      </w:r>
    </w:p>
    <w:p w14:paraId="4D5B4F2F" w14:textId="77777777" w:rsidR="005B2DB8" w:rsidRDefault="00000000" w:rsidP="003C106A">
      <w:pPr>
        <w:pStyle w:val="ListParagraph"/>
        <w:numPr>
          <w:ilvl w:val="0"/>
          <w:numId w:val="1"/>
        </w:numPr>
        <w:bidi/>
        <w:spacing w:before="60" w:after="60"/>
      </w:pPr>
      <w:r>
        <w:rPr>
          <w:sz w:val="22"/>
          <w:szCs w:val="22"/>
          <w:rtl/>
        </w:rPr>
        <w:t>به گزارش روزنامه‌ی Независимая газета (۵ مارس ۲۰۲۵)، قیمت مؤثر گاز طبیعی برای مصرف‌کنندگان صنعتی روسیه در سال ۲۰۲۴ به‌طور میانگین حدود ۱۴۰ دلار به‌ازای هزار مترمکعب بوده — در مقایسه با میانگین قیمت نقطه‌ای Henry Hub آمریکا در همان سال (۷۹٫۱ دلار به‌ازای هزار مترمکعب، طبق داده‌ی وزارت انرژی آمریکا). یعنی گاز صنعتی روسیه اکنون از گاز آمریکا هم گران‌تر شده — برخلاف تصور رایج.</w:t>
      </w:r>
    </w:p>
    <w:p w14:paraId="42F98D47" w14:textId="77777777" w:rsidR="005B2DB8" w:rsidRDefault="00000000" w:rsidP="003C106A">
      <w:pPr>
        <w:spacing w:before="120" w:after="120"/>
      </w:pPr>
      <w:r>
        <w:rPr>
          <w:sz w:val="22"/>
          <w:szCs w:val="22"/>
          <w:rtl/>
        </w:rPr>
        <w:t>با این حال، رقم ۱۴۰ دلار هنوز به‌طور قابل‌توجهی پایین‌تر از قیمت گاز طبیعی صنعتی اروپا (که در همین بازه معمولاً ۳۵۰ تا ۵۰۰+ دلار به‌ازای هزار مترمکعب بوده) است. بنابراین مزیت هزینه‌ای گاز روسیه عمدتاً «نسبت به اروپا» معنادار است، نه لزوماً نسبت به آمریکا یا تولیدکنندگان طبیعی‌محور مانند ترکیه.</w:t>
      </w:r>
    </w:p>
    <w:p w14:paraId="7AADA70B" w14:textId="77777777" w:rsidR="005B2DB8" w:rsidRDefault="00000000" w:rsidP="003C106A">
      <w:pPr>
        <w:shd w:val="clear" w:color="auto" w:fill="F2F2F2"/>
        <w:spacing w:before="80" w:after="160"/>
      </w:pPr>
      <w:r>
        <w:rPr>
          <w:i/>
          <w:iCs/>
          <w:color w:val="555555"/>
          <w:sz w:val="20"/>
          <w:szCs w:val="20"/>
          <w:rtl/>
        </w:rPr>
        <w:t>جمع‌بندی: روسیه در هزینه‌ی انرژی نسبت به رقبای اروپایی وابسته به واردات LNG مزیت دارد، اما این مزیت به‌اندازه‌ی مزیت ذاتی معدن طبیعی ترونای ترکیه (که اساساً به آمونیاک و کوره‌ی آهک‌پز پرمصرف انرژی نیاز ندارد) نیست.</w:t>
      </w:r>
    </w:p>
    <w:p w14:paraId="72EE516C" w14:textId="77777777" w:rsidR="005B2DB8" w:rsidRDefault="00000000" w:rsidP="003C106A">
      <w:pPr>
        <w:pStyle w:val="Heading1"/>
        <w:pBdr>
          <w:bottom w:val="single" w:sz="8" w:space="4" w:color="1F4E79"/>
        </w:pBdr>
        <w:bidi/>
        <w:spacing w:before="400" w:after="200"/>
      </w:pPr>
      <w:r>
        <w:rPr>
          <w:b/>
          <w:bCs/>
          <w:color w:val="1F4E79"/>
          <w:rtl/>
        </w:rPr>
        <w:t>۳. صادرات و مقاصد</w:t>
      </w:r>
    </w:p>
    <w:p w14:paraId="3BB682F6" w14:textId="77777777" w:rsidR="005B2DB8" w:rsidRDefault="00000000" w:rsidP="003C106A">
      <w:pPr>
        <w:shd w:val="clear" w:color="auto" w:fill="F2F2F2"/>
        <w:spacing w:before="80" w:after="160"/>
      </w:pPr>
      <w:r>
        <w:rPr>
          <w:i/>
          <w:iCs/>
          <w:color w:val="555555"/>
          <w:sz w:val="20"/>
          <w:szCs w:val="20"/>
          <w:rtl/>
        </w:rPr>
        <w:t>این بخش بر پایه‌ی سه دسته داده تنظیم شده است: (۱) صادرات مستقیم‌گزارش‌شده‌ی روسیه برای HS 283630 طی ۲۰۱۷-۲۰۲۱ بر پایه‌ی آمار گمرک فدرال روسیه (غیرآینه)؛ (۲) داده‌ی آینه (Mirror — گزارش‌شده توسط کشورهای واردکننده، نه خودِ روسیه) برای HS 283630 طی ۲۰۲۱-۲۰۲۵؛ و (۳) داده‌ی آینه‌ی تفصیلی (شامل حجم، قیمت واحد و تعرفه) برای HS 283630 و رده‌ی گسترده‌تر HS 2836 «کربنات‌ها» در سال ۲۰۲۵.</w:t>
      </w:r>
    </w:p>
    <w:p w14:paraId="63CAF267" w14:textId="77777777" w:rsidR="005B2DB8" w:rsidRDefault="00000000" w:rsidP="003C106A">
      <w:pPr>
        <w:pStyle w:val="Heading2"/>
        <w:bidi/>
        <w:spacing w:before="280" w:after="160"/>
      </w:pPr>
      <w:r>
        <w:rPr>
          <w:b/>
          <w:bCs/>
          <w:color w:val="2E5A87"/>
          <w:sz w:val="27"/>
          <w:szCs w:val="27"/>
          <w:rtl/>
        </w:rPr>
        <w:t>۳-۱. روند کامل ارزش صادرات روسیه، HS 283630 (۲۰۱۷-۲۰۲۵)</w:t>
      </w:r>
    </w:p>
    <w:tbl>
      <w:tblPr>
        <w:tblW w:w="8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3400"/>
        <w:gridCol w:w="3700"/>
      </w:tblGrid>
      <w:tr w:rsidR="005B2DB8" w14:paraId="633FE3BD" w14:textId="77777777">
        <w:tblPrEx>
          <w:tblCellMar>
            <w:top w:w="0" w:type="dxa"/>
            <w:bottom w:w="0" w:type="dxa"/>
          </w:tblCellMar>
        </w:tblPrEx>
        <w:trPr>
          <w:tblHeader/>
        </w:trPr>
        <w:tc>
          <w:tcPr>
            <w:tcW w:w="1400" w:type="dxa"/>
            <w:shd w:val="clear" w:color="auto" w:fill="D9E2F3"/>
            <w:tcMar>
              <w:top w:w="60" w:type="dxa"/>
              <w:left w:w="100" w:type="dxa"/>
              <w:bottom w:w="60" w:type="dxa"/>
              <w:right w:w="100" w:type="dxa"/>
            </w:tcMar>
            <w:vAlign w:val="center"/>
          </w:tcPr>
          <w:p w14:paraId="7BC24DDA" w14:textId="77777777" w:rsidR="005B2DB8" w:rsidRDefault="00000000" w:rsidP="003C106A">
            <w:r>
              <w:rPr>
                <w:b/>
                <w:bCs/>
                <w:sz w:val="20"/>
                <w:szCs w:val="20"/>
                <w:rtl/>
              </w:rPr>
              <w:lastRenderedPageBreak/>
              <w:t>سال</w:t>
            </w:r>
          </w:p>
        </w:tc>
        <w:tc>
          <w:tcPr>
            <w:tcW w:w="3400" w:type="dxa"/>
            <w:shd w:val="clear" w:color="auto" w:fill="D9E2F3"/>
            <w:tcMar>
              <w:top w:w="60" w:type="dxa"/>
              <w:left w:w="100" w:type="dxa"/>
              <w:bottom w:w="60" w:type="dxa"/>
              <w:right w:w="100" w:type="dxa"/>
            </w:tcMar>
            <w:vAlign w:val="center"/>
          </w:tcPr>
          <w:p w14:paraId="6831AEBC" w14:textId="77777777" w:rsidR="005B2DB8" w:rsidRDefault="00000000" w:rsidP="003C106A">
            <w:r>
              <w:rPr>
                <w:b/>
                <w:bCs/>
                <w:sz w:val="20"/>
                <w:szCs w:val="20"/>
                <w:rtl/>
              </w:rPr>
              <w:t>ارزش صادرات (هزار دلار)</w:t>
            </w:r>
          </w:p>
        </w:tc>
        <w:tc>
          <w:tcPr>
            <w:tcW w:w="3700" w:type="dxa"/>
            <w:shd w:val="clear" w:color="auto" w:fill="D9E2F3"/>
            <w:tcMar>
              <w:top w:w="60" w:type="dxa"/>
              <w:left w:w="100" w:type="dxa"/>
              <w:bottom w:w="60" w:type="dxa"/>
              <w:right w:w="100" w:type="dxa"/>
            </w:tcMar>
            <w:vAlign w:val="center"/>
          </w:tcPr>
          <w:p w14:paraId="55095CF4" w14:textId="77777777" w:rsidR="005B2DB8" w:rsidRDefault="00000000" w:rsidP="003C106A">
            <w:r>
              <w:rPr>
                <w:b/>
                <w:bCs/>
                <w:sz w:val="20"/>
                <w:szCs w:val="20"/>
                <w:rtl/>
              </w:rPr>
              <w:t>منبع</w:t>
            </w:r>
          </w:p>
        </w:tc>
      </w:tr>
      <w:tr w:rsidR="005B2DB8" w14:paraId="00D2CE6F" w14:textId="77777777">
        <w:tblPrEx>
          <w:tblCellMar>
            <w:top w:w="0" w:type="dxa"/>
            <w:bottom w:w="0" w:type="dxa"/>
          </w:tblCellMar>
        </w:tblPrEx>
        <w:tc>
          <w:tcPr>
            <w:tcW w:w="1400" w:type="dxa"/>
            <w:tcMar>
              <w:top w:w="60" w:type="dxa"/>
              <w:left w:w="100" w:type="dxa"/>
              <w:bottom w:w="60" w:type="dxa"/>
              <w:right w:w="100" w:type="dxa"/>
            </w:tcMar>
            <w:vAlign w:val="center"/>
          </w:tcPr>
          <w:p w14:paraId="2510C777" w14:textId="77777777" w:rsidR="005B2DB8" w:rsidRDefault="00000000" w:rsidP="003C106A">
            <w:r>
              <w:rPr>
                <w:sz w:val="20"/>
                <w:szCs w:val="20"/>
                <w:rtl/>
              </w:rPr>
              <w:t>۲۰۱۷</w:t>
            </w:r>
          </w:p>
        </w:tc>
        <w:tc>
          <w:tcPr>
            <w:tcW w:w="3400" w:type="dxa"/>
            <w:tcMar>
              <w:top w:w="60" w:type="dxa"/>
              <w:left w:w="100" w:type="dxa"/>
              <w:bottom w:w="60" w:type="dxa"/>
              <w:right w:w="100" w:type="dxa"/>
            </w:tcMar>
            <w:vAlign w:val="center"/>
          </w:tcPr>
          <w:p w14:paraId="0FC0F919" w14:textId="77777777" w:rsidR="005B2DB8" w:rsidRDefault="00000000" w:rsidP="003C106A">
            <w:r>
              <w:rPr>
                <w:sz w:val="20"/>
                <w:szCs w:val="20"/>
                <w:rtl/>
              </w:rPr>
              <w:t>۲۰٬۲۷۳</w:t>
            </w:r>
          </w:p>
        </w:tc>
        <w:tc>
          <w:tcPr>
            <w:tcW w:w="3700" w:type="dxa"/>
            <w:tcMar>
              <w:top w:w="60" w:type="dxa"/>
              <w:left w:w="100" w:type="dxa"/>
              <w:bottom w:w="60" w:type="dxa"/>
              <w:right w:w="100" w:type="dxa"/>
            </w:tcMar>
            <w:vAlign w:val="center"/>
          </w:tcPr>
          <w:p w14:paraId="7920F7E4" w14:textId="77777777" w:rsidR="005B2DB8" w:rsidRDefault="00000000" w:rsidP="003C106A">
            <w:r>
              <w:rPr>
                <w:sz w:val="20"/>
                <w:szCs w:val="20"/>
                <w:rtl/>
              </w:rPr>
              <w:t>مستقیم (گمرک فدرال روسیه)</w:t>
            </w:r>
          </w:p>
        </w:tc>
      </w:tr>
      <w:tr w:rsidR="005B2DB8" w14:paraId="05DF8E2F" w14:textId="77777777">
        <w:tblPrEx>
          <w:tblCellMar>
            <w:top w:w="0" w:type="dxa"/>
            <w:bottom w:w="0" w:type="dxa"/>
          </w:tblCellMar>
        </w:tblPrEx>
        <w:tc>
          <w:tcPr>
            <w:tcW w:w="1400" w:type="dxa"/>
            <w:shd w:val="clear" w:color="auto" w:fill="F2F2F2"/>
            <w:tcMar>
              <w:top w:w="60" w:type="dxa"/>
              <w:left w:w="100" w:type="dxa"/>
              <w:bottom w:w="60" w:type="dxa"/>
              <w:right w:w="100" w:type="dxa"/>
            </w:tcMar>
            <w:vAlign w:val="center"/>
          </w:tcPr>
          <w:p w14:paraId="32461B51" w14:textId="77777777" w:rsidR="005B2DB8" w:rsidRDefault="00000000" w:rsidP="003C106A">
            <w:r>
              <w:rPr>
                <w:sz w:val="20"/>
                <w:szCs w:val="20"/>
                <w:rtl/>
              </w:rPr>
              <w:t>۲۰۱۸</w:t>
            </w:r>
          </w:p>
        </w:tc>
        <w:tc>
          <w:tcPr>
            <w:tcW w:w="3400" w:type="dxa"/>
            <w:shd w:val="clear" w:color="auto" w:fill="F2F2F2"/>
            <w:tcMar>
              <w:top w:w="60" w:type="dxa"/>
              <w:left w:w="100" w:type="dxa"/>
              <w:bottom w:w="60" w:type="dxa"/>
              <w:right w:w="100" w:type="dxa"/>
            </w:tcMar>
            <w:vAlign w:val="center"/>
          </w:tcPr>
          <w:p w14:paraId="4692C599" w14:textId="77777777" w:rsidR="005B2DB8" w:rsidRDefault="00000000" w:rsidP="003C106A">
            <w:r>
              <w:rPr>
                <w:sz w:val="20"/>
                <w:szCs w:val="20"/>
                <w:rtl/>
              </w:rPr>
              <w:t>۲۳٬۲۷۴</w:t>
            </w:r>
          </w:p>
        </w:tc>
        <w:tc>
          <w:tcPr>
            <w:tcW w:w="3700" w:type="dxa"/>
            <w:shd w:val="clear" w:color="auto" w:fill="F2F2F2"/>
            <w:tcMar>
              <w:top w:w="60" w:type="dxa"/>
              <w:left w:w="100" w:type="dxa"/>
              <w:bottom w:w="60" w:type="dxa"/>
              <w:right w:w="100" w:type="dxa"/>
            </w:tcMar>
            <w:vAlign w:val="center"/>
          </w:tcPr>
          <w:p w14:paraId="07B35564" w14:textId="77777777" w:rsidR="005B2DB8" w:rsidRDefault="00000000" w:rsidP="003C106A">
            <w:r>
              <w:rPr>
                <w:sz w:val="20"/>
                <w:szCs w:val="20"/>
                <w:rtl/>
              </w:rPr>
              <w:t>مستقیم</w:t>
            </w:r>
          </w:p>
        </w:tc>
      </w:tr>
      <w:tr w:rsidR="005B2DB8" w14:paraId="47E4B6C7" w14:textId="77777777">
        <w:tblPrEx>
          <w:tblCellMar>
            <w:top w:w="0" w:type="dxa"/>
            <w:bottom w:w="0" w:type="dxa"/>
          </w:tblCellMar>
        </w:tblPrEx>
        <w:tc>
          <w:tcPr>
            <w:tcW w:w="1400" w:type="dxa"/>
            <w:tcMar>
              <w:top w:w="60" w:type="dxa"/>
              <w:left w:w="100" w:type="dxa"/>
              <w:bottom w:w="60" w:type="dxa"/>
              <w:right w:w="100" w:type="dxa"/>
            </w:tcMar>
            <w:vAlign w:val="center"/>
          </w:tcPr>
          <w:p w14:paraId="6C5E6508" w14:textId="77777777" w:rsidR="005B2DB8" w:rsidRDefault="00000000" w:rsidP="003C106A">
            <w:r>
              <w:rPr>
                <w:sz w:val="20"/>
                <w:szCs w:val="20"/>
                <w:rtl/>
              </w:rPr>
              <w:t>۲۰۱۹</w:t>
            </w:r>
          </w:p>
        </w:tc>
        <w:tc>
          <w:tcPr>
            <w:tcW w:w="3400" w:type="dxa"/>
            <w:tcMar>
              <w:top w:w="60" w:type="dxa"/>
              <w:left w:w="100" w:type="dxa"/>
              <w:bottom w:w="60" w:type="dxa"/>
              <w:right w:w="100" w:type="dxa"/>
            </w:tcMar>
            <w:vAlign w:val="center"/>
          </w:tcPr>
          <w:p w14:paraId="7C56DA71" w14:textId="77777777" w:rsidR="005B2DB8" w:rsidRDefault="00000000" w:rsidP="003C106A">
            <w:r>
              <w:rPr>
                <w:sz w:val="20"/>
                <w:szCs w:val="20"/>
                <w:rtl/>
              </w:rPr>
              <w:t>۲۴٬۴۲۱</w:t>
            </w:r>
          </w:p>
        </w:tc>
        <w:tc>
          <w:tcPr>
            <w:tcW w:w="3700" w:type="dxa"/>
            <w:tcMar>
              <w:top w:w="60" w:type="dxa"/>
              <w:left w:w="100" w:type="dxa"/>
              <w:bottom w:w="60" w:type="dxa"/>
              <w:right w:w="100" w:type="dxa"/>
            </w:tcMar>
            <w:vAlign w:val="center"/>
          </w:tcPr>
          <w:p w14:paraId="2B0708AE" w14:textId="77777777" w:rsidR="005B2DB8" w:rsidRDefault="00000000" w:rsidP="003C106A">
            <w:r>
              <w:rPr>
                <w:sz w:val="20"/>
                <w:szCs w:val="20"/>
                <w:rtl/>
              </w:rPr>
              <w:t>مستقیم</w:t>
            </w:r>
          </w:p>
        </w:tc>
      </w:tr>
      <w:tr w:rsidR="005B2DB8" w14:paraId="4E2A983C" w14:textId="77777777">
        <w:tblPrEx>
          <w:tblCellMar>
            <w:top w:w="0" w:type="dxa"/>
            <w:bottom w:w="0" w:type="dxa"/>
          </w:tblCellMar>
        </w:tblPrEx>
        <w:tc>
          <w:tcPr>
            <w:tcW w:w="1400" w:type="dxa"/>
            <w:shd w:val="clear" w:color="auto" w:fill="F2F2F2"/>
            <w:tcMar>
              <w:top w:w="60" w:type="dxa"/>
              <w:left w:w="100" w:type="dxa"/>
              <w:bottom w:w="60" w:type="dxa"/>
              <w:right w:w="100" w:type="dxa"/>
            </w:tcMar>
            <w:vAlign w:val="center"/>
          </w:tcPr>
          <w:p w14:paraId="2C44D9A5" w14:textId="77777777" w:rsidR="005B2DB8" w:rsidRDefault="00000000" w:rsidP="003C106A">
            <w:r>
              <w:rPr>
                <w:sz w:val="20"/>
                <w:szCs w:val="20"/>
                <w:rtl/>
              </w:rPr>
              <w:t>۲۰۲۰</w:t>
            </w:r>
          </w:p>
        </w:tc>
        <w:tc>
          <w:tcPr>
            <w:tcW w:w="3400" w:type="dxa"/>
            <w:shd w:val="clear" w:color="auto" w:fill="F2F2F2"/>
            <w:tcMar>
              <w:top w:w="60" w:type="dxa"/>
              <w:left w:w="100" w:type="dxa"/>
              <w:bottom w:w="60" w:type="dxa"/>
              <w:right w:w="100" w:type="dxa"/>
            </w:tcMar>
            <w:vAlign w:val="center"/>
          </w:tcPr>
          <w:p w14:paraId="685E5140" w14:textId="77777777" w:rsidR="005B2DB8" w:rsidRDefault="00000000" w:rsidP="003C106A">
            <w:r>
              <w:rPr>
                <w:sz w:val="20"/>
                <w:szCs w:val="20"/>
                <w:rtl/>
              </w:rPr>
              <w:t>۲۶٬۲۸۸</w:t>
            </w:r>
          </w:p>
        </w:tc>
        <w:tc>
          <w:tcPr>
            <w:tcW w:w="3700" w:type="dxa"/>
            <w:shd w:val="clear" w:color="auto" w:fill="F2F2F2"/>
            <w:tcMar>
              <w:top w:w="60" w:type="dxa"/>
              <w:left w:w="100" w:type="dxa"/>
              <w:bottom w:w="60" w:type="dxa"/>
              <w:right w:w="100" w:type="dxa"/>
            </w:tcMar>
            <w:vAlign w:val="center"/>
          </w:tcPr>
          <w:p w14:paraId="055FFAF1" w14:textId="77777777" w:rsidR="005B2DB8" w:rsidRDefault="00000000" w:rsidP="003C106A">
            <w:r>
              <w:rPr>
                <w:sz w:val="20"/>
                <w:szCs w:val="20"/>
                <w:rtl/>
              </w:rPr>
              <w:t>مستقیم</w:t>
            </w:r>
          </w:p>
        </w:tc>
      </w:tr>
      <w:tr w:rsidR="005B2DB8" w14:paraId="6AA21346" w14:textId="77777777">
        <w:tblPrEx>
          <w:tblCellMar>
            <w:top w:w="0" w:type="dxa"/>
            <w:bottom w:w="0" w:type="dxa"/>
          </w:tblCellMar>
        </w:tblPrEx>
        <w:tc>
          <w:tcPr>
            <w:tcW w:w="1400" w:type="dxa"/>
            <w:tcMar>
              <w:top w:w="60" w:type="dxa"/>
              <w:left w:w="100" w:type="dxa"/>
              <w:bottom w:w="60" w:type="dxa"/>
              <w:right w:w="100" w:type="dxa"/>
            </w:tcMar>
            <w:vAlign w:val="center"/>
          </w:tcPr>
          <w:p w14:paraId="531F27D6" w14:textId="77777777" w:rsidR="005B2DB8" w:rsidRDefault="00000000" w:rsidP="003C106A">
            <w:r>
              <w:rPr>
                <w:sz w:val="20"/>
                <w:szCs w:val="20"/>
                <w:rtl/>
              </w:rPr>
              <w:t>۲۰۲۱</w:t>
            </w:r>
          </w:p>
        </w:tc>
        <w:tc>
          <w:tcPr>
            <w:tcW w:w="3400" w:type="dxa"/>
            <w:tcMar>
              <w:top w:w="60" w:type="dxa"/>
              <w:left w:w="100" w:type="dxa"/>
              <w:bottom w:w="60" w:type="dxa"/>
              <w:right w:w="100" w:type="dxa"/>
            </w:tcMar>
            <w:vAlign w:val="center"/>
          </w:tcPr>
          <w:p w14:paraId="6D48281D" w14:textId="77777777" w:rsidR="005B2DB8" w:rsidRDefault="00000000" w:rsidP="003C106A">
            <w:r>
              <w:rPr>
                <w:sz w:val="20"/>
                <w:szCs w:val="20"/>
                <w:rtl/>
              </w:rPr>
              <w:t>۳۴٬۹۰۴ (مستقیم) / ۳۳٬۰۲۳ (آینه)</w:t>
            </w:r>
          </w:p>
        </w:tc>
        <w:tc>
          <w:tcPr>
            <w:tcW w:w="3700" w:type="dxa"/>
            <w:tcMar>
              <w:top w:w="60" w:type="dxa"/>
              <w:left w:w="100" w:type="dxa"/>
              <w:bottom w:w="60" w:type="dxa"/>
              <w:right w:w="100" w:type="dxa"/>
            </w:tcMar>
            <w:vAlign w:val="center"/>
          </w:tcPr>
          <w:p w14:paraId="0437C58B" w14:textId="510CEAC9" w:rsidR="005B2DB8" w:rsidRDefault="00000000" w:rsidP="003C106A">
            <w:r>
              <w:rPr>
                <w:sz w:val="20"/>
                <w:szCs w:val="20"/>
                <w:rtl/>
              </w:rPr>
              <w:t xml:space="preserve">هر دو </w:t>
            </w:r>
          </w:p>
        </w:tc>
      </w:tr>
      <w:tr w:rsidR="005B2DB8" w14:paraId="6296F0F0" w14:textId="77777777">
        <w:tblPrEx>
          <w:tblCellMar>
            <w:top w:w="0" w:type="dxa"/>
            <w:bottom w:w="0" w:type="dxa"/>
          </w:tblCellMar>
        </w:tblPrEx>
        <w:tc>
          <w:tcPr>
            <w:tcW w:w="1400" w:type="dxa"/>
            <w:shd w:val="clear" w:color="auto" w:fill="F2F2F2"/>
            <w:tcMar>
              <w:top w:w="60" w:type="dxa"/>
              <w:left w:w="100" w:type="dxa"/>
              <w:bottom w:w="60" w:type="dxa"/>
              <w:right w:w="100" w:type="dxa"/>
            </w:tcMar>
            <w:vAlign w:val="center"/>
          </w:tcPr>
          <w:p w14:paraId="66CA63F5" w14:textId="77777777" w:rsidR="005B2DB8" w:rsidRDefault="00000000" w:rsidP="003C106A">
            <w:r>
              <w:rPr>
                <w:sz w:val="20"/>
                <w:szCs w:val="20"/>
                <w:rtl/>
              </w:rPr>
              <w:t>۲۰۲۲</w:t>
            </w:r>
          </w:p>
        </w:tc>
        <w:tc>
          <w:tcPr>
            <w:tcW w:w="3400" w:type="dxa"/>
            <w:shd w:val="clear" w:color="auto" w:fill="F2F2F2"/>
            <w:tcMar>
              <w:top w:w="60" w:type="dxa"/>
              <w:left w:w="100" w:type="dxa"/>
              <w:bottom w:w="60" w:type="dxa"/>
              <w:right w:w="100" w:type="dxa"/>
            </w:tcMar>
            <w:vAlign w:val="center"/>
          </w:tcPr>
          <w:p w14:paraId="7D698DAF" w14:textId="77777777" w:rsidR="005B2DB8" w:rsidRDefault="00000000" w:rsidP="003C106A">
            <w:r>
              <w:rPr>
                <w:sz w:val="20"/>
                <w:szCs w:val="20"/>
                <w:rtl/>
              </w:rPr>
              <w:t>۳۰٬۷۹۹</w:t>
            </w:r>
          </w:p>
        </w:tc>
        <w:tc>
          <w:tcPr>
            <w:tcW w:w="3700" w:type="dxa"/>
            <w:shd w:val="clear" w:color="auto" w:fill="F2F2F2"/>
            <w:tcMar>
              <w:top w:w="60" w:type="dxa"/>
              <w:left w:w="100" w:type="dxa"/>
              <w:bottom w:w="60" w:type="dxa"/>
              <w:right w:w="100" w:type="dxa"/>
            </w:tcMar>
            <w:vAlign w:val="center"/>
          </w:tcPr>
          <w:p w14:paraId="556D710D" w14:textId="77777777" w:rsidR="005B2DB8" w:rsidRDefault="00000000" w:rsidP="003C106A">
            <w:r>
              <w:rPr>
                <w:sz w:val="20"/>
                <w:szCs w:val="20"/>
                <w:rtl/>
              </w:rPr>
              <w:t>آینه (Mirror)</w:t>
            </w:r>
          </w:p>
        </w:tc>
      </w:tr>
      <w:tr w:rsidR="005B2DB8" w14:paraId="5D0B5863" w14:textId="77777777">
        <w:tblPrEx>
          <w:tblCellMar>
            <w:top w:w="0" w:type="dxa"/>
            <w:bottom w:w="0" w:type="dxa"/>
          </w:tblCellMar>
        </w:tblPrEx>
        <w:tc>
          <w:tcPr>
            <w:tcW w:w="1400" w:type="dxa"/>
            <w:tcMar>
              <w:top w:w="60" w:type="dxa"/>
              <w:left w:w="100" w:type="dxa"/>
              <w:bottom w:w="60" w:type="dxa"/>
              <w:right w:w="100" w:type="dxa"/>
            </w:tcMar>
            <w:vAlign w:val="center"/>
          </w:tcPr>
          <w:p w14:paraId="53A612A2" w14:textId="77777777" w:rsidR="005B2DB8" w:rsidRDefault="00000000" w:rsidP="003C106A">
            <w:r>
              <w:rPr>
                <w:sz w:val="20"/>
                <w:szCs w:val="20"/>
                <w:rtl/>
              </w:rPr>
              <w:t>۲۰۲۳</w:t>
            </w:r>
          </w:p>
        </w:tc>
        <w:tc>
          <w:tcPr>
            <w:tcW w:w="3400" w:type="dxa"/>
            <w:tcMar>
              <w:top w:w="60" w:type="dxa"/>
              <w:left w:w="100" w:type="dxa"/>
              <w:bottom w:w="60" w:type="dxa"/>
              <w:right w:w="100" w:type="dxa"/>
            </w:tcMar>
            <w:vAlign w:val="center"/>
          </w:tcPr>
          <w:p w14:paraId="2525BCD3" w14:textId="77777777" w:rsidR="005B2DB8" w:rsidRDefault="00000000" w:rsidP="003C106A">
            <w:r>
              <w:rPr>
                <w:sz w:val="20"/>
                <w:szCs w:val="20"/>
                <w:rtl/>
              </w:rPr>
              <w:t>۱۵٬۱۲۴</w:t>
            </w:r>
          </w:p>
        </w:tc>
        <w:tc>
          <w:tcPr>
            <w:tcW w:w="3700" w:type="dxa"/>
            <w:tcMar>
              <w:top w:w="60" w:type="dxa"/>
              <w:left w:w="100" w:type="dxa"/>
              <w:bottom w:w="60" w:type="dxa"/>
              <w:right w:w="100" w:type="dxa"/>
            </w:tcMar>
            <w:vAlign w:val="center"/>
          </w:tcPr>
          <w:p w14:paraId="33C9BAAD" w14:textId="77777777" w:rsidR="005B2DB8" w:rsidRDefault="00000000" w:rsidP="003C106A">
            <w:r>
              <w:rPr>
                <w:sz w:val="20"/>
                <w:szCs w:val="20"/>
                <w:rtl/>
              </w:rPr>
              <w:t>آینه</w:t>
            </w:r>
          </w:p>
        </w:tc>
      </w:tr>
      <w:tr w:rsidR="005B2DB8" w14:paraId="7AC328E8" w14:textId="77777777">
        <w:tblPrEx>
          <w:tblCellMar>
            <w:top w:w="0" w:type="dxa"/>
            <w:bottom w:w="0" w:type="dxa"/>
          </w:tblCellMar>
        </w:tblPrEx>
        <w:tc>
          <w:tcPr>
            <w:tcW w:w="1400" w:type="dxa"/>
            <w:shd w:val="clear" w:color="auto" w:fill="F2F2F2"/>
            <w:tcMar>
              <w:top w:w="60" w:type="dxa"/>
              <w:left w:w="100" w:type="dxa"/>
              <w:bottom w:w="60" w:type="dxa"/>
              <w:right w:w="100" w:type="dxa"/>
            </w:tcMar>
            <w:vAlign w:val="center"/>
          </w:tcPr>
          <w:p w14:paraId="174AAA21" w14:textId="77777777" w:rsidR="005B2DB8" w:rsidRDefault="00000000" w:rsidP="003C106A">
            <w:r>
              <w:rPr>
                <w:sz w:val="20"/>
                <w:szCs w:val="20"/>
                <w:rtl/>
              </w:rPr>
              <w:t>۲۰۲۴</w:t>
            </w:r>
          </w:p>
        </w:tc>
        <w:tc>
          <w:tcPr>
            <w:tcW w:w="3400" w:type="dxa"/>
            <w:shd w:val="clear" w:color="auto" w:fill="F2F2F2"/>
            <w:tcMar>
              <w:top w:w="60" w:type="dxa"/>
              <w:left w:w="100" w:type="dxa"/>
              <w:bottom w:w="60" w:type="dxa"/>
              <w:right w:w="100" w:type="dxa"/>
            </w:tcMar>
            <w:vAlign w:val="center"/>
          </w:tcPr>
          <w:p w14:paraId="266D7780" w14:textId="77777777" w:rsidR="005B2DB8" w:rsidRDefault="00000000" w:rsidP="003C106A">
            <w:r>
              <w:rPr>
                <w:sz w:val="20"/>
                <w:szCs w:val="20"/>
                <w:rtl/>
              </w:rPr>
              <w:t>۱۷٬۰۷۰</w:t>
            </w:r>
          </w:p>
        </w:tc>
        <w:tc>
          <w:tcPr>
            <w:tcW w:w="3700" w:type="dxa"/>
            <w:shd w:val="clear" w:color="auto" w:fill="F2F2F2"/>
            <w:tcMar>
              <w:top w:w="60" w:type="dxa"/>
              <w:left w:w="100" w:type="dxa"/>
              <w:bottom w:w="60" w:type="dxa"/>
              <w:right w:w="100" w:type="dxa"/>
            </w:tcMar>
            <w:vAlign w:val="center"/>
          </w:tcPr>
          <w:p w14:paraId="508E363A" w14:textId="77777777" w:rsidR="005B2DB8" w:rsidRDefault="00000000" w:rsidP="003C106A">
            <w:r>
              <w:rPr>
                <w:sz w:val="20"/>
                <w:szCs w:val="20"/>
                <w:rtl/>
              </w:rPr>
              <w:t>آینه</w:t>
            </w:r>
          </w:p>
        </w:tc>
      </w:tr>
      <w:tr w:rsidR="005B2DB8" w14:paraId="254B47B4" w14:textId="77777777">
        <w:tblPrEx>
          <w:tblCellMar>
            <w:top w:w="0" w:type="dxa"/>
            <w:bottom w:w="0" w:type="dxa"/>
          </w:tblCellMar>
        </w:tblPrEx>
        <w:tc>
          <w:tcPr>
            <w:tcW w:w="1400" w:type="dxa"/>
            <w:tcMar>
              <w:top w:w="60" w:type="dxa"/>
              <w:left w:w="100" w:type="dxa"/>
              <w:bottom w:w="60" w:type="dxa"/>
              <w:right w:w="100" w:type="dxa"/>
            </w:tcMar>
            <w:vAlign w:val="center"/>
          </w:tcPr>
          <w:p w14:paraId="2C054451" w14:textId="77777777" w:rsidR="005B2DB8" w:rsidRDefault="00000000" w:rsidP="003C106A">
            <w:r>
              <w:rPr>
                <w:sz w:val="20"/>
                <w:szCs w:val="20"/>
                <w:rtl/>
              </w:rPr>
              <w:t>۲۰۲۵</w:t>
            </w:r>
          </w:p>
        </w:tc>
        <w:tc>
          <w:tcPr>
            <w:tcW w:w="3400" w:type="dxa"/>
            <w:tcMar>
              <w:top w:w="60" w:type="dxa"/>
              <w:left w:w="100" w:type="dxa"/>
              <w:bottom w:w="60" w:type="dxa"/>
              <w:right w:w="100" w:type="dxa"/>
            </w:tcMar>
            <w:vAlign w:val="center"/>
          </w:tcPr>
          <w:p w14:paraId="611AB0F7" w14:textId="77777777" w:rsidR="005B2DB8" w:rsidRDefault="00000000" w:rsidP="003C106A">
            <w:r>
              <w:rPr>
                <w:sz w:val="20"/>
                <w:szCs w:val="20"/>
                <w:rtl/>
              </w:rPr>
              <w:t>۱۲٬۶۶۲</w:t>
            </w:r>
          </w:p>
        </w:tc>
        <w:tc>
          <w:tcPr>
            <w:tcW w:w="3700" w:type="dxa"/>
            <w:tcMar>
              <w:top w:w="60" w:type="dxa"/>
              <w:left w:w="100" w:type="dxa"/>
              <w:bottom w:w="60" w:type="dxa"/>
              <w:right w:w="100" w:type="dxa"/>
            </w:tcMar>
            <w:vAlign w:val="center"/>
          </w:tcPr>
          <w:p w14:paraId="5803CFE4" w14:textId="77777777" w:rsidR="005B2DB8" w:rsidRDefault="00000000" w:rsidP="003C106A">
            <w:r>
              <w:rPr>
                <w:sz w:val="20"/>
                <w:szCs w:val="20"/>
                <w:rtl/>
              </w:rPr>
              <w:t>آینه (ممکن است ناقص/دیرگزارش‌شده باشد)</w:t>
            </w:r>
          </w:p>
        </w:tc>
      </w:tr>
    </w:tbl>
    <w:p w14:paraId="346E05BD" w14:textId="77777777" w:rsidR="005B2DB8" w:rsidRDefault="00000000" w:rsidP="003C106A">
      <w:pPr>
        <w:spacing w:before="120" w:after="120"/>
      </w:pPr>
      <w:r>
        <w:rPr>
          <w:sz w:val="22"/>
          <w:szCs w:val="22"/>
          <w:rtl/>
        </w:rPr>
        <w:t>تحلیل: صادرات جوش شیرین روسیه از اوج ۳۴٫۹ میلیون دلار در ۲۰۲۱ (آخرین سال کامل پیش از جنگ) به ۱۲٫۷ میلیون دلار در ۲۰۲۵ سقوط کرده — کاهشی در حدود ۶۴٪. بخش عمده‌ی این افت در یک‌ سال رخ داده: کاهش ۵۱٪ فقط بین ۲۰۲۲ و ۲۰۲۳ (اولین سال کامل پس از آغاز تحریم‌های گسترده‌ی غربی).</w:t>
      </w:r>
    </w:p>
    <w:p w14:paraId="7BDEF554" w14:textId="77777777" w:rsidR="005B2DB8" w:rsidRDefault="00000000" w:rsidP="003C106A">
      <w:pPr>
        <w:pStyle w:val="Heading2"/>
        <w:bidi/>
        <w:spacing w:before="280" w:after="160"/>
      </w:pPr>
      <w:r>
        <w:rPr>
          <w:b/>
          <w:bCs/>
          <w:color w:val="2E5A87"/>
          <w:sz w:val="27"/>
          <w:szCs w:val="27"/>
          <w:rtl/>
        </w:rPr>
        <w:t>۳-۲. مقاصد صادراتی، مقایسه‌ی ۲۰۲۱ در برابر ۲۰۲۵ (داده‌ی آینه، HS 283630)</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200"/>
        <w:gridCol w:w="2200"/>
        <w:gridCol w:w="2200"/>
      </w:tblGrid>
      <w:tr w:rsidR="005B2DB8" w14:paraId="49B877E8" w14:textId="77777777">
        <w:tblPrEx>
          <w:tblCellMar>
            <w:top w:w="0" w:type="dxa"/>
            <w:bottom w:w="0" w:type="dxa"/>
          </w:tblCellMar>
        </w:tblPrEx>
        <w:trPr>
          <w:tblHeader/>
        </w:trPr>
        <w:tc>
          <w:tcPr>
            <w:tcW w:w="2600" w:type="dxa"/>
            <w:shd w:val="clear" w:color="auto" w:fill="D9E2F3"/>
            <w:tcMar>
              <w:top w:w="60" w:type="dxa"/>
              <w:left w:w="100" w:type="dxa"/>
              <w:bottom w:w="60" w:type="dxa"/>
              <w:right w:w="100" w:type="dxa"/>
            </w:tcMar>
            <w:vAlign w:val="center"/>
          </w:tcPr>
          <w:p w14:paraId="33769745" w14:textId="77777777" w:rsidR="005B2DB8" w:rsidRDefault="00000000" w:rsidP="003C106A">
            <w:r>
              <w:rPr>
                <w:b/>
                <w:bCs/>
                <w:sz w:val="20"/>
                <w:szCs w:val="20"/>
                <w:rtl/>
              </w:rPr>
              <w:t>کشور مقصد</w:t>
            </w:r>
          </w:p>
        </w:tc>
        <w:tc>
          <w:tcPr>
            <w:tcW w:w="2200" w:type="dxa"/>
            <w:shd w:val="clear" w:color="auto" w:fill="D9E2F3"/>
            <w:tcMar>
              <w:top w:w="60" w:type="dxa"/>
              <w:left w:w="100" w:type="dxa"/>
              <w:bottom w:w="60" w:type="dxa"/>
              <w:right w:w="100" w:type="dxa"/>
            </w:tcMar>
            <w:vAlign w:val="center"/>
          </w:tcPr>
          <w:p w14:paraId="6796005D" w14:textId="77777777" w:rsidR="005B2DB8" w:rsidRDefault="00000000" w:rsidP="003C106A">
            <w:r>
              <w:rPr>
                <w:b/>
                <w:bCs/>
                <w:sz w:val="20"/>
                <w:szCs w:val="20"/>
                <w:rtl/>
              </w:rPr>
              <w:t>۲۰۲۱ (هزار دلار)</w:t>
            </w:r>
          </w:p>
        </w:tc>
        <w:tc>
          <w:tcPr>
            <w:tcW w:w="2200" w:type="dxa"/>
            <w:shd w:val="clear" w:color="auto" w:fill="D9E2F3"/>
            <w:tcMar>
              <w:top w:w="60" w:type="dxa"/>
              <w:left w:w="100" w:type="dxa"/>
              <w:bottom w:w="60" w:type="dxa"/>
              <w:right w:w="100" w:type="dxa"/>
            </w:tcMar>
            <w:vAlign w:val="center"/>
          </w:tcPr>
          <w:p w14:paraId="0098E8E0" w14:textId="77777777" w:rsidR="005B2DB8" w:rsidRDefault="00000000" w:rsidP="003C106A">
            <w:r>
              <w:rPr>
                <w:b/>
                <w:bCs/>
                <w:sz w:val="20"/>
                <w:szCs w:val="20"/>
                <w:rtl/>
              </w:rPr>
              <w:t>۲۰۲۵ (هزار دلار)</w:t>
            </w:r>
          </w:p>
        </w:tc>
        <w:tc>
          <w:tcPr>
            <w:tcW w:w="2200" w:type="dxa"/>
            <w:shd w:val="clear" w:color="auto" w:fill="D9E2F3"/>
            <w:tcMar>
              <w:top w:w="60" w:type="dxa"/>
              <w:left w:w="100" w:type="dxa"/>
              <w:bottom w:w="60" w:type="dxa"/>
              <w:right w:w="100" w:type="dxa"/>
            </w:tcMar>
            <w:vAlign w:val="center"/>
          </w:tcPr>
          <w:p w14:paraId="052A7ADF" w14:textId="77777777" w:rsidR="005B2DB8" w:rsidRDefault="00000000" w:rsidP="003C106A">
            <w:r>
              <w:rPr>
                <w:b/>
                <w:bCs/>
                <w:sz w:val="20"/>
                <w:szCs w:val="20"/>
                <w:rtl/>
              </w:rPr>
              <w:t>تغییر</w:t>
            </w:r>
          </w:p>
        </w:tc>
      </w:tr>
      <w:tr w:rsidR="005B2DB8" w14:paraId="1348B336" w14:textId="77777777">
        <w:tblPrEx>
          <w:tblCellMar>
            <w:top w:w="0" w:type="dxa"/>
            <w:bottom w:w="0" w:type="dxa"/>
          </w:tblCellMar>
        </w:tblPrEx>
        <w:tc>
          <w:tcPr>
            <w:tcW w:w="2600" w:type="dxa"/>
            <w:tcMar>
              <w:top w:w="60" w:type="dxa"/>
              <w:left w:w="100" w:type="dxa"/>
              <w:bottom w:w="60" w:type="dxa"/>
              <w:right w:w="100" w:type="dxa"/>
            </w:tcMar>
            <w:vAlign w:val="center"/>
          </w:tcPr>
          <w:p w14:paraId="44DCDBC7" w14:textId="77777777" w:rsidR="005B2DB8" w:rsidRDefault="00000000" w:rsidP="003C106A">
            <w:r>
              <w:rPr>
                <w:sz w:val="20"/>
                <w:szCs w:val="20"/>
                <w:rtl/>
              </w:rPr>
              <w:t>قزاقستان</w:t>
            </w:r>
          </w:p>
        </w:tc>
        <w:tc>
          <w:tcPr>
            <w:tcW w:w="2200" w:type="dxa"/>
            <w:tcMar>
              <w:top w:w="60" w:type="dxa"/>
              <w:left w:w="100" w:type="dxa"/>
              <w:bottom w:w="60" w:type="dxa"/>
              <w:right w:w="100" w:type="dxa"/>
            </w:tcMar>
            <w:vAlign w:val="center"/>
          </w:tcPr>
          <w:p w14:paraId="67E8295F" w14:textId="77777777" w:rsidR="005B2DB8" w:rsidRDefault="00000000" w:rsidP="003C106A">
            <w:r>
              <w:rPr>
                <w:sz w:val="20"/>
                <w:szCs w:val="20"/>
                <w:rtl/>
              </w:rPr>
              <w:t>۲٬۵۳۱</w:t>
            </w:r>
          </w:p>
        </w:tc>
        <w:tc>
          <w:tcPr>
            <w:tcW w:w="2200" w:type="dxa"/>
            <w:tcMar>
              <w:top w:w="60" w:type="dxa"/>
              <w:left w:w="100" w:type="dxa"/>
              <w:bottom w:w="60" w:type="dxa"/>
              <w:right w:w="100" w:type="dxa"/>
            </w:tcMar>
            <w:vAlign w:val="center"/>
          </w:tcPr>
          <w:p w14:paraId="508817AC" w14:textId="77777777" w:rsidR="005B2DB8" w:rsidRDefault="00000000" w:rsidP="003C106A">
            <w:r>
              <w:rPr>
                <w:sz w:val="20"/>
                <w:szCs w:val="20"/>
                <w:rtl/>
              </w:rPr>
              <w:t>۴٬۶۹۳</w:t>
            </w:r>
          </w:p>
        </w:tc>
        <w:tc>
          <w:tcPr>
            <w:tcW w:w="2200" w:type="dxa"/>
            <w:tcMar>
              <w:top w:w="60" w:type="dxa"/>
              <w:left w:w="100" w:type="dxa"/>
              <w:bottom w:w="60" w:type="dxa"/>
              <w:right w:w="100" w:type="dxa"/>
            </w:tcMar>
            <w:vAlign w:val="center"/>
          </w:tcPr>
          <w:p w14:paraId="10010C7C" w14:textId="77777777" w:rsidR="005B2DB8" w:rsidRDefault="00000000" w:rsidP="003C106A">
            <w:r>
              <w:rPr>
                <w:sz w:val="20"/>
                <w:szCs w:val="20"/>
                <w:rtl/>
              </w:rPr>
              <w:t>+۸۵٪</w:t>
            </w:r>
          </w:p>
        </w:tc>
      </w:tr>
      <w:tr w:rsidR="005B2DB8" w14:paraId="57CDE6B8"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670FE100" w14:textId="77777777" w:rsidR="005B2DB8" w:rsidRDefault="00000000" w:rsidP="003C106A">
            <w:r>
              <w:rPr>
                <w:sz w:val="20"/>
                <w:szCs w:val="20"/>
                <w:rtl/>
              </w:rPr>
              <w:t>برزیل</w:t>
            </w:r>
          </w:p>
        </w:tc>
        <w:tc>
          <w:tcPr>
            <w:tcW w:w="2200" w:type="dxa"/>
            <w:shd w:val="clear" w:color="auto" w:fill="F2F2F2"/>
            <w:tcMar>
              <w:top w:w="60" w:type="dxa"/>
              <w:left w:w="100" w:type="dxa"/>
              <w:bottom w:w="60" w:type="dxa"/>
              <w:right w:w="100" w:type="dxa"/>
            </w:tcMar>
            <w:vAlign w:val="center"/>
          </w:tcPr>
          <w:p w14:paraId="6737BAA7" w14:textId="77777777" w:rsidR="005B2DB8" w:rsidRDefault="00000000" w:rsidP="003C106A">
            <w:r>
              <w:rPr>
                <w:sz w:val="20"/>
                <w:szCs w:val="20"/>
                <w:rtl/>
              </w:rPr>
              <w:t>۳۳۷</w:t>
            </w:r>
          </w:p>
        </w:tc>
        <w:tc>
          <w:tcPr>
            <w:tcW w:w="2200" w:type="dxa"/>
            <w:shd w:val="clear" w:color="auto" w:fill="F2F2F2"/>
            <w:tcMar>
              <w:top w:w="60" w:type="dxa"/>
              <w:left w:w="100" w:type="dxa"/>
              <w:bottom w:w="60" w:type="dxa"/>
              <w:right w:w="100" w:type="dxa"/>
            </w:tcMar>
            <w:vAlign w:val="center"/>
          </w:tcPr>
          <w:p w14:paraId="600089F5" w14:textId="77777777" w:rsidR="005B2DB8" w:rsidRDefault="00000000" w:rsidP="003C106A">
            <w:r>
              <w:rPr>
                <w:sz w:val="20"/>
                <w:szCs w:val="20"/>
                <w:rtl/>
              </w:rPr>
              <w:t>۳٬۸۷۲</w:t>
            </w:r>
          </w:p>
        </w:tc>
        <w:tc>
          <w:tcPr>
            <w:tcW w:w="2200" w:type="dxa"/>
            <w:shd w:val="clear" w:color="auto" w:fill="F2F2F2"/>
            <w:tcMar>
              <w:top w:w="60" w:type="dxa"/>
              <w:left w:w="100" w:type="dxa"/>
              <w:bottom w:w="60" w:type="dxa"/>
              <w:right w:w="100" w:type="dxa"/>
            </w:tcMar>
            <w:vAlign w:val="center"/>
          </w:tcPr>
          <w:p w14:paraId="0FB96E6C" w14:textId="77777777" w:rsidR="005B2DB8" w:rsidRDefault="00000000" w:rsidP="003C106A">
            <w:r>
              <w:rPr>
                <w:sz w:val="20"/>
                <w:szCs w:val="20"/>
                <w:rtl/>
              </w:rPr>
              <w:t>+۱٬۰۴۹٪</w:t>
            </w:r>
          </w:p>
        </w:tc>
      </w:tr>
      <w:tr w:rsidR="005B2DB8" w14:paraId="367A1D27" w14:textId="77777777">
        <w:tblPrEx>
          <w:tblCellMar>
            <w:top w:w="0" w:type="dxa"/>
            <w:bottom w:w="0" w:type="dxa"/>
          </w:tblCellMar>
        </w:tblPrEx>
        <w:tc>
          <w:tcPr>
            <w:tcW w:w="2600" w:type="dxa"/>
            <w:tcMar>
              <w:top w:w="60" w:type="dxa"/>
              <w:left w:w="100" w:type="dxa"/>
              <w:bottom w:w="60" w:type="dxa"/>
              <w:right w:w="100" w:type="dxa"/>
            </w:tcMar>
            <w:vAlign w:val="center"/>
          </w:tcPr>
          <w:p w14:paraId="1119179C" w14:textId="77777777" w:rsidR="005B2DB8" w:rsidRDefault="00000000" w:rsidP="003C106A">
            <w:r>
              <w:rPr>
                <w:sz w:val="20"/>
                <w:szCs w:val="20"/>
                <w:rtl/>
              </w:rPr>
              <w:t>مصر</w:t>
            </w:r>
          </w:p>
        </w:tc>
        <w:tc>
          <w:tcPr>
            <w:tcW w:w="2200" w:type="dxa"/>
            <w:tcMar>
              <w:top w:w="60" w:type="dxa"/>
              <w:left w:w="100" w:type="dxa"/>
              <w:bottom w:w="60" w:type="dxa"/>
              <w:right w:w="100" w:type="dxa"/>
            </w:tcMar>
            <w:vAlign w:val="center"/>
          </w:tcPr>
          <w:p w14:paraId="0AAB6B54" w14:textId="77777777" w:rsidR="005B2DB8" w:rsidRDefault="00000000" w:rsidP="003C106A">
            <w:r>
              <w:rPr>
                <w:sz w:val="20"/>
                <w:szCs w:val="20"/>
                <w:rtl/>
              </w:rPr>
              <w:t>۸۹۱</w:t>
            </w:r>
          </w:p>
        </w:tc>
        <w:tc>
          <w:tcPr>
            <w:tcW w:w="2200" w:type="dxa"/>
            <w:tcMar>
              <w:top w:w="60" w:type="dxa"/>
              <w:left w:w="100" w:type="dxa"/>
              <w:bottom w:w="60" w:type="dxa"/>
              <w:right w:w="100" w:type="dxa"/>
            </w:tcMar>
            <w:vAlign w:val="center"/>
          </w:tcPr>
          <w:p w14:paraId="6D413D12" w14:textId="77777777" w:rsidR="005B2DB8" w:rsidRDefault="00000000" w:rsidP="003C106A">
            <w:r>
              <w:rPr>
                <w:sz w:val="20"/>
                <w:szCs w:val="20"/>
                <w:rtl/>
              </w:rPr>
              <w:t>۱٬۱۶۵</w:t>
            </w:r>
          </w:p>
        </w:tc>
        <w:tc>
          <w:tcPr>
            <w:tcW w:w="2200" w:type="dxa"/>
            <w:tcMar>
              <w:top w:w="60" w:type="dxa"/>
              <w:left w:w="100" w:type="dxa"/>
              <w:bottom w:w="60" w:type="dxa"/>
              <w:right w:w="100" w:type="dxa"/>
            </w:tcMar>
            <w:vAlign w:val="center"/>
          </w:tcPr>
          <w:p w14:paraId="7AD0C748" w14:textId="77777777" w:rsidR="005B2DB8" w:rsidRDefault="00000000" w:rsidP="003C106A">
            <w:r>
              <w:rPr>
                <w:sz w:val="20"/>
                <w:szCs w:val="20"/>
                <w:rtl/>
              </w:rPr>
              <w:t>+۳۱٪</w:t>
            </w:r>
          </w:p>
        </w:tc>
      </w:tr>
      <w:tr w:rsidR="005B2DB8" w14:paraId="44C550D1"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05BD2EB9" w14:textId="77777777" w:rsidR="005B2DB8" w:rsidRDefault="00000000" w:rsidP="003C106A">
            <w:r>
              <w:rPr>
                <w:sz w:val="20"/>
                <w:szCs w:val="20"/>
                <w:rtl/>
              </w:rPr>
              <w:t>ترکیه</w:t>
            </w:r>
          </w:p>
        </w:tc>
        <w:tc>
          <w:tcPr>
            <w:tcW w:w="2200" w:type="dxa"/>
            <w:shd w:val="clear" w:color="auto" w:fill="F2F2F2"/>
            <w:tcMar>
              <w:top w:w="60" w:type="dxa"/>
              <w:left w:w="100" w:type="dxa"/>
              <w:bottom w:w="60" w:type="dxa"/>
              <w:right w:w="100" w:type="dxa"/>
            </w:tcMar>
            <w:vAlign w:val="center"/>
          </w:tcPr>
          <w:p w14:paraId="45B6229C" w14:textId="77777777" w:rsidR="005B2DB8" w:rsidRDefault="00000000" w:rsidP="003C106A">
            <w:r>
              <w:rPr>
                <w:sz w:val="20"/>
                <w:szCs w:val="20"/>
                <w:rtl/>
              </w:rPr>
              <w:t>۸</w:t>
            </w:r>
          </w:p>
        </w:tc>
        <w:tc>
          <w:tcPr>
            <w:tcW w:w="2200" w:type="dxa"/>
            <w:shd w:val="clear" w:color="auto" w:fill="F2F2F2"/>
            <w:tcMar>
              <w:top w:w="60" w:type="dxa"/>
              <w:left w:w="100" w:type="dxa"/>
              <w:bottom w:w="60" w:type="dxa"/>
              <w:right w:w="100" w:type="dxa"/>
            </w:tcMar>
            <w:vAlign w:val="center"/>
          </w:tcPr>
          <w:p w14:paraId="775A855F" w14:textId="77777777" w:rsidR="005B2DB8" w:rsidRDefault="00000000" w:rsidP="003C106A">
            <w:r>
              <w:rPr>
                <w:sz w:val="20"/>
                <w:szCs w:val="20"/>
                <w:rtl/>
              </w:rPr>
              <w:t>۶۸۵</w:t>
            </w:r>
          </w:p>
        </w:tc>
        <w:tc>
          <w:tcPr>
            <w:tcW w:w="2200" w:type="dxa"/>
            <w:shd w:val="clear" w:color="auto" w:fill="F2F2F2"/>
            <w:tcMar>
              <w:top w:w="60" w:type="dxa"/>
              <w:left w:w="100" w:type="dxa"/>
              <w:bottom w:w="60" w:type="dxa"/>
              <w:right w:w="100" w:type="dxa"/>
            </w:tcMar>
            <w:vAlign w:val="center"/>
          </w:tcPr>
          <w:p w14:paraId="66BB9162" w14:textId="77777777" w:rsidR="005B2DB8" w:rsidRDefault="00000000" w:rsidP="003C106A">
            <w:r>
              <w:rPr>
                <w:sz w:val="20"/>
                <w:szCs w:val="20"/>
                <w:rtl/>
              </w:rPr>
              <w:t>+۸٬۴۶۳٪</w:t>
            </w:r>
          </w:p>
        </w:tc>
      </w:tr>
      <w:tr w:rsidR="005B2DB8" w14:paraId="1A5456C3" w14:textId="77777777">
        <w:tblPrEx>
          <w:tblCellMar>
            <w:top w:w="0" w:type="dxa"/>
            <w:bottom w:w="0" w:type="dxa"/>
          </w:tblCellMar>
        </w:tblPrEx>
        <w:tc>
          <w:tcPr>
            <w:tcW w:w="2600" w:type="dxa"/>
            <w:tcMar>
              <w:top w:w="60" w:type="dxa"/>
              <w:left w:w="100" w:type="dxa"/>
              <w:bottom w:w="60" w:type="dxa"/>
              <w:right w:w="100" w:type="dxa"/>
            </w:tcMar>
            <w:vAlign w:val="center"/>
          </w:tcPr>
          <w:p w14:paraId="60BA3133" w14:textId="77777777" w:rsidR="005B2DB8" w:rsidRDefault="00000000" w:rsidP="003C106A">
            <w:r>
              <w:rPr>
                <w:sz w:val="20"/>
                <w:szCs w:val="20"/>
                <w:rtl/>
              </w:rPr>
              <w:t>گرجستان</w:t>
            </w:r>
          </w:p>
        </w:tc>
        <w:tc>
          <w:tcPr>
            <w:tcW w:w="2200" w:type="dxa"/>
            <w:tcMar>
              <w:top w:w="60" w:type="dxa"/>
              <w:left w:w="100" w:type="dxa"/>
              <w:bottom w:w="60" w:type="dxa"/>
              <w:right w:w="100" w:type="dxa"/>
            </w:tcMar>
            <w:vAlign w:val="center"/>
          </w:tcPr>
          <w:p w14:paraId="61FE521C" w14:textId="77777777" w:rsidR="005B2DB8" w:rsidRDefault="00000000" w:rsidP="003C106A">
            <w:r>
              <w:rPr>
                <w:sz w:val="20"/>
                <w:szCs w:val="20"/>
                <w:rtl/>
              </w:rPr>
              <w:t>۳۴۵</w:t>
            </w:r>
          </w:p>
        </w:tc>
        <w:tc>
          <w:tcPr>
            <w:tcW w:w="2200" w:type="dxa"/>
            <w:tcMar>
              <w:top w:w="60" w:type="dxa"/>
              <w:left w:w="100" w:type="dxa"/>
              <w:bottom w:w="60" w:type="dxa"/>
              <w:right w:w="100" w:type="dxa"/>
            </w:tcMar>
            <w:vAlign w:val="center"/>
          </w:tcPr>
          <w:p w14:paraId="74A0DB2E" w14:textId="77777777" w:rsidR="005B2DB8" w:rsidRDefault="00000000" w:rsidP="003C106A">
            <w:r>
              <w:rPr>
                <w:sz w:val="20"/>
                <w:szCs w:val="20"/>
                <w:rtl/>
              </w:rPr>
              <w:t>۵۸۶</w:t>
            </w:r>
          </w:p>
        </w:tc>
        <w:tc>
          <w:tcPr>
            <w:tcW w:w="2200" w:type="dxa"/>
            <w:tcMar>
              <w:top w:w="60" w:type="dxa"/>
              <w:left w:w="100" w:type="dxa"/>
              <w:bottom w:w="60" w:type="dxa"/>
              <w:right w:w="100" w:type="dxa"/>
            </w:tcMar>
            <w:vAlign w:val="center"/>
          </w:tcPr>
          <w:p w14:paraId="5A0559D6" w14:textId="77777777" w:rsidR="005B2DB8" w:rsidRDefault="00000000" w:rsidP="003C106A">
            <w:r>
              <w:rPr>
                <w:sz w:val="20"/>
                <w:szCs w:val="20"/>
                <w:rtl/>
              </w:rPr>
              <w:t>+۷۰٪</w:t>
            </w:r>
          </w:p>
        </w:tc>
      </w:tr>
      <w:tr w:rsidR="005B2DB8" w14:paraId="0D4C8742"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30913F86" w14:textId="77777777" w:rsidR="005B2DB8" w:rsidRDefault="00000000" w:rsidP="003C106A">
            <w:r>
              <w:rPr>
                <w:sz w:val="20"/>
                <w:szCs w:val="20"/>
                <w:rtl/>
              </w:rPr>
              <w:t>آذربایجان</w:t>
            </w:r>
          </w:p>
        </w:tc>
        <w:tc>
          <w:tcPr>
            <w:tcW w:w="2200" w:type="dxa"/>
            <w:shd w:val="clear" w:color="auto" w:fill="F2F2F2"/>
            <w:tcMar>
              <w:top w:w="60" w:type="dxa"/>
              <w:left w:w="100" w:type="dxa"/>
              <w:bottom w:w="60" w:type="dxa"/>
              <w:right w:w="100" w:type="dxa"/>
            </w:tcMar>
            <w:vAlign w:val="center"/>
          </w:tcPr>
          <w:p w14:paraId="4F3EB27F" w14:textId="77777777" w:rsidR="005B2DB8" w:rsidRDefault="00000000" w:rsidP="003C106A">
            <w:r>
              <w:rPr>
                <w:sz w:val="20"/>
                <w:szCs w:val="20"/>
                <w:rtl/>
              </w:rPr>
              <w:t>۳۳۴</w:t>
            </w:r>
          </w:p>
        </w:tc>
        <w:tc>
          <w:tcPr>
            <w:tcW w:w="2200" w:type="dxa"/>
            <w:shd w:val="clear" w:color="auto" w:fill="F2F2F2"/>
            <w:tcMar>
              <w:top w:w="60" w:type="dxa"/>
              <w:left w:w="100" w:type="dxa"/>
              <w:bottom w:w="60" w:type="dxa"/>
              <w:right w:w="100" w:type="dxa"/>
            </w:tcMar>
            <w:vAlign w:val="center"/>
          </w:tcPr>
          <w:p w14:paraId="3352A288" w14:textId="77777777" w:rsidR="005B2DB8" w:rsidRDefault="00000000" w:rsidP="003C106A">
            <w:r>
              <w:rPr>
                <w:sz w:val="20"/>
                <w:szCs w:val="20"/>
                <w:rtl/>
              </w:rPr>
              <w:t>۴۲۶</w:t>
            </w:r>
          </w:p>
        </w:tc>
        <w:tc>
          <w:tcPr>
            <w:tcW w:w="2200" w:type="dxa"/>
            <w:shd w:val="clear" w:color="auto" w:fill="F2F2F2"/>
            <w:tcMar>
              <w:top w:w="60" w:type="dxa"/>
              <w:left w:w="100" w:type="dxa"/>
              <w:bottom w:w="60" w:type="dxa"/>
              <w:right w:w="100" w:type="dxa"/>
            </w:tcMar>
            <w:vAlign w:val="center"/>
          </w:tcPr>
          <w:p w14:paraId="04320092" w14:textId="77777777" w:rsidR="005B2DB8" w:rsidRDefault="00000000" w:rsidP="003C106A">
            <w:r>
              <w:rPr>
                <w:sz w:val="20"/>
                <w:szCs w:val="20"/>
                <w:rtl/>
              </w:rPr>
              <w:t>+۲۸٪</w:t>
            </w:r>
          </w:p>
        </w:tc>
      </w:tr>
      <w:tr w:rsidR="005B2DB8" w14:paraId="515900A3" w14:textId="77777777">
        <w:tblPrEx>
          <w:tblCellMar>
            <w:top w:w="0" w:type="dxa"/>
            <w:bottom w:w="0" w:type="dxa"/>
          </w:tblCellMar>
        </w:tblPrEx>
        <w:tc>
          <w:tcPr>
            <w:tcW w:w="2600" w:type="dxa"/>
            <w:tcMar>
              <w:top w:w="60" w:type="dxa"/>
              <w:left w:w="100" w:type="dxa"/>
              <w:bottom w:w="60" w:type="dxa"/>
              <w:right w:w="100" w:type="dxa"/>
            </w:tcMar>
            <w:vAlign w:val="center"/>
          </w:tcPr>
          <w:p w14:paraId="4BED9484" w14:textId="77777777" w:rsidR="005B2DB8" w:rsidRDefault="00000000" w:rsidP="003C106A">
            <w:r>
              <w:rPr>
                <w:sz w:val="20"/>
                <w:szCs w:val="20"/>
                <w:rtl/>
              </w:rPr>
              <w:t>مغولستان</w:t>
            </w:r>
          </w:p>
        </w:tc>
        <w:tc>
          <w:tcPr>
            <w:tcW w:w="2200" w:type="dxa"/>
            <w:tcMar>
              <w:top w:w="60" w:type="dxa"/>
              <w:left w:w="100" w:type="dxa"/>
              <w:bottom w:w="60" w:type="dxa"/>
              <w:right w:w="100" w:type="dxa"/>
            </w:tcMar>
            <w:vAlign w:val="center"/>
          </w:tcPr>
          <w:p w14:paraId="746765DD" w14:textId="77777777" w:rsidR="005B2DB8" w:rsidRDefault="00000000" w:rsidP="003C106A">
            <w:r>
              <w:rPr>
                <w:sz w:val="20"/>
                <w:szCs w:val="20"/>
                <w:rtl/>
              </w:rPr>
              <w:t>۳۱۷</w:t>
            </w:r>
          </w:p>
        </w:tc>
        <w:tc>
          <w:tcPr>
            <w:tcW w:w="2200" w:type="dxa"/>
            <w:tcMar>
              <w:top w:w="60" w:type="dxa"/>
              <w:left w:w="100" w:type="dxa"/>
              <w:bottom w:w="60" w:type="dxa"/>
              <w:right w:w="100" w:type="dxa"/>
            </w:tcMar>
            <w:vAlign w:val="center"/>
          </w:tcPr>
          <w:p w14:paraId="3DBBCE4A" w14:textId="77777777" w:rsidR="005B2DB8" w:rsidRDefault="00000000" w:rsidP="003C106A">
            <w:r>
              <w:rPr>
                <w:sz w:val="20"/>
                <w:szCs w:val="20"/>
                <w:rtl/>
              </w:rPr>
              <w:t>۲۹۵</w:t>
            </w:r>
          </w:p>
        </w:tc>
        <w:tc>
          <w:tcPr>
            <w:tcW w:w="2200" w:type="dxa"/>
            <w:tcMar>
              <w:top w:w="60" w:type="dxa"/>
              <w:left w:w="100" w:type="dxa"/>
              <w:bottom w:w="60" w:type="dxa"/>
              <w:right w:w="100" w:type="dxa"/>
            </w:tcMar>
            <w:vAlign w:val="center"/>
          </w:tcPr>
          <w:p w14:paraId="68E5C239" w14:textId="77777777" w:rsidR="005B2DB8" w:rsidRDefault="00000000" w:rsidP="003C106A">
            <w:r>
              <w:rPr>
                <w:sz w:val="20"/>
                <w:szCs w:val="20"/>
                <w:rtl/>
              </w:rPr>
              <w:t>-۷٪</w:t>
            </w:r>
          </w:p>
        </w:tc>
      </w:tr>
      <w:tr w:rsidR="005B2DB8" w14:paraId="6CF9B70B"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5E7A57B0" w14:textId="77777777" w:rsidR="005B2DB8" w:rsidRDefault="00000000" w:rsidP="003C106A">
            <w:r>
              <w:rPr>
                <w:sz w:val="20"/>
                <w:szCs w:val="20"/>
                <w:rtl/>
              </w:rPr>
              <w:t>قرقیزستان</w:t>
            </w:r>
          </w:p>
        </w:tc>
        <w:tc>
          <w:tcPr>
            <w:tcW w:w="2200" w:type="dxa"/>
            <w:shd w:val="clear" w:color="auto" w:fill="F2F2F2"/>
            <w:tcMar>
              <w:top w:w="60" w:type="dxa"/>
              <w:left w:w="100" w:type="dxa"/>
              <w:bottom w:w="60" w:type="dxa"/>
              <w:right w:w="100" w:type="dxa"/>
            </w:tcMar>
            <w:vAlign w:val="center"/>
          </w:tcPr>
          <w:p w14:paraId="1682D90D" w14:textId="77777777" w:rsidR="005B2DB8" w:rsidRDefault="00000000" w:rsidP="003C106A">
            <w:r>
              <w:rPr>
                <w:sz w:val="20"/>
                <w:szCs w:val="20"/>
                <w:rtl/>
              </w:rPr>
              <w:t>۱۹۰</w:t>
            </w:r>
          </w:p>
        </w:tc>
        <w:tc>
          <w:tcPr>
            <w:tcW w:w="2200" w:type="dxa"/>
            <w:shd w:val="clear" w:color="auto" w:fill="F2F2F2"/>
            <w:tcMar>
              <w:top w:w="60" w:type="dxa"/>
              <w:left w:w="100" w:type="dxa"/>
              <w:bottom w:w="60" w:type="dxa"/>
              <w:right w:w="100" w:type="dxa"/>
            </w:tcMar>
            <w:vAlign w:val="center"/>
          </w:tcPr>
          <w:p w14:paraId="34CD8098" w14:textId="77777777" w:rsidR="005B2DB8" w:rsidRDefault="00000000" w:rsidP="003C106A">
            <w:r>
              <w:rPr>
                <w:sz w:val="20"/>
                <w:szCs w:val="20"/>
                <w:rtl/>
              </w:rPr>
              <w:t>۲۲۵</w:t>
            </w:r>
          </w:p>
        </w:tc>
        <w:tc>
          <w:tcPr>
            <w:tcW w:w="2200" w:type="dxa"/>
            <w:shd w:val="clear" w:color="auto" w:fill="F2F2F2"/>
            <w:tcMar>
              <w:top w:w="60" w:type="dxa"/>
              <w:left w:w="100" w:type="dxa"/>
              <w:bottom w:w="60" w:type="dxa"/>
              <w:right w:w="100" w:type="dxa"/>
            </w:tcMar>
            <w:vAlign w:val="center"/>
          </w:tcPr>
          <w:p w14:paraId="4ACB1BE3" w14:textId="77777777" w:rsidR="005B2DB8" w:rsidRDefault="00000000" w:rsidP="003C106A">
            <w:r>
              <w:rPr>
                <w:sz w:val="20"/>
                <w:szCs w:val="20"/>
                <w:rtl/>
              </w:rPr>
              <w:t>+۱۸٪</w:t>
            </w:r>
          </w:p>
        </w:tc>
      </w:tr>
      <w:tr w:rsidR="005B2DB8" w14:paraId="78B8A80D" w14:textId="77777777">
        <w:tblPrEx>
          <w:tblCellMar>
            <w:top w:w="0" w:type="dxa"/>
            <w:bottom w:w="0" w:type="dxa"/>
          </w:tblCellMar>
        </w:tblPrEx>
        <w:tc>
          <w:tcPr>
            <w:tcW w:w="2600" w:type="dxa"/>
            <w:tcMar>
              <w:top w:w="60" w:type="dxa"/>
              <w:left w:w="100" w:type="dxa"/>
              <w:bottom w:w="60" w:type="dxa"/>
              <w:right w:w="100" w:type="dxa"/>
            </w:tcMar>
            <w:vAlign w:val="center"/>
          </w:tcPr>
          <w:p w14:paraId="42F00A32" w14:textId="77777777" w:rsidR="005B2DB8" w:rsidRDefault="00000000" w:rsidP="003C106A">
            <w:r>
              <w:rPr>
                <w:sz w:val="20"/>
                <w:szCs w:val="20"/>
                <w:rtl/>
              </w:rPr>
              <w:t>مراکش</w:t>
            </w:r>
          </w:p>
        </w:tc>
        <w:tc>
          <w:tcPr>
            <w:tcW w:w="2200" w:type="dxa"/>
            <w:tcMar>
              <w:top w:w="60" w:type="dxa"/>
              <w:left w:w="100" w:type="dxa"/>
              <w:bottom w:w="60" w:type="dxa"/>
              <w:right w:w="100" w:type="dxa"/>
            </w:tcMar>
            <w:vAlign w:val="center"/>
          </w:tcPr>
          <w:p w14:paraId="0DC3FAE8" w14:textId="77777777" w:rsidR="005B2DB8" w:rsidRDefault="00000000" w:rsidP="003C106A">
            <w:r>
              <w:rPr>
                <w:sz w:val="20"/>
                <w:szCs w:val="20"/>
                <w:rtl/>
              </w:rPr>
              <w:t>۴۶۲</w:t>
            </w:r>
          </w:p>
        </w:tc>
        <w:tc>
          <w:tcPr>
            <w:tcW w:w="2200" w:type="dxa"/>
            <w:tcMar>
              <w:top w:w="60" w:type="dxa"/>
              <w:left w:w="100" w:type="dxa"/>
              <w:bottom w:w="60" w:type="dxa"/>
              <w:right w:w="100" w:type="dxa"/>
            </w:tcMar>
            <w:vAlign w:val="center"/>
          </w:tcPr>
          <w:p w14:paraId="327D487C" w14:textId="77777777" w:rsidR="005B2DB8" w:rsidRDefault="00000000" w:rsidP="003C106A">
            <w:r>
              <w:rPr>
                <w:sz w:val="20"/>
                <w:szCs w:val="20"/>
                <w:rtl/>
              </w:rPr>
              <w:t>۲۱۰</w:t>
            </w:r>
          </w:p>
        </w:tc>
        <w:tc>
          <w:tcPr>
            <w:tcW w:w="2200" w:type="dxa"/>
            <w:tcMar>
              <w:top w:w="60" w:type="dxa"/>
              <w:left w:w="100" w:type="dxa"/>
              <w:bottom w:w="60" w:type="dxa"/>
              <w:right w:w="100" w:type="dxa"/>
            </w:tcMar>
            <w:vAlign w:val="center"/>
          </w:tcPr>
          <w:p w14:paraId="0B528B5A" w14:textId="77777777" w:rsidR="005B2DB8" w:rsidRDefault="00000000" w:rsidP="003C106A">
            <w:r>
              <w:rPr>
                <w:sz w:val="20"/>
                <w:szCs w:val="20"/>
                <w:rtl/>
              </w:rPr>
              <w:t>-۵۵٪</w:t>
            </w:r>
          </w:p>
        </w:tc>
      </w:tr>
      <w:tr w:rsidR="005B2DB8" w14:paraId="223BECD5"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5F13E8F1" w14:textId="77777777" w:rsidR="005B2DB8" w:rsidRDefault="00000000" w:rsidP="003C106A">
            <w:r>
              <w:rPr>
                <w:sz w:val="20"/>
                <w:szCs w:val="20"/>
                <w:rtl/>
              </w:rPr>
              <w:t>اسرائیل</w:t>
            </w:r>
          </w:p>
        </w:tc>
        <w:tc>
          <w:tcPr>
            <w:tcW w:w="2200" w:type="dxa"/>
            <w:shd w:val="clear" w:color="auto" w:fill="F2F2F2"/>
            <w:tcMar>
              <w:top w:w="60" w:type="dxa"/>
              <w:left w:w="100" w:type="dxa"/>
              <w:bottom w:w="60" w:type="dxa"/>
              <w:right w:w="100" w:type="dxa"/>
            </w:tcMar>
            <w:vAlign w:val="center"/>
          </w:tcPr>
          <w:p w14:paraId="19DC46E3" w14:textId="77777777" w:rsidR="005B2DB8" w:rsidRDefault="00000000" w:rsidP="003C106A">
            <w:r>
              <w:rPr>
                <w:sz w:val="20"/>
                <w:szCs w:val="20"/>
                <w:rtl/>
              </w:rPr>
              <w:t>۵۷۷</w:t>
            </w:r>
          </w:p>
        </w:tc>
        <w:tc>
          <w:tcPr>
            <w:tcW w:w="2200" w:type="dxa"/>
            <w:shd w:val="clear" w:color="auto" w:fill="F2F2F2"/>
            <w:tcMar>
              <w:top w:w="60" w:type="dxa"/>
              <w:left w:w="100" w:type="dxa"/>
              <w:bottom w:w="60" w:type="dxa"/>
              <w:right w:w="100" w:type="dxa"/>
            </w:tcMar>
            <w:vAlign w:val="center"/>
          </w:tcPr>
          <w:p w14:paraId="32982412" w14:textId="77777777" w:rsidR="005B2DB8" w:rsidRDefault="00000000" w:rsidP="003C106A">
            <w:r>
              <w:rPr>
                <w:sz w:val="20"/>
                <w:szCs w:val="20"/>
                <w:rtl/>
              </w:rPr>
              <w:t>۱۹۳</w:t>
            </w:r>
          </w:p>
        </w:tc>
        <w:tc>
          <w:tcPr>
            <w:tcW w:w="2200" w:type="dxa"/>
            <w:shd w:val="clear" w:color="auto" w:fill="F2F2F2"/>
            <w:tcMar>
              <w:top w:w="60" w:type="dxa"/>
              <w:left w:w="100" w:type="dxa"/>
              <w:bottom w:w="60" w:type="dxa"/>
              <w:right w:w="100" w:type="dxa"/>
            </w:tcMar>
            <w:vAlign w:val="center"/>
          </w:tcPr>
          <w:p w14:paraId="11AC8375" w14:textId="77777777" w:rsidR="005B2DB8" w:rsidRDefault="00000000" w:rsidP="003C106A">
            <w:r>
              <w:rPr>
                <w:sz w:val="20"/>
                <w:szCs w:val="20"/>
                <w:rtl/>
              </w:rPr>
              <w:t>-۶۷٪</w:t>
            </w:r>
          </w:p>
        </w:tc>
      </w:tr>
      <w:tr w:rsidR="005B2DB8" w14:paraId="0DA599E2" w14:textId="77777777">
        <w:tblPrEx>
          <w:tblCellMar>
            <w:top w:w="0" w:type="dxa"/>
            <w:bottom w:w="0" w:type="dxa"/>
          </w:tblCellMar>
        </w:tblPrEx>
        <w:tc>
          <w:tcPr>
            <w:tcW w:w="2600" w:type="dxa"/>
            <w:tcMar>
              <w:top w:w="60" w:type="dxa"/>
              <w:left w:w="100" w:type="dxa"/>
              <w:bottom w:w="60" w:type="dxa"/>
              <w:right w:w="100" w:type="dxa"/>
            </w:tcMar>
            <w:vAlign w:val="center"/>
          </w:tcPr>
          <w:p w14:paraId="6FF96C3C" w14:textId="77777777" w:rsidR="005B2DB8" w:rsidRDefault="00000000" w:rsidP="003C106A">
            <w:r>
              <w:rPr>
                <w:sz w:val="20"/>
                <w:szCs w:val="20"/>
                <w:rtl/>
              </w:rPr>
              <w:t>هند</w:t>
            </w:r>
          </w:p>
        </w:tc>
        <w:tc>
          <w:tcPr>
            <w:tcW w:w="2200" w:type="dxa"/>
            <w:tcMar>
              <w:top w:w="60" w:type="dxa"/>
              <w:left w:w="100" w:type="dxa"/>
              <w:bottom w:w="60" w:type="dxa"/>
              <w:right w:w="100" w:type="dxa"/>
            </w:tcMar>
            <w:vAlign w:val="center"/>
          </w:tcPr>
          <w:p w14:paraId="4EBA373A" w14:textId="77777777" w:rsidR="005B2DB8" w:rsidRDefault="00000000" w:rsidP="003C106A">
            <w:r>
              <w:rPr>
                <w:sz w:val="20"/>
                <w:szCs w:val="20"/>
                <w:rtl/>
              </w:rPr>
              <w:t>۲۱۲</w:t>
            </w:r>
          </w:p>
        </w:tc>
        <w:tc>
          <w:tcPr>
            <w:tcW w:w="2200" w:type="dxa"/>
            <w:tcMar>
              <w:top w:w="60" w:type="dxa"/>
              <w:left w:w="100" w:type="dxa"/>
              <w:bottom w:w="60" w:type="dxa"/>
              <w:right w:w="100" w:type="dxa"/>
            </w:tcMar>
            <w:vAlign w:val="center"/>
          </w:tcPr>
          <w:p w14:paraId="58E5889B" w14:textId="77777777" w:rsidR="005B2DB8" w:rsidRDefault="00000000" w:rsidP="003C106A">
            <w:r>
              <w:rPr>
                <w:sz w:val="20"/>
                <w:szCs w:val="20"/>
                <w:rtl/>
              </w:rPr>
              <w:t>۱۸۷</w:t>
            </w:r>
          </w:p>
        </w:tc>
        <w:tc>
          <w:tcPr>
            <w:tcW w:w="2200" w:type="dxa"/>
            <w:tcMar>
              <w:top w:w="60" w:type="dxa"/>
              <w:left w:w="100" w:type="dxa"/>
              <w:bottom w:w="60" w:type="dxa"/>
              <w:right w:w="100" w:type="dxa"/>
            </w:tcMar>
            <w:vAlign w:val="center"/>
          </w:tcPr>
          <w:p w14:paraId="78B688A8" w14:textId="77777777" w:rsidR="005B2DB8" w:rsidRDefault="00000000" w:rsidP="003C106A">
            <w:r>
              <w:rPr>
                <w:sz w:val="20"/>
                <w:szCs w:val="20"/>
                <w:rtl/>
              </w:rPr>
              <w:t>-۱۲٪</w:t>
            </w:r>
          </w:p>
        </w:tc>
      </w:tr>
      <w:tr w:rsidR="005B2DB8" w14:paraId="536C391F"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250D2887" w14:textId="77777777" w:rsidR="005B2DB8" w:rsidRDefault="00000000" w:rsidP="003C106A">
            <w:r>
              <w:rPr>
                <w:sz w:val="20"/>
                <w:szCs w:val="20"/>
                <w:rtl/>
              </w:rPr>
              <w:t>ارمنستان</w:t>
            </w:r>
          </w:p>
        </w:tc>
        <w:tc>
          <w:tcPr>
            <w:tcW w:w="2200" w:type="dxa"/>
            <w:shd w:val="clear" w:color="auto" w:fill="F2F2F2"/>
            <w:tcMar>
              <w:top w:w="60" w:type="dxa"/>
              <w:left w:w="100" w:type="dxa"/>
              <w:bottom w:w="60" w:type="dxa"/>
              <w:right w:w="100" w:type="dxa"/>
            </w:tcMar>
            <w:vAlign w:val="center"/>
          </w:tcPr>
          <w:p w14:paraId="04D88A14" w14:textId="77777777" w:rsidR="005B2DB8" w:rsidRDefault="00000000" w:rsidP="003C106A">
            <w:r>
              <w:rPr>
                <w:sz w:val="20"/>
                <w:szCs w:val="20"/>
                <w:rtl/>
              </w:rPr>
              <w:t>۱۸۸</w:t>
            </w:r>
          </w:p>
        </w:tc>
        <w:tc>
          <w:tcPr>
            <w:tcW w:w="2200" w:type="dxa"/>
            <w:shd w:val="clear" w:color="auto" w:fill="F2F2F2"/>
            <w:tcMar>
              <w:top w:w="60" w:type="dxa"/>
              <w:left w:w="100" w:type="dxa"/>
              <w:bottom w:w="60" w:type="dxa"/>
              <w:right w:w="100" w:type="dxa"/>
            </w:tcMar>
            <w:vAlign w:val="center"/>
          </w:tcPr>
          <w:p w14:paraId="0235DC3D" w14:textId="77777777" w:rsidR="005B2DB8" w:rsidRDefault="00000000" w:rsidP="003C106A">
            <w:r>
              <w:rPr>
                <w:sz w:val="20"/>
                <w:szCs w:val="20"/>
                <w:rtl/>
              </w:rPr>
              <w:t>۱۲۵</w:t>
            </w:r>
          </w:p>
        </w:tc>
        <w:tc>
          <w:tcPr>
            <w:tcW w:w="2200" w:type="dxa"/>
            <w:shd w:val="clear" w:color="auto" w:fill="F2F2F2"/>
            <w:tcMar>
              <w:top w:w="60" w:type="dxa"/>
              <w:left w:w="100" w:type="dxa"/>
              <w:bottom w:w="60" w:type="dxa"/>
              <w:right w:w="100" w:type="dxa"/>
            </w:tcMar>
            <w:vAlign w:val="center"/>
          </w:tcPr>
          <w:p w14:paraId="674EC1C3" w14:textId="77777777" w:rsidR="005B2DB8" w:rsidRDefault="00000000" w:rsidP="003C106A">
            <w:r>
              <w:rPr>
                <w:sz w:val="20"/>
                <w:szCs w:val="20"/>
                <w:rtl/>
              </w:rPr>
              <w:t>-۳۴٪</w:t>
            </w:r>
          </w:p>
        </w:tc>
      </w:tr>
      <w:tr w:rsidR="005B2DB8" w14:paraId="1392C93D" w14:textId="77777777">
        <w:tblPrEx>
          <w:tblCellMar>
            <w:top w:w="0" w:type="dxa"/>
            <w:bottom w:w="0" w:type="dxa"/>
          </w:tblCellMar>
        </w:tblPrEx>
        <w:tc>
          <w:tcPr>
            <w:tcW w:w="2600" w:type="dxa"/>
            <w:tcMar>
              <w:top w:w="60" w:type="dxa"/>
              <w:left w:w="100" w:type="dxa"/>
              <w:bottom w:w="60" w:type="dxa"/>
              <w:right w:w="100" w:type="dxa"/>
            </w:tcMar>
            <w:vAlign w:val="center"/>
          </w:tcPr>
          <w:p w14:paraId="79D83E96" w14:textId="77777777" w:rsidR="005B2DB8" w:rsidRDefault="00000000" w:rsidP="003C106A">
            <w:r>
              <w:rPr>
                <w:sz w:val="20"/>
                <w:szCs w:val="20"/>
                <w:rtl/>
              </w:rPr>
              <w:t>جمع کل (همه‌ی کشورها)</w:t>
            </w:r>
          </w:p>
        </w:tc>
        <w:tc>
          <w:tcPr>
            <w:tcW w:w="2200" w:type="dxa"/>
            <w:tcMar>
              <w:top w:w="60" w:type="dxa"/>
              <w:left w:w="100" w:type="dxa"/>
              <w:bottom w:w="60" w:type="dxa"/>
              <w:right w:w="100" w:type="dxa"/>
            </w:tcMar>
            <w:vAlign w:val="center"/>
          </w:tcPr>
          <w:p w14:paraId="77E60902" w14:textId="77777777" w:rsidR="005B2DB8" w:rsidRDefault="00000000" w:rsidP="003C106A">
            <w:r>
              <w:rPr>
                <w:sz w:val="20"/>
                <w:szCs w:val="20"/>
                <w:rtl/>
              </w:rPr>
              <w:t>۳۳٬۰۲۳</w:t>
            </w:r>
          </w:p>
        </w:tc>
        <w:tc>
          <w:tcPr>
            <w:tcW w:w="2200" w:type="dxa"/>
            <w:tcMar>
              <w:top w:w="60" w:type="dxa"/>
              <w:left w:w="100" w:type="dxa"/>
              <w:bottom w:w="60" w:type="dxa"/>
              <w:right w:w="100" w:type="dxa"/>
            </w:tcMar>
            <w:vAlign w:val="center"/>
          </w:tcPr>
          <w:p w14:paraId="4EF49021" w14:textId="77777777" w:rsidR="005B2DB8" w:rsidRDefault="00000000" w:rsidP="003C106A">
            <w:r>
              <w:rPr>
                <w:sz w:val="20"/>
                <w:szCs w:val="20"/>
                <w:rtl/>
              </w:rPr>
              <w:t>۱۲٬۶۶۲</w:t>
            </w:r>
          </w:p>
        </w:tc>
        <w:tc>
          <w:tcPr>
            <w:tcW w:w="2200" w:type="dxa"/>
            <w:tcMar>
              <w:top w:w="60" w:type="dxa"/>
              <w:left w:w="100" w:type="dxa"/>
              <w:bottom w:w="60" w:type="dxa"/>
              <w:right w:w="100" w:type="dxa"/>
            </w:tcMar>
            <w:vAlign w:val="center"/>
          </w:tcPr>
          <w:p w14:paraId="174A2C50" w14:textId="77777777" w:rsidR="005B2DB8" w:rsidRDefault="00000000" w:rsidP="003C106A">
            <w:r>
              <w:rPr>
                <w:sz w:val="20"/>
                <w:szCs w:val="20"/>
                <w:rtl/>
              </w:rPr>
              <w:t>-۶۲٪</w:t>
            </w:r>
          </w:p>
        </w:tc>
      </w:tr>
    </w:tbl>
    <w:p w14:paraId="013EEA47" w14:textId="77777777" w:rsidR="005B2DB8" w:rsidRDefault="00000000" w:rsidP="003C106A">
      <w:pPr>
        <w:shd w:val="clear" w:color="auto" w:fill="F2F2F2"/>
        <w:spacing w:before="80" w:after="160"/>
      </w:pPr>
      <w:r>
        <w:rPr>
          <w:i/>
          <w:iCs/>
          <w:color w:val="555555"/>
          <w:sz w:val="20"/>
          <w:szCs w:val="20"/>
          <w:rtl/>
        </w:rPr>
        <w:t>مقاصدی که در ۲۰۲۱ حضور محسوسی داشتند اما در ۲۰۲۳-۲۰۲۵ عملاً به صفر رسیدند — نشانه‌ی از دست رفتن کامل بازار اروپا (داده‌ی آینه، هزار دلار، ۲۰۲۱ ← ۲۰۲۵): اوکراین ۲٬۱۳۱ ← ۰، بلژیک ۱٬۵۸۶ ← ۰، دانمارک ۱٬۶۱۵ ← ۰، فنلاند ۳۶۳ (رشد موقت به ۱٬۹۵۷ در ۲۰۲۲) ← ۰، آلمان ۶۹۱ ← ۰، مجارستان ۱٬۴۱۴ ← ۰، نروژ ۱٬۳۰۸ ← ۰، لهستان ۹۲۴ ← ۰، پرو ۱٬۱۷۸ ← ۰، کلمبیا ۸۸۹ ← ۰، به‌علاوه لتونی، لیتوانی، سوئد، یونان، استونی، کرواسی و تقریباً تمام بازارهای باقی‌مانده‌ی اتحادیه‌ی اروپا. این الگو در بخش ۵-۳ با جزئیات بیشتر بررسی می‌شود.</w:t>
      </w:r>
    </w:p>
    <w:p w14:paraId="65AE5359" w14:textId="77777777" w:rsidR="005B2DB8" w:rsidRDefault="00000000" w:rsidP="003C106A">
      <w:pPr>
        <w:pStyle w:val="Heading2"/>
        <w:bidi/>
        <w:spacing w:before="280" w:after="160"/>
      </w:pPr>
      <w:r>
        <w:rPr>
          <w:b/>
          <w:bCs/>
          <w:color w:val="2E5A87"/>
          <w:sz w:val="27"/>
          <w:szCs w:val="27"/>
          <w:rtl/>
        </w:rPr>
        <w:t>۳-۳. ظهور برزیل به‌عنوان مقصد اصلی</w:t>
      </w:r>
    </w:p>
    <w:p w14:paraId="6BC067F4" w14:textId="77777777" w:rsidR="005B2DB8" w:rsidRDefault="00000000" w:rsidP="003C106A">
      <w:pPr>
        <w:spacing w:before="120" w:after="120"/>
      </w:pPr>
      <w:r>
        <w:rPr>
          <w:sz w:val="22"/>
          <w:szCs w:val="22"/>
          <w:rtl/>
        </w:rPr>
        <w:lastRenderedPageBreak/>
        <w:t>یکی از یافته‌های قابل‌توجه داده‌ی آینه، ظهور برزیل به‌عنوان دومین مقصد بزرگ صادراتی روسیه برای جوش شیرین از ۲۰۲۲ به بعد است — از تنها ۳۳۷ هزار دلار در ۲۰۲۱ به ۲٬۰۴۷ هزار دلار (۲۰۲۲)، ۴٬۱۶۶ هزار دلار (۲۰۲۴) و ۳٬۸۷۲ هزار دلار (۲۰۲۵؛ رشدی بیش از ۱۰ برابر). این یافته با مشاهدات مستقل OEC (Observatory of Economic Complexity) درباره‌ی بازار برزیل (رشد قابل‌توجه واردات برزیل از روسیه در سال‌های اخیر) کاملاً همخوانی دارد و یک تأیید متقاطع مستقل محسوب می‌شود.</w:t>
      </w:r>
    </w:p>
    <w:p w14:paraId="4F60F327" w14:textId="77777777" w:rsidR="005B2DB8" w:rsidRDefault="00000000" w:rsidP="003C106A">
      <w:pPr>
        <w:pStyle w:val="Heading2"/>
        <w:bidi/>
        <w:spacing w:before="280" w:after="160"/>
      </w:pPr>
      <w:r>
        <w:rPr>
          <w:b/>
          <w:bCs/>
          <w:color w:val="2E5A87"/>
          <w:sz w:val="27"/>
          <w:szCs w:val="27"/>
          <w:rtl/>
        </w:rPr>
        <w:t>۳-۴. داده‌ی تفصیلی HS 283630 در ۲۰۲۵ — حجم، قیمت واحد، رشد و تعرفه</w:t>
      </w:r>
    </w:p>
    <w:p w14:paraId="555CEE37" w14:textId="77777777" w:rsidR="005B2DB8" w:rsidRDefault="00000000" w:rsidP="003C106A">
      <w:pPr>
        <w:shd w:val="clear" w:color="auto" w:fill="F2F2F2"/>
        <w:spacing w:before="80" w:after="160"/>
      </w:pPr>
      <w:r>
        <w:rPr>
          <w:i/>
          <w:iCs/>
          <w:color w:val="555555"/>
          <w:sz w:val="20"/>
          <w:szCs w:val="20"/>
          <w:rtl/>
        </w:rPr>
        <w:t>جدول زیر از یک فایل ITC Trade Map اختصاصاً برای HS 283630 در سال ۲۰۲۵ گرفته شده و دقیق‌ترین داده‌ی موجود در این گزارش برای حجم، قیمت واحد و تعرفه است. جدول ۳-۵ نیز برای مقایسه، همین شاخص‌ها را برای رده‌ی گسترده‌تر HS 2836 «کربنات‌ها» ارائه می‌دهد.</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50"/>
        <w:gridCol w:w="1550"/>
        <w:gridCol w:w="1250"/>
        <w:gridCol w:w="1300"/>
        <w:gridCol w:w="1150"/>
        <w:gridCol w:w="1600"/>
        <w:gridCol w:w="1500"/>
      </w:tblGrid>
      <w:tr w:rsidR="005B2DB8" w14:paraId="2B0DCBCC" w14:textId="77777777">
        <w:tblPrEx>
          <w:tblCellMar>
            <w:top w:w="0" w:type="dxa"/>
            <w:bottom w:w="0" w:type="dxa"/>
          </w:tblCellMar>
        </w:tblPrEx>
        <w:trPr>
          <w:tblHeader/>
        </w:trPr>
        <w:tc>
          <w:tcPr>
            <w:tcW w:w="1250" w:type="dxa"/>
            <w:shd w:val="clear" w:color="auto" w:fill="D9E2F3"/>
            <w:tcMar>
              <w:top w:w="60" w:type="dxa"/>
              <w:left w:w="100" w:type="dxa"/>
              <w:bottom w:w="60" w:type="dxa"/>
              <w:right w:w="100" w:type="dxa"/>
            </w:tcMar>
            <w:vAlign w:val="center"/>
          </w:tcPr>
          <w:p w14:paraId="692BA605" w14:textId="77777777" w:rsidR="005B2DB8" w:rsidRDefault="00000000" w:rsidP="003C106A">
            <w:r>
              <w:rPr>
                <w:b/>
                <w:bCs/>
                <w:sz w:val="20"/>
                <w:szCs w:val="20"/>
                <w:rtl/>
              </w:rPr>
              <w:t>کشور</w:t>
            </w:r>
          </w:p>
        </w:tc>
        <w:tc>
          <w:tcPr>
            <w:tcW w:w="1550" w:type="dxa"/>
            <w:shd w:val="clear" w:color="auto" w:fill="D9E2F3"/>
            <w:tcMar>
              <w:top w:w="60" w:type="dxa"/>
              <w:left w:w="100" w:type="dxa"/>
              <w:bottom w:w="60" w:type="dxa"/>
              <w:right w:w="100" w:type="dxa"/>
            </w:tcMar>
            <w:vAlign w:val="center"/>
          </w:tcPr>
          <w:p w14:paraId="4A8CF930" w14:textId="77777777" w:rsidR="005B2DB8" w:rsidRDefault="00000000" w:rsidP="003C106A">
            <w:r>
              <w:rPr>
                <w:b/>
                <w:bCs/>
                <w:sz w:val="20"/>
                <w:szCs w:val="20"/>
                <w:rtl/>
              </w:rPr>
              <w:t>ارزش ۲۰۲۵ (هزار دلار)</w:t>
            </w:r>
          </w:p>
        </w:tc>
        <w:tc>
          <w:tcPr>
            <w:tcW w:w="1250" w:type="dxa"/>
            <w:shd w:val="clear" w:color="auto" w:fill="D9E2F3"/>
            <w:tcMar>
              <w:top w:w="60" w:type="dxa"/>
              <w:left w:w="100" w:type="dxa"/>
              <w:bottom w:w="60" w:type="dxa"/>
              <w:right w:w="100" w:type="dxa"/>
            </w:tcMar>
            <w:vAlign w:val="center"/>
          </w:tcPr>
          <w:p w14:paraId="1D408B71" w14:textId="77777777" w:rsidR="005B2DB8" w:rsidRDefault="00000000" w:rsidP="003C106A">
            <w:r>
              <w:rPr>
                <w:b/>
                <w:bCs/>
                <w:sz w:val="20"/>
                <w:szCs w:val="20"/>
                <w:rtl/>
              </w:rPr>
              <w:t>حجم (تن)</w:t>
            </w:r>
          </w:p>
        </w:tc>
        <w:tc>
          <w:tcPr>
            <w:tcW w:w="1300" w:type="dxa"/>
            <w:shd w:val="clear" w:color="auto" w:fill="D9E2F3"/>
            <w:tcMar>
              <w:top w:w="60" w:type="dxa"/>
              <w:left w:w="100" w:type="dxa"/>
              <w:bottom w:w="60" w:type="dxa"/>
              <w:right w:w="100" w:type="dxa"/>
            </w:tcMar>
            <w:vAlign w:val="center"/>
          </w:tcPr>
          <w:p w14:paraId="50324232" w14:textId="77777777" w:rsidR="005B2DB8" w:rsidRDefault="00000000" w:rsidP="003C106A">
            <w:r>
              <w:rPr>
                <w:b/>
                <w:bCs/>
                <w:sz w:val="20"/>
                <w:szCs w:val="20"/>
                <w:rtl/>
              </w:rPr>
              <w:t>قیمت واحد (دلار/تن)</w:t>
            </w:r>
          </w:p>
        </w:tc>
        <w:tc>
          <w:tcPr>
            <w:tcW w:w="1150" w:type="dxa"/>
            <w:shd w:val="clear" w:color="auto" w:fill="D9E2F3"/>
            <w:tcMar>
              <w:top w:w="60" w:type="dxa"/>
              <w:left w:w="100" w:type="dxa"/>
              <w:bottom w:w="60" w:type="dxa"/>
              <w:right w:w="100" w:type="dxa"/>
            </w:tcMar>
            <w:vAlign w:val="center"/>
          </w:tcPr>
          <w:p w14:paraId="33225154" w14:textId="77777777" w:rsidR="005B2DB8" w:rsidRDefault="00000000" w:rsidP="003C106A">
            <w:r>
              <w:rPr>
                <w:b/>
                <w:bCs/>
                <w:sz w:val="20"/>
                <w:szCs w:val="20"/>
                <w:rtl/>
              </w:rPr>
              <w:t>سهم از صادرات</w:t>
            </w:r>
          </w:p>
        </w:tc>
        <w:tc>
          <w:tcPr>
            <w:tcW w:w="1600" w:type="dxa"/>
            <w:shd w:val="clear" w:color="auto" w:fill="D9E2F3"/>
            <w:tcMar>
              <w:top w:w="60" w:type="dxa"/>
              <w:left w:w="100" w:type="dxa"/>
              <w:bottom w:w="60" w:type="dxa"/>
              <w:right w:w="100" w:type="dxa"/>
            </w:tcMar>
            <w:vAlign w:val="center"/>
          </w:tcPr>
          <w:p w14:paraId="4696E333" w14:textId="77777777" w:rsidR="005B2DB8" w:rsidRDefault="00000000" w:rsidP="003C106A">
            <w:r>
              <w:rPr>
                <w:b/>
                <w:bCs/>
                <w:sz w:val="20"/>
                <w:szCs w:val="20"/>
                <w:rtl/>
              </w:rPr>
              <w:t>رشد ارزش ۲۰۲۱-۲۰۲۵ (سالانه)</w:t>
            </w:r>
          </w:p>
        </w:tc>
        <w:tc>
          <w:tcPr>
            <w:tcW w:w="1500" w:type="dxa"/>
            <w:shd w:val="clear" w:color="auto" w:fill="D9E2F3"/>
            <w:tcMar>
              <w:top w:w="60" w:type="dxa"/>
              <w:left w:w="100" w:type="dxa"/>
              <w:bottom w:w="60" w:type="dxa"/>
              <w:right w:w="100" w:type="dxa"/>
            </w:tcMar>
            <w:vAlign w:val="center"/>
          </w:tcPr>
          <w:p w14:paraId="2596F3A5" w14:textId="77777777" w:rsidR="005B2DB8" w:rsidRDefault="00000000" w:rsidP="003C106A">
            <w:r>
              <w:rPr>
                <w:b/>
                <w:bCs/>
                <w:sz w:val="20"/>
                <w:szCs w:val="20"/>
                <w:rtl/>
              </w:rPr>
              <w:t>تعرفه مواجه‌شده (٪)</w:t>
            </w:r>
          </w:p>
        </w:tc>
      </w:tr>
      <w:tr w:rsidR="005B2DB8" w14:paraId="714E94A3" w14:textId="77777777">
        <w:tblPrEx>
          <w:tblCellMar>
            <w:top w:w="0" w:type="dxa"/>
            <w:bottom w:w="0" w:type="dxa"/>
          </w:tblCellMar>
        </w:tblPrEx>
        <w:tc>
          <w:tcPr>
            <w:tcW w:w="1250" w:type="dxa"/>
            <w:tcMar>
              <w:top w:w="60" w:type="dxa"/>
              <w:left w:w="100" w:type="dxa"/>
              <w:bottom w:w="60" w:type="dxa"/>
              <w:right w:w="100" w:type="dxa"/>
            </w:tcMar>
            <w:vAlign w:val="center"/>
          </w:tcPr>
          <w:p w14:paraId="4B501631" w14:textId="77777777" w:rsidR="005B2DB8" w:rsidRDefault="00000000" w:rsidP="003C106A">
            <w:r>
              <w:rPr>
                <w:sz w:val="20"/>
                <w:szCs w:val="20"/>
                <w:rtl/>
              </w:rPr>
              <w:t>جمع کل</w:t>
            </w:r>
          </w:p>
        </w:tc>
        <w:tc>
          <w:tcPr>
            <w:tcW w:w="1550" w:type="dxa"/>
            <w:tcMar>
              <w:top w:w="60" w:type="dxa"/>
              <w:left w:w="100" w:type="dxa"/>
              <w:bottom w:w="60" w:type="dxa"/>
              <w:right w:w="100" w:type="dxa"/>
            </w:tcMar>
            <w:vAlign w:val="center"/>
          </w:tcPr>
          <w:p w14:paraId="5A7041C5" w14:textId="77777777" w:rsidR="005B2DB8" w:rsidRDefault="00000000" w:rsidP="003C106A">
            <w:r>
              <w:rPr>
                <w:sz w:val="20"/>
                <w:szCs w:val="20"/>
                <w:rtl/>
              </w:rPr>
              <w:t>۱۲٬۶۶۲</w:t>
            </w:r>
          </w:p>
        </w:tc>
        <w:tc>
          <w:tcPr>
            <w:tcW w:w="1250" w:type="dxa"/>
            <w:tcMar>
              <w:top w:w="60" w:type="dxa"/>
              <w:left w:w="100" w:type="dxa"/>
              <w:bottom w:w="60" w:type="dxa"/>
              <w:right w:w="100" w:type="dxa"/>
            </w:tcMar>
            <w:vAlign w:val="center"/>
          </w:tcPr>
          <w:p w14:paraId="1F9818F5" w14:textId="77777777" w:rsidR="005B2DB8" w:rsidRDefault="00000000" w:rsidP="003C106A">
            <w:r>
              <w:rPr>
                <w:sz w:val="20"/>
                <w:szCs w:val="20"/>
                <w:rtl/>
              </w:rPr>
              <w:t>۳۴٬۵۵۳</w:t>
            </w:r>
          </w:p>
        </w:tc>
        <w:tc>
          <w:tcPr>
            <w:tcW w:w="1300" w:type="dxa"/>
            <w:tcMar>
              <w:top w:w="60" w:type="dxa"/>
              <w:left w:w="100" w:type="dxa"/>
              <w:bottom w:w="60" w:type="dxa"/>
              <w:right w:w="100" w:type="dxa"/>
            </w:tcMar>
            <w:vAlign w:val="center"/>
          </w:tcPr>
          <w:p w14:paraId="2902222F" w14:textId="77777777" w:rsidR="005B2DB8" w:rsidRDefault="00000000" w:rsidP="003C106A">
            <w:r>
              <w:rPr>
                <w:sz w:val="20"/>
                <w:szCs w:val="20"/>
                <w:rtl/>
              </w:rPr>
              <w:t>۳۶۶</w:t>
            </w:r>
          </w:p>
        </w:tc>
        <w:tc>
          <w:tcPr>
            <w:tcW w:w="1150" w:type="dxa"/>
            <w:tcMar>
              <w:top w:w="60" w:type="dxa"/>
              <w:left w:w="100" w:type="dxa"/>
              <w:bottom w:w="60" w:type="dxa"/>
              <w:right w:w="100" w:type="dxa"/>
            </w:tcMar>
            <w:vAlign w:val="center"/>
          </w:tcPr>
          <w:p w14:paraId="51E61ADF" w14:textId="77777777" w:rsidR="005B2DB8" w:rsidRDefault="00000000" w:rsidP="003C106A">
            <w:r>
              <w:rPr>
                <w:sz w:val="20"/>
                <w:szCs w:val="20"/>
                <w:rtl/>
              </w:rPr>
              <w:t>۱۰۰٪</w:t>
            </w:r>
          </w:p>
        </w:tc>
        <w:tc>
          <w:tcPr>
            <w:tcW w:w="1600" w:type="dxa"/>
            <w:tcMar>
              <w:top w:w="60" w:type="dxa"/>
              <w:left w:w="100" w:type="dxa"/>
              <w:bottom w:w="60" w:type="dxa"/>
              <w:right w:w="100" w:type="dxa"/>
            </w:tcMar>
            <w:vAlign w:val="center"/>
          </w:tcPr>
          <w:p w14:paraId="03A1C6E4" w14:textId="77777777" w:rsidR="005B2DB8" w:rsidRDefault="00000000" w:rsidP="003C106A">
            <w:r>
              <w:rPr>
                <w:sz w:val="20"/>
                <w:szCs w:val="20"/>
                <w:rtl/>
              </w:rPr>
              <w:t>-۱۸٪/سال</w:t>
            </w:r>
          </w:p>
        </w:tc>
        <w:tc>
          <w:tcPr>
            <w:tcW w:w="1500" w:type="dxa"/>
            <w:tcMar>
              <w:top w:w="60" w:type="dxa"/>
              <w:left w:w="100" w:type="dxa"/>
              <w:bottom w:w="60" w:type="dxa"/>
              <w:right w:w="100" w:type="dxa"/>
            </w:tcMar>
            <w:vAlign w:val="center"/>
          </w:tcPr>
          <w:p w14:paraId="7057BF30" w14:textId="77777777" w:rsidR="005B2DB8" w:rsidRDefault="00000000" w:rsidP="003C106A">
            <w:r>
              <w:rPr>
                <w:sz w:val="20"/>
                <w:szCs w:val="20"/>
                <w:rtl/>
              </w:rPr>
              <w:t>—</w:t>
            </w:r>
          </w:p>
        </w:tc>
      </w:tr>
      <w:tr w:rsidR="005B2DB8" w14:paraId="03B5B972" w14:textId="77777777">
        <w:tblPrEx>
          <w:tblCellMar>
            <w:top w:w="0" w:type="dxa"/>
            <w:bottom w:w="0" w:type="dxa"/>
          </w:tblCellMar>
        </w:tblPrEx>
        <w:tc>
          <w:tcPr>
            <w:tcW w:w="1250" w:type="dxa"/>
            <w:shd w:val="clear" w:color="auto" w:fill="F2F2F2"/>
            <w:tcMar>
              <w:top w:w="60" w:type="dxa"/>
              <w:left w:w="100" w:type="dxa"/>
              <w:bottom w:w="60" w:type="dxa"/>
              <w:right w:w="100" w:type="dxa"/>
            </w:tcMar>
            <w:vAlign w:val="center"/>
          </w:tcPr>
          <w:p w14:paraId="6EA92953" w14:textId="77777777" w:rsidR="005B2DB8" w:rsidRDefault="00000000" w:rsidP="003C106A">
            <w:r>
              <w:rPr>
                <w:sz w:val="20"/>
                <w:szCs w:val="20"/>
                <w:rtl/>
              </w:rPr>
              <w:t>قزاقستان</w:t>
            </w:r>
          </w:p>
        </w:tc>
        <w:tc>
          <w:tcPr>
            <w:tcW w:w="1550" w:type="dxa"/>
            <w:shd w:val="clear" w:color="auto" w:fill="F2F2F2"/>
            <w:tcMar>
              <w:top w:w="60" w:type="dxa"/>
              <w:left w:w="100" w:type="dxa"/>
              <w:bottom w:w="60" w:type="dxa"/>
              <w:right w:w="100" w:type="dxa"/>
            </w:tcMar>
            <w:vAlign w:val="center"/>
          </w:tcPr>
          <w:p w14:paraId="6AA33595" w14:textId="77777777" w:rsidR="005B2DB8" w:rsidRDefault="00000000" w:rsidP="003C106A">
            <w:r>
              <w:rPr>
                <w:sz w:val="20"/>
                <w:szCs w:val="20"/>
                <w:rtl/>
              </w:rPr>
              <w:t>۴٬۶۹۳</w:t>
            </w:r>
          </w:p>
        </w:tc>
        <w:tc>
          <w:tcPr>
            <w:tcW w:w="1250" w:type="dxa"/>
            <w:shd w:val="clear" w:color="auto" w:fill="F2F2F2"/>
            <w:tcMar>
              <w:top w:w="60" w:type="dxa"/>
              <w:left w:w="100" w:type="dxa"/>
              <w:bottom w:w="60" w:type="dxa"/>
              <w:right w:w="100" w:type="dxa"/>
            </w:tcMar>
            <w:vAlign w:val="center"/>
          </w:tcPr>
          <w:p w14:paraId="124B8CA5" w14:textId="77777777" w:rsidR="005B2DB8" w:rsidRDefault="00000000" w:rsidP="003C106A">
            <w:r>
              <w:rPr>
                <w:sz w:val="20"/>
                <w:szCs w:val="20"/>
                <w:rtl/>
              </w:rPr>
              <w:t>۸٬۳۹۴</w:t>
            </w:r>
          </w:p>
        </w:tc>
        <w:tc>
          <w:tcPr>
            <w:tcW w:w="1300" w:type="dxa"/>
            <w:shd w:val="clear" w:color="auto" w:fill="F2F2F2"/>
            <w:tcMar>
              <w:top w:w="60" w:type="dxa"/>
              <w:left w:w="100" w:type="dxa"/>
              <w:bottom w:w="60" w:type="dxa"/>
              <w:right w:w="100" w:type="dxa"/>
            </w:tcMar>
            <w:vAlign w:val="center"/>
          </w:tcPr>
          <w:p w14:paraId="775F3E8D" w14:textId="77777777" w:rsidR="005B2DB8" w:rsidRDefault="00000000" w:rsidP="003C106A">
            <w:r>
              <w:rPr>
                <w:sz w:val="20"/>
                <w:szCs w:val="20"/>
                <w:rtl/>
              </w:rPr>
              <w:t>۵۵۹</w:t>
            </w:r>
          </w:p>
        </w:tc>
        <w:tc>
          <w:tcPr>
            <w:tcW w:w="1150" w:type="dxa"/>
            <w:shd w:val="clear" w:color="auto" w:fill="F2F2F2"/>
            <w:tcMar>
              <w:top w:w="60" w:type="dxa"/>
              <w:left w:w="100" w:type="dxa"/>
              <w:bottom w:w="60" w:type="dxa"/>
              <w:right w:w="100" w:type="dxa"/>
            </w:tcMar>
            <w:vAlign w:val="center"/>
          </w:tcPr>
          <w:p w14:paraId="1BEF924C" w14:textId="77777777" w:rsidR="005B2DB8" w:rsidRDefault="00000000" w:rsidP="003C106A">
            <w:r>
              <w:rPr>
                <w:sz w:val="20"/>
                <w:szCs w:val="20"/>
                <w:rtl/>
              </w:rPr>
              <w:t>۳۷٫۱٪</w:t>
            </w:r>
          </w:p>
        </w:tc>
        <w:tc>
          <w:tcPr>
            <w:tcW w:w="1600" w:type="dxa"/>
            <w:shd w:val="clear" w:color="auto" w:fill="F2F2F2"/>
            <w:tcMar>
              <w:top w:w="60" w:type="dxa"/>
              <w:left w:w="100" w:type="dxa"/>
              <w:bottom w:w="60" w:type="dxa"/>
              <w:right w:w="100" w:type="dxa"/>
            </w:tcMar>
            <w:vAlign w:val="center"/>
          </w:tcPr>
          <w:p w14:paraId="50CC36D0" w14:textId="77777777" w:rsidR="005B2DB8" w:rsidRDefault="00000000" w:rsidP="003C106A">
            <w:r>
              <w:rPr>
                <w:sz w:val="20"/>
                <w:szCs w:val="20"/>
                <w:rtl/>
              </w:rPr>
              <w:t>+۱۵٪/سال</w:t>
            </w:r>
          </w:p>
        </w:tc>
        <w:tc>
          <w:tcPr>
            <w:tcW w:w="1500" w:type="dxa"/>
            <w:shd w:val="clear" w:color="auto" w:fill="F2F2F2"/>
            <w:tcMar>
              <w:top w:w="60" w:type="dxa"/>
              <w:left w:w="100" w:type="dxa"/>
              <w:bottom w:w="60" w:type="dxa"/>
              <w:right w:w="100" w:type="dxa"/>
            </w:tcMar>
            <w:vAlign w:val="center"/>
          </w:tcPr>
          <w:p w14:paraId="455FB529" w14:textId="77777777" w:rsidR="005B2DB8" w:rsidRDefault="00000000" w:rsidP="003C106A">
            <w:r>
              <w:rPr>
                <w:sz w:val="20"/>
                <w:szCs w:val="20"/>
                <w:rtl/>
              </w:rPr>
              <w:t>۰</w:t>
            </w:r>
          </w:p>
        </w:tc>
      </w:tr>
      <w:tr w:rsidR="005B2DB8" w14:paraId="5A098CC9" w14:textId="77777777">
        <w:tblPrEx>
          <w:tblCellMar>
            <w:top w:w="0" w:type="dxa"/>
            <w:bottom w:w="0" w:type="dxa"/>
          </w:tblCellMar>
        </w:tblPrEx>
        <w:tc>
          <w:tcPr>
            <w:tcW w:w="1250" w:type="dxa"/>
            <w:tcMar>
              <w:top w:w="60" w:type="dxa"/>
              <w:left w:w="100" w:type="dxa"/>
              <w:bottom w:w="60" w:type="dxa"/>
              <w:right w:w="100" w:type="dxa"/>
            </w:tcMar>
            <w:vAlign w:val="center"/>
          </w:tcPr>
          <w:p w14:paraId="6D97EBD4" w14:textId="77777777" w:rsidR="005B2DB8" w:rsidRDefault="00000000" w:rsidP="003C106A">
            <w:r>
              <w:rPr>
                <w:sz w:val="20"/>
                <w:szCs w:val="20"/>
                <w:rtl/>
              </w:rPr>
              <w:t>برزیل</w:t>
            </w:r>
          </w:p>
        </w:tc>
        <w:tc>
          <w:tcPr>
            <w:tcW w:w="1550" w:type="dxa"/>
            <w:tcMar>
              <w:top w:w="60" w:type="dxa"/>
              <w:left w:w="100" w:type="dxa"/>
              <w:bottom w:w="60" w:type="dxa"/>
              <w:right w:w="100" w:type="dxa"/>
            </w:tcMar>
            <w:vAlign w:val="center"/>
          </w:tcPr>
          <w:p w14:paraId="783F24AA" w14:textId="77777777" w:rsidR="005B2DB8" w:rsidRDefault="00000000" w:rsidP="003C106A">
            <w:r>
              <w:rPr>
                <w:sz w:val="20"/>
                <w:szCs w:val="20"/>
                <w:rtl/>
              </w:rPr>
              <w:t>۳٬۸۷۲</w:t>
            </w:r>
          </w:p>
        </w:tc>
        <w:tc>
          <w:tcPr>
            <w:tcW w:w="1250" w:type="dxa"/>
            <w:tcMar>
              <w:top w:w="60" w:type="dxa"/>
              <w:left w:w="100" w:type="dxa"/>
              <w:bottom w:w="60" w:type="dxa"/>
              <w:right w:w="100" w:type="dxa"/>
            </w:tcMar>
            <w:vAlign w:val="center"/>
          </w:tcPr>
          <w:p w14:paraId="296E8951" w14:textId="77777777" w:rsidR="005B2DB8" w:rsidRDefault="00000000" w:rsidP="003C106A">
            <w:r>
              <w:rPr>
                <w:sz w:val="20"/>
                <w:szCs w:val="20"/>
                <w:rtl/>
              </w:rPr>
              <w:t>۱۵٬۹۶۷</w:t>
            </w:r>
          </w:p>
        </w:tc>
        <w:tc>
          <w:tcPr>
            <w:tcW w:w="1300" w:type="dxa"/>
            <w:tcMar>
              <w:top w:w="60" w:type="dxa"/>
              <w:left w:w="100" w:type="dxa"/>
              <w:bottom w:w="60" w:type="dxa"/>
              <w:right w:w="100" w:type="dxa"/>
            </w:tcMar>
            <w:vAlign w:val="center"/>
          </w:tcPr>
          <w:p w14:paraId="1096B023" w14:textId="77777777" w:rsidR="005B2DB8" w:rsidRDefault="00000000" w:rsidP="003C106A">
            <w:r>
              <w:rPr>
                <w:sz w:val="20"/>
                <w:szCs w:val="20"/>
                <w:rtl/>
              </w:rPr>
              <w:t>۲۴۳</w:t>
            </w:r>
          </w:p>
        </w:tc>
        <w:tc>
          <w:tcPr>
            <w:tcW w:w="1150" w:type="dxa"/>
            <w:tcMar>
              <w:top w:w="60" w:type="dxa"/>
              <w:left w:w="100" w:type="dxa"/>
              <w:bottom w:w="60" w:type="dxa"/>
              <w:right w:w="100" w:type="dxa"/>
            </w:tcMar>
            <w:vAlign w:val="center"/>
          </w:tcPr>
          <w:p w14:paraId="7FEFDBAB" w14:textId="77777777" w:rsidR="005B2DB8" w:rsidRDefault="00000000" w:rsidP="003C106A">
            <w:r>
              <w:rPr>
                <w:sz w:val="20"/>
                <w:szCs w:val="20"/>
                <w:rtl/>
              </w:rPr>
              <w:t>۳۰٫۶٪</w:t>
            </w:r>
          </w:p>
        </w:tc>
        <w:tc>
          <w:tcPr>
            <w:tcW w:w="1600" w:type="dxa"/>
            <w:tcMar>
              <w:top w:w="60" w:type="dxa"/>
              <w:left w:w="100" w:type="dxa"/>
              <w:bottom w:w="60" w:type="dxa"/>
              <w:right w:w="100" w:type="dxa"/>
            </w:tcMar>
            <w:vAlign w:val="center"/>
          </w:tcPr>
          <w:p w14:paraId="2FCB2EBA" w14:textId="77777777" w:rsidR="005B2DB8" w:rsidRDefault="00000000" w:rsidP="003C106A">
            <w:r>
              <w:rPr>
                <w:sz w:val="20"/>
                <w:szCs w:val="20"/>
                <w:rtl/>
              </w:rPr>
              <w:t>+۷۵٪/سال</w:t>
            </w:r>
          </w:p>
        </w:tc>
        <w:tc>
          <w:tcPr>
            <w:tcW w:w="1500" w:type="dxa"/>
            <w:tcMar>
              <w:top w:w="60" w:type="dxa"/>
              <w:left w:w="100" w:type="dxa"/>
              <w:bottom w:w="60" w:type="dxa"/>
              <w:right w:w="100" w:type="dxa"/>
            </w:tcMar>
            <w:vAlign w:val="center"/>
          </w:tcPr>
          <w:p w14:paraId="20CC55F0" w14:textId="77777777" w:rsidR="005B2DB8" w:rsidRDefault="00000000" w:rsidP="003C106A">
            <w:r>
              <w:rPr>
                <w:sz w:val="20"/>
                <w:szCs w:val="20"/>
                <w:rtl/>
              </w:rPr>
              <w:t>۲۰</w:t>
            </w:r>
          </w:p>
        </w:tc>
      </w:tr>
      <w:tr w:rsidR="005B2DB8" w14:paraId="2D6E8162" w14:textId="77777777">
        <w:tblPrEx>
          <w:tblCellMar>
            <w:top w:w="0" w:type="dxa"/>
            <w:bottom w:w="0" w:type="dxa"/>
          </w:tblCellMar>
        </w:tblPrEx>
        <w:tc>
          <w:tcPr>
            <w:tcW w:w="1250" w:type="dxa"/>
            <w:shd w:val="clear" w:color="auto" w:fill="F2F2F2"/>
            <w:tcMar>
              <w:top w:w="60" w:type="dxa"/>
              <w:left w:w="100" w:type="dxa"/>
              <w:bottom w:w="60" w:type="dxa"/>
              <w:right w:w="100" w:type="dxa"/>
            </w:tcMar>
            <w:vAlign w:val="center"/>
          </w:tcPr>
          <w:p w14:paraId="3B6AE87E" w14:textId="77777777" w:rsidR="005B2DB8" w:rsidRDefault="00000000" w:rsidP="003C106A">
            <w:r>
              <w:rPr>
                <w:sz w:val="20"/>
                <w:szCs w:val="20"/>
                <w:rtl/>
              </w:rPr>
              <w:t>مصر</w:t>
            </w:r>
          </w:p>
        </w:tc>
        <w:tc>
          <w:tcPr>
            <w:tcW w:w="1550" w:type="dxa"/>
            <w:shd w:val="clear" w:color="auto" w:fill="F2F2F2"/>
            <w:tcMar>
              <w:top w:w="60" w:type="dxa"/>
              <w:left w:w="100" w:type="dxa"/>
              <w:bottom w:w="60" w:type="dxa"/>
              <w:right w:w="100" w:type="dxa"/>
            </w:tcMar>
            <w:vAlign w:val="center"/>
          </w:tcPr>
          <w:p w14:paraId="0F65EBB7" w14:textId="77777777" w:rsidR="005B2DB8" w:rsidRDefault="00000000" w:rsidP="003C106A">
            <w:r>
              <w:rPr>
                <w:sz w:val="20"/>
                <w:szCs w:val="20"/>
                <w:rtl/>
              </w:rPr>
              <w:t>۱٬۱۶۵</w:t>
            </w:r>
          </w:p>
        </w:tc>
        <w:tc>
          <w:tcPr>
            <w:tcW w:w="1250" w:type="dxa"/>
            <w:shd w:val="clear" w:color="auto" w:fill="F2F2F2"/>
            <w:tcMar>
              <w:top w:w="60" w:type="dxa"/>
              <w:left w:w="100" w:type="dxa"/>
              <w:bottom w:w="60" w:type="dxa"/>
              <w:right w:w="100" w:type="dxa"/>
            </w:tcMar>
            <w:vAlign w:val="center"/>
          </w:tcPr>
          <w:p w14:paraId="541078F6" w14:textId="77777777" w:rsidR="005B2DB8" w:rsidRDefault="00000000" w:rsidP="003C106A">
            <w:r>
              <w:rPr>
                <w:sz w:val="20"/>
                <w:szCs w:val="20"/>
                <w:rtl/>
              </w:rPr>
              <w:t>۲٬۳۲۵</w:t>
            </w:r>
          </w:p>
        </w:tc>
        <w:tc>
          <w:tcPr>
            <w:tcW w:w="1300" w:type="dxa"/>
            <w:shd w:val="clear" w:color="auto" w:fill="F2F2F2"/>
            <w:tcMar>
              <w:top w:w="60" w:type="dxa"/>
              <w:left w:w="100" w:type="dxa"/>
              <w:bottom w:w="60" w:type="dxa"/>
              <w:right w:w="100" w:type="dxa"/>
            </w:tcMar>
            <w:vAlign w:val="center"/>
          </w:tcPr>
          <w:p w14:paraId="16FD5906" w14:textId="77777777" w:rsidR="005B2DB8" w:rsidRDefault="00000000" w:rsidP="003C106A">
            <w:r>
              <w:rPr>
                <w:sz w:val="20"/>
                <w:szCs w:val="20"/>
                <w:rtl/>
              </w:rPr>
              <w:t>۵۰۱</w:t>
            </w:r>
          </w:p>
        </w:tc>
        <w:tc>
          <w:tcPr>
            <w:tcW w:w="1150" w:type="dxa"/>
            <w:shd w:val="clear" w:color="auto" w:fill="F2F2F2"/>
            <w:tcMar>
              <w:top w:w="60" w:type="dxa"/>
              <w:left w:w="100" w:type="dxa"/>
              <w:bottom w:w="60" w:type="dxa"/>
              <w:right w:w="100" w:type="dxa"/>
            </w:tcMar>
            <w:vAlign w:val="center"/>
          </w:tcPr>
          <w:p w14:paraId="104D04FD" w14:textId="77777777" w:rsidR="005B2DB8" w:rsidRDefault="00000000" w:rsidP="003C106A">
            <w:r>
              <w:rPr>
                <w:sz w:val="20"/>
                <w:szCs w:val="20"/>
                <w:rtl/>
              </w:rPr>
              <w:t>۹٫۲٪</w:t>
            </w:r>
          </w:p>
        </w:tc>
        <w:tc>
          <w:tcPr>
            <w:tcW w:w="1600" w:type="dxa"/>
            <w:shd w:val="clear" w:color="auto" w:fill="F2F2F2"/>
            <w:tcMar>
              <w:top w:w="60" w:type="dxa"/>
              <w:left w:w="100" w:type="dxa"/>
              <w:bottom w:w="60" w:type="dxa"/>
              <w:right w:w="100" w:type="dxa"/>
            </w:tcMar>
            <w:vAlign w:val="center"/>
          </w:tcPr>
          <w:p w14:paraId="75C50E29" w14:textId="77777777" w:rsidR="005B2DB8" w:rsidRDefault="00000000" w:rsidP="003C106A">
            <w:r>
              <w:rPr>
                <w:sz w:val="20"/>
                <w:szCs w:val="20"/>
                <w:rtl/>
              </w:rPr>
              <w:t>-۱۶٪/سال</w:t>
            </w:r>
          </w:p>
        </w:tc>
        <w:tc>
          <w:tcPr>
            <w:tcW w:w="1500" w:type="dxa"/>
            <w:shd w:val="clear" w:color="auto" w:fill="F2F2F2"/>
            <w:tcMar>
              <w:top w:w="60" w:type="dxa"/>
              <w:left w:w="100" w:type="dxa"/>
              <w:bottom w:w="60" w:type="dxa"/>
              <w:right w:w="100" w:type="dxa"/>
            </w:tcMar>
            <w:vAlign w:val="center"/>
          </w:tcPr>
          <w:p w14:paraId="23BD3A33" w14:textId="77777777" w:rsidR="005B2DB8" w:rsidRDefault="00000000" w:rsidP="003C106A">
            <w:r>
              <w:rPr>
                <w:sz w:val="20"/>
                <w:szCs w:val="20"/>
                <w:rtl/>
              </w:rPr>
              <w:t>۳٫۵</w:t>
            </w:r>
          </w:p>
        </w:tc>
      </w:tr>
      <w:tr w:rsidR="005B2DB8" w14:paraId="57C9A82D" w14:textId="77777777">
        <w:tblPrEx>
          <w:tblCellMar>
            <w:top w:w="0" w:type="dxa"/>
            <w:bottom w:w="0" w:type="dxa"/>
          </w:tblCellMar>
        </w:tblPrEx>
        <w:tc>
          <w:tcPr>
            <w:tcW w:w="1250" w:type="dxa"/>
            <w:tcMar>
              <w:top w:w="60" w:type="dxa"/>
              <w:left w:w="100" w:type="dxa"/>
              <w:bottom w:w="60" w:type="dxa"/>
              <w:right w:w="100" w:type="dxa"/>
            </w:tcMar>
            <w:vAlign w:val="center"/>
          </w:tcPr>
          <w:p w14:paraId="036651B1" w14:textId="77777777" w:rsidR="005B2DB8" w:rsidRDefault="00000000" w:rsidP="003C106A">
            <w:r>
              <w:rPr>
                <w:sz w:val="20"/>
                <w:szCs w:val="20"/>
                <w:rtl/>
              </w:rPr>
              <w:t>ترکیه</w:t>
            </w:r>
          </w:p>
        </w:tc>
        <w:tc>
          <w:tcPr>
            <w:tcW w:w="1550" w:type="dxa"/>
            <w:tcMar>
              <w:top w:w="60" w:type="dxa"/>
              <w:left w:w="100" w:type="dxa"/>
              <w:bottom w:w="60" w:type="dxa"/>
              <w:right w:w="100" w:type="dxa"/>
            </w:tcMar>
            <w:vAlign w:val="center"/>
          </w:tcPr>
          <w:p w14:paraId="0758928D" w14:textId="77777777" w:rsidR="005B2DB8" w:rsidRDefault="00000000" w:rsidP="003C106A">
            <w:r>
              <w:rPr>
                <w:sz w:val="20"/>
                <w:szCs w:val="20"/>
                <w:rtl/>
              </w:rPr>
              <w:t>۶۸۵</w:t>
            </w:r>
          </w:p>
        </w:tc>
        <w:tc>
          <w:tcPr>
            <w:tcW w:w="1250" w:type="dxa"/>
            <w:tcMar>
              <w:top w:w="60" w:type="dxa"/>
              <w:left w:w="100" w:type="dxa"/>
              <w:bottom w:w="60" w:type="dxa"/>
              <w:right w:w="100" w:type="dxa"/>
            </w:tcMar>
            <w:vAlign w:val="center"/>
          </w:tcPr>
          <w:p w14:paraId="6BFAD4E1" w14:textId="77777777" w:rsidR="005B2DB8" w:rsidRDefault="00000000" w:rsidP="003C106A">
            <w:r>
              <w:rPr>
                <w:sz w:val="20"/>
                <w:szCs w:val="20"/>
                <w:rtl/>
              </w:rPr>
              <w:t>۳٬۰۳۴</w:t>
            </w:r>
          </w:p>
        </w:tc>
        <w:tc>
          <w:tcPr>
            <w:tcW w:w="1300" w:type="dxa"/>
            <w:tcMar>
              <w:top w:w="60" w:type="dxa"/>
              <w:left w:w="100" w:type="dxa"/>
              <w:bottom w:w="60" w:type="dxa"/>
              <w:right w:w="100" w:type="dxa"/>
            </w:tcMar>
            <w:vAlign w:val="center"/>
          </w:tcPr>
          <w:p w14:paraId="10C5BBA5" w14:textId="77777777" w:rsidR="005B2DB8" w:rsidRDefault="00000000" w:rsidP="003C106A">
            <w:r>
              <w:rPr>
                <w:sz w:val="20"/>
                <w:szCs w:val="20"/>
                <w:rtl/>
              </w:rPr>
              <w:t>۲۲۶</w:t>
            </w:r>
          </w:p>
        </w:tc>
        <w:tc>
          <w:tcPr>
            <w:tcW w:w="1150" w:type="dxa"/>
            <w:tcMar>
              <w:top w:w="60" w:type="dxa"/>
              <w:left w:w="100" w:type="dxa"/>
              <w:bottom w:w="60" w:type="dxa"/>
              <w:right w:w="100" w:type="dxa"/>
            </w:tcMar>
            <w:vAlign w:val="center"/>
          </w:tcPr>
          <w:p w14:paraId="0CBC5ED1" w14:textId="77777777" w:rsidR="005B2DB8" w:rsidRDefault="00000000" w:rsidP="003C106A">
            <w:r>
              <w:rPr>
                <w:sz w:val="20"/>
                <w:szCs w:val="20"/>
                <w:rtl/>
              </w:rPr>
              <w:t>۵٫۴٪</w:t>
            </w:r>
          </w:p>
        </w:tc>
        <w:tc>
          <w:tcPr>
            <w:tcW w:w="1600" w:type="dxa"/>
            <w:tcMar>
              <w:top w:w="60" w:type="dxa"/>
              <w:left w:w="100" w:type="dxa"/>
              <w:bottom w:w="60" w:type="dxa"/>
              <w:right w:w="100" w:type="dxa"/>
            </w:tcMar>
            <w:vAlign w:val="center"/>
          </w:tcPr>
          <w:p w14:paraId="318E4268" w14:textId="77777777" w:rsidR="005B2DB8" w:rsidRDefault="00000000" w:rsidP="003C106A">
            <w:r>
              <w:rPr>
                <w:sz w:val="20"/>
                <w:szCs w:val="20"/>
                <w:rtl/>
              </w:rPr>
              <w:t>+۲۱۰٪/سال</w:t>
            </w:r>
          </w:p>
        </w:tc>
        <w:tc>
          <w:tcPr>
            <w:tcW w:w="1500" w:type="dxa"/>
            <w:tcMar>
              <w:top w:w="60" w:type="dxa"/>
              <w:left w:w="100" w:type="dxa"/>
              <w:bottom w:w="60" w:type="dxa"/>
              <w:right w:w="100" w:type="dxa"/>
            </w:tcMar>
            <w:vAlign w:val="center"/>
          </w:tcPr>
          <w:p w14:paraId="39965863" w14:textId="77777777" w:rsidR="005B2DB8" w:rsidRDefault="00000000" w:rsidP="003C106A">
            <w:r>
              <w:rPr>
                <w:sz w:val="20"/>
                <w:szCs w:val="20"/>
                <w:rtl/>
              </w:rPr>
              <w:t>۵٫۵</w:t>
            </w:r>
          </w:p>
        </w:tc>
      </w:tr>
      <w:tr w:rsidR="005B2DB8" w14:paraId="1CAE1FC9" w14:textId="77777777">
        <w:tblPrEx>
          <w:tblCellMar>
            <w:top w:w="0" w:type="dxa"/>
            <w:bottom w:w="0" w:type="dxa"/>
          </w:tblCellMar>
        </w:tblPrEx>
        <w:tc>
          <w:tcPr>
            <w:tcW w:w="1250" w:type="dxa"/>
            <w:shd w:val="clear" w:color="auto" w:fill="F2F2F2"/>
            <w:tcMar>
              <w:top w:w="60" w:type="dxa"/>
              <w:left w:w="100" w:type="dxa"/>
              <w:bottom w:w="60" w:type="dxa"/>
              <w:right w:w="100" w:type="dxa"/>
            </w:tcMar>
            <w:vAlign w:val="center"/>
          </w:tcPr>
          <w:p w14:paraId="6E45BADC" w14:textId="77777777" w:rsidR="005B2DB8" w:rsidRDefault="00000000" w:rsidP="003C106A">
            <w:r>
              <w:rPr>
                <w:sz w:val="20"/>
                <w:szCs w:val="20"/>
                <w:rtl/>
              </w:rPr>
              <w:t>گرجستان</w:t>
            </w:r>
          </w:p>
        </w:tc>
        <w:tc>
          <w:tcPr>
            <w:tcW w:w="1550" w:type="dxa"/>
            <w:shd w:val="clear" w:color="auto" w:fill="F2F2F2"/>
            <w:tcMar>
              <w:top w:w="60" w:type="dxa"/>
              <w:left w:w="100" w:type="dxa"/>
              <w:bottom w:w="60" w:type="dxa"/>
              <w:right w:w="100" w:type="dxa"/>
            </w:tcMar>
            <w:vAlign w:val="center"/>
          </w:tcPr>
          <w:p w14:paraId="041E7513" w14:textId="77777777" w:rsidR="005B2DB8" w:rsidRDefault="00000000" w:rsidP="003C106A">
            <w:r>
              <w:rPr>
                <w:sz w:val="20"/>
                <w:szCs w:val="20"/>
                <w:rtl/>
              </w:rPr>
              <w:t>۵۸۶</w:t>
            </w:r>
          </w:p>
        </w:tc>
        <w:tc>
          <w:tcPr>
            <w:tcW w:w="1250" w:type="dxa"/>
            <w:shd w:val="clear" w:color="auto" w:fill="F2F2F2"/>
            <w:tcMar>
              <w:top w:w="60" w:type="dxa"/>
              <w:left w:w="100" w:type="dxa"/>
              <w:bottom w:w="60" w:type="dxa"/>
              <w:right w:w="100" w:type="dxa"/>
            </w:tcMar>
            <w:vAlign w:val="center"/>
          </w:tcPr>
          <w:p w14:paraId="1F7E03CA" w14:textId="77777777" w:rsidR="005B2DB8" w:rsidRDefault="00000000" w:rsidP="003C106A">
            <w:r>
              <w:rPr>
                <w:sz w:val="20"/>
                <w:szCs w:val="20"/>
                <w:rtl/>
              </w:rPr>
              <w:t>۸۸۴</w:t>
            </w:r>
          </w:p>
        </w:tc>
        <w:tc>
          <w:tcPr>
            <w:tcW w:w="1300" w:type="dxa"/>
            <w:shd w:val="clear" w:color="auto" w:fill="F2F2F2"/>
            <w:tcMar>
              <w:top w:w="60" w:type="dxa"/>
              <w:left w:w="100" w:type="dxa"/>
              <w:bottom w:w="60" w:type="dxa"/>
              <w:right w:w="100" w:type="dxa"/>
            </w:tcMar>
            <w:vAlign w:val="center"/>
          </w:tcPr>
          <w:p w14:paraId="40642477" w14:textId="77777777" w:rsidR="005B2DB8" w:rsidRDefault="00000000" w:rsidP="003C106A">
            <w:r>
              <w:rPr>
                <w:sz w:val="20"/>
                <w:szCs w:val="20"/>
                <w:rtl/>
              </w:rPr>
              <w:t>۶۶۳</w:t>
            </w:r>
          </w:p>
        </w:tc>
        <w:tc>
          <w:tcPr>
            <w:tcW w:w="1150" w:type="dxa"/>
            <w:shd w:val="clear" w:color="auto" w:fill="F2F2F2"/>
            <w:tcMar>
              <w:top w:w="60" w:type="dxa"/>
              <w:left w:w="100" w:type="dxa"/>
              <w:bottom w:w="60" w:type="dxa"/>
              <w:right w:w="100" w:type="dxa"/>
            </w:tcMar>
            <w:vAlign w:val="center"/>
          </w:tcPr>
          <w:p w14:paraId="5CD7B907" w14:textId="77777777" w:rsidR="005B2DB8" w:rsidRDefault="00000000" w:rsidP="003C106A">
            <w:r>
              <w:rPr>
                <w:sz w:val="20"/>
                <w:szCs w:val="20"/>
                <w:rtl/>
              </w:rPr>
              <w:t>۴٫۶٪</w:t>
            </w:r>
          </w:p>
        </w:tc>
        <w:tc>
          <w:tcPr>
            <w:tcW w:w="1600" w:type="dxa"/>
            <w:shd w:val="clear" w:color="auto" w:fill="F2F2F2"/>
            <w:tcMar>
              <w:top w:w="60" w:type="dxa"/>
              <w:left w:w="100" w:type="dxa"/>
              <w:bottom w:w="60" w:type="dxa"/>
              <w:right w:w="100" w:type="dxa"/>
            </w:tcMar>
            <w:vAlign w:val="center"/>
          </w:tcPr>
          <w:p w14:paraId="5AE22C8A" w14:textId="77777777" w:rsidR="005B2DB8" w:rsidRDefault="00000000" w:rsidP="003C106A">
            <w:r>
              <w:rPr>
                <w:sz w:val="20"/>
                <w:szCs w:val="20"/>
                <w:rtl/>
              </w:rPr>
              <w:t>+۱۶٪/سال</w:t>
            </w:r>
          </w:p>
        </w:tc>
        <w:tc>
          <w:tcPr>
            <w:tcW w:w="1500" w:type="dxa"/>
            <w:shd w:val="clear" w:color="auto" w:fill="F2F2F2"/>
            <w:tcMar>
              <w:top w:w="60" w:type="dxa"/>
              <w:left w:w="100" w:type="dxa"/>
              <w:bottom w:w="60" w:type="dxa"/>
              <w:right w:w="100" w:type="dxa"/>
            </w:tcMar>
            <w:vAlign w:val="center"/>
          </w:tcPr>
          <w:p w14:paraId="31D392A9" w14:textId="77777777" w:rsidR="005B2DB8" w:rsidRDefault="00000000" w:rsidP="003C106A">
            <w:r>
              <w:rPr>
                <w:sz w:val="20"/>
                <w:szCs w:val="20"/>
                <w:rtl/>
              </w:rPr>
              <w:t>۰</w:t>
            </w:r>
          </w:p>
        </w:tc>
      </w:tr>
      <w:tr w:rsidR="005B2DB8" w14:paraId="247D2A71" w14:textId="77777777">
        <w:tblPrEx>
          <w:tblCellMar>
            <w:top w:w="0" w:type="dxa"/>
            <w:bottom w:w="0" w:type="dxa"/>
          </w:tblCellMar>
        </w:tblPrEx>
        <w:tc>
          <w:tcPr>
            <w:tcW w:w="1250" w:type="dxa"/>
            <w:tcMar>
              <w:top w:w="60" w:type="dxa"/>
              <w:left w:w="100" w:type="dxa"/>
              <w:bottom w:w="60" w:type="dxa"/>
              <w:right w:w="100" w:type="dxa"/>
            </w:tcMar>
            <w:vAlign w:val="center"/>
          </w:tcPr>
          <w:p w14:paraId="5F0612F2" w14:textId="77777777" w:rsidR="005B2DB8" w:rsidRDefault="00000000" w:rsidP="003C106A">
            <w:r>
              <w:rPr>
                <w:sz w:val="20"/>
                <w:szCs w:val="20"/>
                <w:rtl/>
              </w:rPr>
              <w:t>آذربایجان</w:t>
            </w:r>
          </w:p>
        </w:tc>
        <w:tc>
          <w:tcPr>
            <w:tcW w:w="1550" w:type="dxa"/>
            <w:tcMar>
              <w:top w:w="60" w:type="dxa"/>
              <w:left w:w="100" w:type="dxa"/>
              <w:bottom w:w="60" w:type="dxa"/>
              <w:right w:w="100" w:type="dxa"/>
            </w:tcMar>
            <w:vAlign w:val="center"/>
          </w:tcPr>
          <w:p w14:paraId="0711BF36" w14:textId="77777777" w:rsidR="005B2DB8" w:rsidRDefault="00000000" w:rsidP="003C106A">
            <w:r>
              <w:rPr>
                <w:sz w:val="20"/>
                <w:szCs w:val="20"/>
                <w:rtl/>
              </w:rPr>
              <w:t>۴۲۶</w:t>
            </w:r>
          </w:p>
        </w:tc>
        <w:tc>
          <w:tcPr>
            <w:tcW w:w="1250" w:type="dxa"/>
            <w:tcMar>
              <w:top w:w="60" w:type="dxa"/>
              <w:left w:w="100" w:type="dxa"/>
              <w:bottom w:w="60" w:type="dxa"/>
              <w:right w:w="100" w:type="dxa"/>
            </w:tcMar>
            <w:vAlign w:val="center"/>
          </w:tcPr>
          <w:p w14:paraId="4EE1204E" w14:textId="77777777" w:rsidR="005B2DB8" w:rsidRDefault="00000000" w:rsidP="003C106A">
            <w:r>
              <w:rPr>
                <w:sz w:val="20"/>
                <w:szCs w:val="20"/>
                <w:rtl/>
              </w:rPr>
              <w:t>۹۲۴</w:t>
            </w:r>
          </w:p>
        </w:tc>
        <w:tc>
          <w:tcPr>
            <w:tcW w:w="1300" w:type="dxa"/>
            <w:tcMar>
              <w:top w:w="60" w:type="dxa"/>
              <w:left w:w="100" w:type="dxa"/>
              <w:bottom w:w="60" w:type="dxa"/>
              <w:right w:w="100" w:type="dxa"/>
            </w:tcMar>
            <w:vAlign w:val="center"/>
          </w:tcPr>
          <w:p w14:paraId="2DA13830" w14:textId="77777777" w:rsidR="005B2DB8" w:rsidRDefault="00000000" w:rsidP="003C106A">
            <w:r>
              <w:rPr>
                <w:sz w:val="20"/>
                <w:szCs w:val="20"/>
                <w:rtl/>
              </w:rPr>
              <w:t>۴۶۱</w:t>
            </w:r>
          </w:p>
        </w:tc>
        <w:tc>
          <w:tcPr>
            <w:tcW w:w="1150" w:type="dxa"/>
            <w:tcMar>
              <w:top w:w="60" w:type="dxa"/>
              <w:left w:w="100" w:type="dxa"/>
              <w:bottom w:w="60" w:type="dxa"/>
              <w:right w:w="100" w:type="dxa"/>
            </w:tcMar>
            <w:vAlign w:val="center"/>
          </w:tcPr>
          <w:p w14:paraId="1CF559D7" w14:textId="77777777" w:rsidR="005B2DB8" w:rsidRDefault="00000000" w:rsidP="003C106A">
            <w:r>
              <w:rPr>
                <w:sz w:val="20"/>
                <w:szCs w:val="20"/>
                <w:rtl/>
              </w:rPr>
              <w:t>۳٫۴٪</w:t>
            </w:r>
          </w:p>
        </w:tc>
        <w:tc>
          <w:tcPr>
            <w:tcW w:w="1600" w:type="dxa"/>
            <w:tcMar>
              <w:top w:w="60" w:type="dxa"/>
              <w:left w:w="100" w:type="dxa"/>
              <w:bottom w:w="60" w:type="dxa"/>
              <w:right w:w="100" w:type="dxa"/>
            </w:tcMar>
            <w:vAlign w:val="center"/>
          </w:tcPr>
          <w:p w14:paraId="0B843CC3" w14:textId="77777777" w:rsidR="005B2DB8" w:rsidRDefault="00000000" w:rsidP="003C106A">
            <w:r>
              <w:rPr>
                <w:sz w:val="20"/>
                <w:szCs w:val="20"/>
                <w:rtl/>
              </w:rPr>
              <w:t>+۹٪/سال</w:t>
            </w:r>
          </w:p>
        </w:tc>
        <w:tc>
          <w:tcPr>
            <w:tcW w:w="1500" w:type="dxa"/>
            <w:tcMar>
              <w:top w:w="60" w:type="dxa"/>
              <w:left w:w="100" w:type="dxa"/>
              <w:bottom w:w="60" w:type="dxa"/>
              <w:right w:w="100" w:type="dxa"/>
            </w:tcMar>
            <w:vAlign w:val="center"/>
          </w:tcPr>
          <w:p w14:paraId="6B1BCC65" w14:textId="77777777" w:rsidR="005B2DB8" w:rsidRDefault="00000000" w:rsidP="003C106A">
            <w:r>
              <w:rPr>
                <w:sz w:val="20"/>
                <w:szCs w:val="20"/>
                <w:rtl/>
              </w:rPr>
              <w:t>۰</w:t>
            </w:r>
          </w:p>
        </w:tc>
      </w:tr>
      <w:tr w:rsidR="005B2DB8" w14:paraId="52585B5F" w14:textId="77777777">
        <w:tblPrEx>
          <w:tblCellMar>
            <w:top w:w="0" w:type="dxa"/>
            <w:bottom w:w="0" w:type="dxa"/>
          </w:tblCellMar>
        </w:tblPrEx>
        <w:tc>
          <w:tcPr>
            <w:tcW w:w="1250" w:type="dxa"/>
            <w:shd w:val="clear" w:color="auto" w:fill="F2F2F2"/>
            <w:tcMar>
              <w:top w:w="60" w:type="dxa"/>
              <w:left w:w="100" w:type="dxa"/>
              <w:bottom w:w="60" w:type="dxa"/>
              <w:right w:w="100" w:type="dxa"/>
            </w:tcMar>
            <w:vAlign w:val="center"/>
          </w:tcPr>
          <w:p w14:paraId="70D1EC51" w14:textId="77777777" w:rsidR="005B2DB8" w:rsidRDefault="00000000" w:rsidP="003C106A">
            <w:r>
              <w:rPr>
                <w:sz w:val="20"/>
                <w:szCs w:val="20"/>
                <w:rtl/>
              </w:rPr>
              <w:t>مغولستان</w:t>
            </w:r>
          </w:p>
        </w:tc>
        <w:tc>
          <w:tcPr>
            <w:tcW w:w="1550" w:type="dxa"/>
            <w:shd w:val="clear" w:color="auto" w:fill="F2F2F2"/>
            <w:tcMar>
              <w:top w:w="60" w:type="dxa"/>
              <w:left w:w="100" w:type="dxa"/>
              <w:bottom w:w="60" w:type="dxa"/>
              <w:right w:w="100" w:type="dxa"/>
            </w:tcMar>
            <w:vAlign w:val="center"/>
          </w:tcPr>
          <w:p w14:paraId="4063D344" w14:textId="77777777" w:rsidR="005B2DB8" w:rsidRDefault="00000000" w:rsidP="003C106A">
            <w:r>
              <w:rPr>
                <w:sz w:val="20"/>
                <w:szCs w:val="20"/>
                <w:rtl/>
              </w:rPr>
              <w:t>۲۹۵</w:t>
            </w:r>
          </w:p>
        </w:tc>
        <w:tc>
          <w:tcPr>
            <w:tcW w:w="1250" w:type="dxa"/>
            <w:shd w:val="clear" w:color="auto" w:fill="F2F2F2"/>
            <w:tcMar>
              <w:top w:w="60" w:type="dxa"/>
              <w:left w:w="100" w:type="dxa"/>
              <w:bottom w:w="60" w:type="dxa"/>
              <w:right w:w="100" w:type="dxa"/>
            </w:tcMar>
            <w:vAlign w:val="center"/>
          </w:tcPr>
          <w:p w14:paraId="50ACAAA6" w14:textId="77777777" w:rsidR="005B2DB8" w:rsidRDefault="00000000" w:rsidP="003C106A">
            <w:r>
              <w:rPr>
                <w:sz w:val="20"/>
                <w:szCs w:val="20"/>
                <w:rtl/>
              </w:rPr>
              <w:t>۵۰۲</w:t>
            </w:r>
          </w:p>
        </w:tc>
        <w:tc>
          <w:tcPr>
            <w:tcW w:w="1300" w:type="dxa"/>
            <w:shd w:val="clear" w:color="auto" w:fill="F2F2F2"/>
            <w:tcMar>
              <w:top w:w="60" w:type="dxa"/>
              <w:left w:w="100" w:type="dxa"/>
              <w:bottom w:w="60" w:type="dxa"/>
              <w:right w:w="100" w:type="dxa"/>
            </w:tcMar>
            <w:vAlign w:val="center"/>
          </w:tcPr>
          <w:p w14:paraId="0B1B7F12" w14:textId="77777777" w:rsidR="005B2DB8" w:rsidRDefault="00000000" w:rsidP="003C106A">
            <w:r>
              <w:rPr>
                <w:sz w:val="20"/>
                <w:szCs w:val="20"/>
                <w:rtl/>
              </w:rPr>
              <w:t>۵۸۸</w:t>
            </w:r>
          </w:p>
        </w:tc>
        <w:tc>
          <w:tcPr>
            <w:tcW w:w="1150" w:type="dxa"/>
            <w:shd w:val="clear" w:color="auto" w:fill="F2F2F2"/>
            <w:tcMar>
              <w:top w:w="60" w:type="dxa"/>
              <w:left w:w="100" w:type="dxa"/>
              <w:bottom w:w="60" w:type="dxa"/>
              <w:right w:w="100" w:type="dxa"/>
            </w:tcMar>
            <w:vAlign w:val="center"/>
          </w:tcPr>
          <w:p w14:paraId="38E68412" w14:textId="77777777" w:rsidR="005B2DB8" w:rsidRDefault="00000000" w:rsidP="003C106A">
            <w:r>
              <w:rPr>
                <w:sz w:val="20"/>
                <w:szCs w:val="20"/>
                <w:rtl/>
              </w:rPr>
              <w:t>۲٫۳٪</w:t>
            </w:r>
          </w:p>
        </w:tc>
        <w:tc>
          <w:tcPr>
            <w:tcW w:w="1600" w:type="dxa"/>
            <w:shd w:val="clear" w:color="auto" w:fill="F2F2F2"/>
            <w:tcMar>
              <w:top w:w="60" w:type="dxa"/>
              <w:left w:w="100" w:type="dxa"/>
              <w:bottom w:w="60" w:type="dxa"/>
              <w:right w:w="100" w:type="dxa"/>
            </w:tcMar>
            <w:vAlign w:val="center"/>
          </w:tcPr>
          <w:p w14:paraId="7E6578A8" w14:textId="77777777" w:rsidR="005B2DB8" w:rsidRDefault="00000000" w:rsidP="003C106A">
            <w:r>
              <w:rPr>
                <w:sz w:val="20"/>
                <w:szCs w:val="20"/>
                <w:rtl/>
              </w:rPr>
              <w:t>+۳٪/سال</w:t>
            </w:r>
          </w:p>
        </w:tc>
        <w:tc>
          <w:tcPr>
            <w:tcW w:w="1500" w:type="dxa"/>
            <w:shd w:val="clear" w:color="auto" w:fill="F2F2F2"/>
            <w:tcMar>
              <w:top w:w="60" w:type="dxa"/>
              <w:left w:w="100" w:type="dxa"/>
              <w:bottom w:w="60" w:type="dxa"/>
              <w:right w:w="100" w:type="dxa"/>
            </w:tcMar>
            <w:vAlign w:val="center"/>
          </w:tcPr>
          <w:p w14:paraId="15D2C83C" w14:textId="77777777" w:rsidR="005B2DB8" w:rsidRDefault="00000000" w:rsidP="003C106A">
            <w:r>
              <w:rPr>
                <w:sz w:val="20"/>
                <w:szCs w:val="20"/>
                <w:rtl/>
              </w:rPr>
              <w:t>۵</w:t>
            </w:r>
          </w:p>
        </w:tc>
      </w:tr>
      <w:tr w:rsidR="005B2DB8" w14:paraId="4CF9EF91" w14:textId="77777777">
        <w:tblPrEx>
          <w:tblCellMar>
            <w:top w:w="0" w:type="dxa"/>
            <w:bottom w:w="0" w:type="dxa"/>
          </w:tblCellMar>
        </w:tblPrEx>
        <w:tc>
          <w:tcPr>
            <w:tcW w:w="1250" w:type="dxa"/>
            <w:tcMar>
              <w:top w:w="60" w:type="dxa"/>
              <w:left w:w="100" w:type="dxa"/>
              <w:bottom w:w="60" w:type="dxa"/>
              <w:right w:w="100" w:type="dxa"/>
            </w:tcMar>
            <w:vAlign w:val="center"/>
          </w:tcPr>
          <w:p w14:paraId="22B6207C" w14:textId="77777777" w:rsidR="005B2DB8" w:rsidRDefault="00000000" w:rsidP="003C106A">
            <w:r>
              <w:rPr>
                <w:sz w:val="20"/>
                <w:szCs w:val="20"/>
                <w:rtl/>
              </w:rPr>
              <w:t>قرقیزستان</w:t>
            </w:r>
          </w:p>
        </w:tc>
        <w:tc>
          <w:tcPr>
            <w:tcW w:w="1550" w:type="dxa"/>
            <w:tcMar>
              <w:top w:w="60" w:type="dxa"/>
              <w:left w:w="100" w:type="dxa"/>
              <w:bottom w:w="60" w:type="dxa"/>
              <w:right w:w="100" w:type="dxa"/>
            </w:tcMar>
            <w:vAlign w:val="center"/>
          </w:tcPr>
          <w:p w14:paraId="4008E7C6" w14:textId="77777777" w:rsidR="005B2DB8" w:rsidRDefault="00000000" w:rsidP="003C106A">
            <w:r>
              <w:rPr>
                <w:sz w:val="20"/>
                <w:szCs w:val="20"/>
                <w:rtl/>
              </w:rPr>
              <w:t>۲۲۵</w:t>
            </w:r>
          </w:p>
        </w:tc>
        <w:tc>
          <w:tcPr>
            <w:tcW w:w="1250" w:type="dxa"/>
            <w:tcMar>
              <w:top w:w="60" w:type="dxa"/>
              <w:left w:w="100" w:type="dxa"/>
              <w:bottom w:w="60" w:type="dxa"/>
              <w:right w:w="100" w:type="dxa"/>
            </w:tcMar>
            <w:vAlign w:val="center"/>
          </w:tcPr>
          <w:p w14:paraId="30B06FA5" w14:textId="77777777" w:rsidR="005B2DB8" w:rsidRDefault="00000000" w:rsidP="003C106A">
            <w:r>
              <w:rPr>
                <w:sz w:val="20"/>
                <w:szCs w:val="20"/>
                <w:rtl/>
              </w:rPr>
              <w:t>۳۶۹</w:t>
            </w:r>
          </w:p>
        </w:tc>
        <w:tc>
          <w:tcPr>
            <w:tcW w:w="1300" w:type="dxa"/>
            <w:tcMar>
              <w:top w:w="60" w:type="dxa"/>
              <w:left w:w="100" w:type="dxa"/>
              <w:bottom w:w="60" w:type="dxa"/>
              <w:right w:w="100" w:type="dxa"/>
            </w:tcMar>
            <w:vAlign w:val="center"/>
          </w:tcPr>
          <w:p w14:paraId="7BB7E92D" w14:textId="77777777" w:rsidR="005B2DB8" w:rsidRDefault="00000000" w:rsidP="003C106A">
            <w:r>
              <w:rPr>
                <w:sz w:val="20"/>
                <w:szCs w:val="20"/>
                <w:rtl/>
              </w:rPr>
              <w:t>۶۱۰</w:t>
            </w:r>
          </w:p>
        </w:tc>
        <w:tc>
          <w:tcPr>
            <w:tcW w:w="1150" w:type="dxa"/>
            <w:tcMar>
              <w:top w:w="60" w:type="dxa"/>
              <w:left w:w="100" w:type="dxa"/>
              <w:bottom w:w="60" w:type="dxa"/>
              <w:right w:w="100" w:type="dxa"/>
            </w:tcMar>
            <w:vAlign w:val="center"/>
          </w:tcPr>
          <w:p w14:paraId="59795430" w14:textId="77777777" w:rsidR="005B2DB8" w:rsidRDefault="00000000" w:rsidP="003C106A">
            <w:r>
              <w:rPr>
                <w:sz w:val="20"/>
                <w:szCs w:val="20"/>
                <w:rtl/>
              </w:rPr>
              <w:t>۱٫۸٪</w:t>
            </w:r>
          </w:p>
        </w:tc>
        <w:tc>
          <w:tcPr>
            <w:tcW w:w="1600" w:type="dxa"/>
            <w:tcMar>
              <w:top w:w="60" w:type="dxa"/>
              <w:left w:w="100" w:type="dxa"/>
              <w:bottom w:w="60" w:type="dxa"/>
              <w:right w:w="100" w:type="dxa"/>
            </w:tcMar>
            <w:vAlign w:val="center"/>
          </w:tcPr>
          <w:p w14:paraId="1E9FA48F" w14:textId="77777777" w:rsidR="005B2DB8" w:rsidRDefault="00000000" w:rsidP="003C106A">
            <w:r>
              <w:rPr>
                <w:sz w:val="20"/>
                <w:szCs w:val="20"/>
                <w:rtl/>
              </w:rPr>
              <w:t>+۱۴٪/سال</w:t>
            </w:r>
          </w:p>
        </w:tc>
        <w:tc>
          <w:tcPr>
            <w:tcW w:w="1500" w:type="dxa"/>
            <w:tcMar>
              <w:top w:w="60" w:type="dxa"/>
              <w:left w:w="100" w:type="dxa"/>
              <w:bottom w:w="60" w:type="dxa"/>
              <w:right w:w="100" w:type="dxa"/>
            </w:tcMar>
            <w:vAlign w:val="center"/>
          </w:tcPr>
          <w:p w14:paraId="6D78C3BC" w14:textId="77777777" w:rsidR="005B2DB8" w:rsidRDefault="00000000" w:rsidP="003C106A">
            <w:r>
              <w:rPr>
                <w:sz w:val="20"/>
                <w:szCs w:val="20"/>
                <w:rtl/>
              </w:rPr>
              <w:t>۰</w:t>
            </w:r>
          </w:p>
        </w:tc>
      </w:tr>
      <w:tr w:rsidR="005B2DB8" w14:paraId="7C43DE9F" w14:textId="77777777">
        <w:tblPrEx>
          <w:tblCellMar>
            <w:top w:w="0" w:type="dxa"/>
            <w:bottom w:w="0" w:type="dxa"/>
          </w:tblCellMar>
        </w:tblPrEx>
        <w:tc>
          <w:tcPr>
            <w:tcW w:w="1250" w:type="dxa"/>
            <w:shd w:val="clear" w:color="auto" w:fill="F2F2F2"/>
            <w:tcMar>
              <w:top w:w="60" w:type="dxa"/>
              <w:left w:w="100" w:type="dxa"/>
              <w:bottom w:w="60" w:type="dxa"/>
              <w:right w:w="100" w:type="dxa"/>
            </w:tcMar>
            <w:vAlign w:val="center"/>
          </w:tcPr>
          <w:p w14:paraId="2B6879A6" w14:textId="77777777" w:rsidR="005B2DB8" w:rsidRDefault="00000000" w:rsidP="003C106A">
            <w:r>
              <w:rPr>
                <w:sz w:val="20"/>
                <w:szCs w:val="20"/>
                <w:rtl/>
              </w:rPr>
              <w:t>مراکش</w:t>
            </w:r>
          </w:p>
        </w:tc>
        <w:tc>
          <w:tcPr>
            <w:tcW w:w="1550" w:type="dxa"/>
            <w:shd w:val="clear" w:color="auto" w:fill="F2F2F2"/>
            <w:tcMar>
              <w:top w:w="60" w:type="dxa"/>
              <w:left w:w="100" w:type="dxa"/>
              <w:bottom w:w="60" w:type="dxa"/>
              <w:right w:w="100" w:type="dxa"/>
            </w:tcMar>
            <w:vAlign w:val="center"/>
          </w:tcPr>
          <w:p w14:paraId="620FA554" w14:textId="77777777" w:rsidR="005B2DB8" w:rsidRDefault="00000000" w:rsidP="003C106A">
            <w:r>
              <w:rPr>
                <w:sz w:val="20"/>
                <w:szCs w:val="20"/>
                <w:rtl/>
              </w:rPr>
              <w:t>۲۱۰</w:t>
            </w:r>
          </w:p>
        </w:tc>
        <w:tc>
          <w:tcPr>
            <w:tcW w:w="1250" w:type="dxa"/>
            <w:shd w:val="clear" w:color="auto" w:fill="F2F2F2"/>
            <w:tcMar>
              <w:top w:w="60" w:type="dxa"/>
              <w:left w:w="100" w:type="dxa"/>
              <w:bottom w:w="60" w:type="dxa"/>
              <w:right w:w="100" w:type="dxa"/>
            </w:tcMar>
            <w:vAlign w:val="center"/>
          </w:tcPr>
          <w:p w14:paraId="0D46610F" w14:textId="77777777" w:rsidR="005B2DB8" w:rsidRDefault="00000000" w:rsidP="003C106A">
            <w:r>
              <w:rPr>
                <w:sz w:val="20"/>
                <w:szCs w:val="20"/>
                <w:rtl/>
              </w:rPr>
              <w:t>۶۲۶</w:t>
            </w:r>
          </w:p>
        </w:tc>
        <w:tc>
          <w:tcPr>
            <w:tcW w:w="1300" w:type="dxa"/>
            <w:shd w:val="clear" w:color="auto" w:fill="F2F2F2"/>
            <w:tcMar>
              <w:top w:w="60" w:type="dxa"/>
              <w:left w:w="100" w:type="dxa"/>
              <w:bottom w:w="60" w:type="dxa"/>
              <w:right w:w="100" w:type="dxa"/>
            </w:tcMar>
            <w:vAlign w:val="center"/>
          </w:tcPr>
          <w:p w14:paraId="6006323F" w14:textId="77777777" w:rsidR="005B2DB8" w:rsidRDefault="00000000" w:rsidP="003C106A">
            <w:r>
              <w:rPr>
                <w:sz w:val="20"/>
                <w:szCs w:val="20"/>
                <w:rtl/>
              </w:rPr>
              <w:t>۳۳۵</w:t>
            </w:r>
          </w:p>
        </w:tc>
        <w:tc>
          <w:tcPr>
            <w:tcW w:w="1150" w:type="dxa"/>
            <w:shd w:val="clear" w:color="auto" w:fill="F2F2F2"/>
            <w:tcMar>
              <w:top w:w="60" w:type="dxa"/>
              <w:left w:w="100" w:type="dxa"/>
              <w:bottom w:w="60" w:type="dxa"/>
              <w:right w:w="100" w:type="dxa"/>
            </w:tcMar>
            <w:vAlign w:val="center"/>
          </w:tcPr>
          <w:p w14:paraId="68C284C2" w14:textId="77777777" w:rsidR="005B2DB8" w:rsidRDefault="00000000" w:rsidP="003C106A">
            <w:r>
              <w:rPr>
                <w:sz w:val="20"/>
                <w:szCs w:val="20"/>
                <w:rtl/>
              </w:rPr>
              <w:t>۱٫۷٪</w:t>
            </w:r>
          </w:p>
        </w:tc>
        <w:tc>
          <w:tcPr>
            <w:tcW w:w="1600" w:type="dxa"/>
            <w:shd w:val="clear" w:color="auto" w:fill="F2F2F2"/>
            <w:tcMar>
              <w:top w:w="60" w:type="dxa"/>
              <w:left w:w="100" w:type="dxa"/>
              <w:bottom w:w="60" w:type="dxa"/>
              <w:right w:w="100" w:type="dxa"/>
            </w:tcMar>
            <w:vAlign w:val="center"/>
          </w:tcPr>
          <w:p w14:paraId="096BF992" w14:textId="77777777" w:rsidR="005B2DB8" w:rsidRDefault="00000000" w:rsidP="003C106A">
            <w:r>
              <w:rPr>
                <w:sz w:val="20"/>
                <w:szCs w:val="20"/>
                <w:rtl/>
              </w:rPr>
              <w:t>-۱۸٪/سال</w:t>
            </w:r>
          </w:p>
        </w:tc>
        <w:tc>
          <w:tcPr>
            <w:tcW w:w="1500" w:type="dxa"/>
            <w:shd w:val="clear" w:color="auto" w:fill="F2F2F2"/>
            <w:tcMar>
              <w:top w:w="60" w:type="dxa"/>
              <w:left w:w="100" w:type="dxa"/>
              <w:bottom w:w="60" w:type="dxa"/>
              <w:right w:w="100" w:type="dxa"/>
            </w:tcMar>
            <w:vAlign w:val="center"/>
          </w:tcPr>
          <w:p w14:paraId="0E520985" w14:textId="77777777" w:rsidR="005B2DB8" w:rsidRDefault="00000000" w:rsidP="003C106A">
            <w:r>
              <w:rPr>
                <w:sz w:val="20"/>
                <w:szCs w:val="20"/>
                <w:rtl/>
              </w:rPr>
              <w:t>۲٫۵</w:t>
            </w:r>
          </w:p>
        </w:tc>
      </w:tr>
      <w:tr w:rsidR="005B2DB8" w14:paraId="4C941A48" w14:textId="77777777">
        <w:tblPrEx>
          <w:tblCellMar>
            <w:top w:w="0" w:type="dxa"/>
            <w:bottom w:w="0" w:type="dxa"/>
          </w:tblCellMar>
        </w:tblPrEx>
        <w:tc>
          <w:tcPr>
            <w:tcW w:w="1250" w:type="dxa"/>
            <w:tcMar>
              <w:top w:w="60" w:type="dxa"/>
              <w:left w:w="100" w:type="dxa"/>
              <w:bottom w:w="60" w:type="dxa"/>
              <w:right w:w="100" w:type="dxa"/>
            </w:tcMar>
            <w:vAlign w:val="center"/>
          </w:tcPr>
          <w:p w14:paraId="52C07983" w14:textId="77777777" w:rsidR="005B2DB8" w:rsidRDefault="00000000" w:rsidP="003C106A">
            <w:r>
              <w:rPr>
                <w:sz w:val="20"/>
                <w:szCs w:val="20"/>
                <w:rtl/>
              </w:rPr>
              <w:t>اسرائیل</w:t>
            </w:r>
          </w:p>
        </w:tc>
        <w:tc>
          <w:tcPr>
            <w:tcW w:w="1550" w:type="dxa"/>
            <w:tcMar>
              <w:top w:w="60" w:type="dxa"/>
              <w:left w:w="100" w:type="dxa"/>
              <w:bottom w:w="60" w:type="dxa"/>
              <w:right w:w="100" w:type="dxa"/>
            </w:tcMar>
            <w:vAlign w:val="center"/>
          </w:tcPr>
          <w:p w14:paraId="3D028B41" w14:textId="77777777" w:rsidR="005B2DB8" w:rsidRDefault="00000000" w:rsidP="003C106A">
            <w:r>
              <w:rPr>
                <w:sz w:val="20"/>
                <w:szCs w:val="20"/>
                <w:rtl/>
              </w:rPr>
              <w:t>۱۹۳</w:t>
            </w:r>
          </w:p>
        </w:tc>
        <w:tc>
          <w:tcPr>
            <w:tcW w:w="1250" w:type="dxa"/>
            <w:tcMar>
              <w:top w:w="60" w:type="dxa"/>
              <w:left w:w="100" w:type="dxa"/>
              <w:bottom w:w="60" w:type="dxa"/>
              <w:right w:w="100" w:type="dxa"/>
            </w:tcMar>
            <w:vAlign w:val="center"/>
          </w:tcPr>
          <w:p w14:paraId="25A50F56" w14:textId="77777777" w:rsidR="005B2DB8" w:rsidRDefault="00000000" w:rsidP="003C106A">
            <w:r>
              <w:rPr>
                <w:sz w:val="20"/>
                <w:szCs w:val="20"/>
                <w:rtl/>
              </w:rPr>
              <w:t>۳۸۵</w:t>
            </w:r>
          </w:p>
        </w:tc>
        <w:tc>
          <w:tcPr>
            <w:tcW w:w="1300" w:type="dxa"/>
            <w:tcMar>
              <w:top w:w="60" w:type="dxa"/>
              <w:left w:w="100" w:type="dxa"/>
              <w:bottom w:w="60" w:type="dxa"/>
              <w:right w:w="100" w:type="dxa"/>
            </w:tcMar>
            <w:vAlign w:val="center"/>
          </w:tcPr>
          <w:p w14:paraId="484A1E19" w14:textId="77777777" w:rsidR="005B2DB8" w:rsidRDefault="00000000" w:rsidP="003C106A">
            <w:r>
              <w:rPr>
                <w:sz w:val="20"/>
                <w:szCs w:val="20"/>
                <w:rtl/>
              </w:rPr>
              <w:t>۵۰۱</w:t>
            </w:r>
          </w:p>
        </w:tc>
        <w:tc>
          <w:tcPr>
            <w:tcW w:w="1150" w:type="dxa"/>
            <w:tcMar>
              <w:top w:w="60" w:type="dxa"/>
              <w:left w:w="100" w:type="dxa"/>
              <w:bottom w:w="60" w:type="dxa"/>
              <w:right w:w="100" w:type="dxa"/>
            </w:tcMar>
            <w:vAlign w:val="center"/>
          </w:tcPr>
          <w:p w14:paraId="5E718656" w14:textId="77777777" w:rsidR="005B2DB8" w:rsidRDefault="00000000" w:rsidP="003C106A">
            <w:r>
              <w:rPr>
                <w:sz w:val="20"/>
                <w:szCs w:val="20"/>
                <w:rtl/>
              </w:rPr>
              <w:t>۱٫۵٪</w:t>
            </w:r>
          </w:p>
        </w:tc>
        <w:tc>
          <w:tcPr>
            <w:tcW w:w="1600" w:type="dxa"/>
            <w:tcMar>
              <w:top w:w="60" w:type="dxa"/>
              <w:left w:w="100" w:type="dxa"/>
              <w:bottom w:w="60" w:type="dxa"/>
              <w:right w:w="100" w:type="dxa"/>
            </w:tcMar>
            <w:vAlign w:val="center"/>
          </w:tcPr>
          <w:p w14:paraId="443B889A" w14:textId="77777777" w:rsidR="005B2DB8" w:rsidRDefault="00000000" w:rsidP="003C106A">
            <w:r>
              <w:rPr>
                <w:sz w:val="20"/>
                <w:szCs w:val="20"/>
                <w:rtl/>
              </w:rPr>
              <w:t>-۵٪/سال</w:t>
            </w:r>
          </w:p>
        </w:tc>
        <w:tc>
          <w:tcPr>
            <w:tcW w:w="1500" w:type="dxa"/>
            <w:tcMar>
              <w:top w:w="60" w:type="dxa"/>
              <w:left w:w="100" w:type="dxa"/>
              <w:bottom w:w="60" w:type="dxa"/>
              <w:right w:w="100" w:type="dxa"/>
            </w:tcMar>
            <w:vAlign w:val="center"/>
          </w:tcPr>
          <w:p w14:paraId="3AF46359" w14:textId="77777777" w:rsidR="005B2DB8" w:rsidRDefault="00000000" w:rsidP="003C106A">
            <w:r>
              <w:rPr>
                <w:sz w:val="20"/>
                <w:szCs w:val="20"/>
                <w:rtl/>
              </w:rPr>
              <w:t>۰</w:t>
            </w:r>
          </w:p>
        </w:tc>
      </w:tr>
      <w:tr w:rsidR="005B2DB8" w14:paraId="2C2621DF" w14:textId="77777777">
        <w:tblPrEx>
          <w:tblCellMar>
            <w:top w:w="0" w:type="dxa"/>
            <w:bottom w:w="0" w:type="dxa"/>
          </w:tblCellMar>
        </w:tblPrEx>
        <w:tc>
          <w:tcPr>
            <w:tcW w:w="1250" w:type="dxa"/>
            <w:shd w:val="clear" w:color="auto" w:fill="F2F2F2"/>
            <w:tcMar>
              <w:top w:w="60" w:type="dxa"/>
              <w:left w:w="100" w:type="dxa"/>
              <w:bottom w:w="60" w:type="dxa"/>
              <w:right w:w="100" w:type="dxa"/>
            </w:tcMar>
            <w:vAlign w:val="center"/>
          </w:tcPr>
          <w:p w14:paraId="68C12AE6" w14:textId="77777777" w:rsidR="005B2DB8" w:rsidRDefault="00000000" w:rsidP="003C106A">
            <w:r>
              <w:rPr>
                <w:sz w:val="20"/>
                <w:szCs w:val="20"/>
                <w:rtl/>
              </w:rPr>
              <w:t>هند</w:t>
            </w:r>
          </w:p>
        </w:tc>
        <w:tc>
          <w:tcPr>
            <w:tcW w:w="1550" w:type="dxa"/>
            <w:shd w:val="clear" w:color="auto" w:fill="F2F2F2"/>
            <w:tcMar>
              <w:top w:w="60" w:type="dxa"/>
              <w:left w:w="100" w:type="dxa"/>
              <w:bottom w:w="60" w:type="dxa"/>
              <w:right w:w="100" w:type="dxa"/>
            </w:tcMar>
            <w:vAlign w:val="center"/>
          </w:tcPr>
          <w:p w14:paraId="5597A53A" w14:textId="77777777" w:rsidR="005B2DB8" w:rsidRDefault="00000000" w:rsidP="003C106A">
            <w:r>
              <w:rPr>
                <w:sz w:val="20"/>
                <w:szCs w:val="20"/>
                <w:rtl/>
              </w:rPr>
              <w:t>۱۸۷</w:t>
            </w:r>
          </w:p>
        </w:tc>
        <w:tc>
          <w:tcPr>
            <w:tcW w:w="1250" w:type="dxa"/>
            <w:shd w:val="clear" w:color="auto" w:fill="F2F2F2"/>
            <w:tcMar>
              <w:top w:w="60" w:type="dxa"/>
              <w:left w:w="100" w:type="dxa"/>
              <w:bottom w:w="60" w:type="dxa"/>
              <w:right w:w="100" w:type="dxa"/>
            </w:tcMar>
            <w:vAlign w:val="center"/>
          </w:tcPr>
          <w:p w14:paraId="35AA7C96" w14:textId="77777777" w:rsidR="005B2DB8" w:rsidRDefault="00000000" w:rsidP="003C106A">
            <w:r>
              <w:rPr>
                <w:sz w:val="20"/>
                <w:szCs w:val="20"/>
                <w:rtl/>
              </w:rPr>
              <w:t>۷۴۳</w:t>
            </w:r>
          </w:p>
        </w:tc>
        <w:tc>
          <w:tcPr>
            <w:tcW w:w="1300" w:type="dxa"/>
            <w:shd w:val="clear" w:color="auto" w:fill="F2F2F2"/>
            <w:tcMar>
              <w:top w:w="60" w:type="dxa"/>
              <w:left w:w="100" w:type="dxa"/>
              <w:bottom w:w="60" w:type="dxa"/>
              <w:right w:w="100" w:type="dxa"/>
            </w:tcMar>
            <w:vAlign w:val="center"/>
          </w:tcPr>
          <w:p w14:paraId="687A4A26" w14:textId="77777777" w:rsidR="005B2DB8" w:rsidRDefault="00000000" w:rsidP="003C106A">
            <w:r>
              <w:rPr>
                <w:sz w:val="20"/>
                <w:szCs w:val="20"/>
                <w:rtl/>
              </w:rPr>
              <w:t>۲۵۲</w:t>
            </w:r>
          </w:p>
        </w:tc>
        <w:tc>
          <w:tcPr>
            <w:tcW w:w="1150" w:type="dxa"/>
            <w:shd w:val="clear" w:color="auto" w:fill="F2F2F2"/>
            <w:tcMar>
              <w:top w:w="60" w:type="dxa"/>
              <w:left w:w="100" w:type="dxa"/>
              <w:bottom w:w="60" w:type="dxa"/>
              <w:right w:w="100" w:type="dxa"/>
            </w:tcMar>
            <w:vAlign w:val="center"/>
          </w:tcPr>
          <w:p w14:paraId="367B94D5" w14:textId="77777777" w:rsidR="005B2DB8" w:rsidRDefault="00000000" w:rsidP="003C106A">
            <w:r>
              <w:rPr>
                <w:sz w:val="20"/>
                <w:szCs w:val="20"/>
                <w:rtl/>
              </w:rPr>
              <w:t>۱٫۵٪</w:t>
            </w:r>
          </w:p>
        </w:tc>
        <w:tc>
          <w:tcPr>
            <w:tcW w:w="1600" w:type="dxa"/>
            <w:shd w:val="clear" w:color="auto" w:fill="F2F2F2"/>
            <w:tcMar>
              <w:top w:w="60" w:type="dxa"/>
              <w:left w:w="100" w:type="dxa"/>
              <w:bottom w:w="60" w:type="dxa"/>
              <w:right w:w="100" w:type="dxa"/>
            </w:tcMar>
            <w:vAlign w:val="center"/>
          </w:tcPr>
          <w:p w14:paraId="3E0980FA" w14:textId="77777777" w:rsidR="005B2DB8" w:rsidRDefault="00000000" w:rsidP="003C106A">
            <w:r>
              <w:rPr>
                <w:sz w:val="20"/>
                <w:szCs w:val="20"/>
                <w:rtl/>
              </w:rPr>
              <w:t>+۹۵٪/سال</w:t>
            </w:r>
          </w:p>
        </w:tc>
        <w:tc>
          <w:tcPr>
            <w:tcW w:w="1500" w:type="dxa"/>
            <w:shd w:val="clear" w:color="auto" w:fill="F2F2F2"/>
            <w:tcMar>
              <w:top w:w="60" w:type="dxa"/>
              <w:left w:w="100" w:type="dxa"/>
              <w:bottom w:w="60" w:type="dxa"/>
              <w:right w:w="100" w:type="dxa"/>
            </w:tcMar>
            <w:vAlign w:val="center"/>
          </w:tcPr>
          <w:p w14:paraId="0DA5C93F" w14:textId="77777777" w:rsidR="005B2DB8" w:rsidRDefault="00000000" w:rsidP="003C106A">
            <w:r>
              <w:rPr>
                <w:sz w:val="20"/>
                <w:szCs w:val="20"/>
                <w:rtl/>
              </w:rPr>
              <w:t>۷٫۵</w:t>
            </w:r>
          </w:p>
        </w:tc>
      </w:tr>
      <w:tr w:rsidR="005B2DB8" w14:paraId="06B5B849" w14:textId="77777777">
        <w:tblPrEx>
          <w:tblCellMar>
            <w:top w:w="0" w:type="dxa"/>
            <w:bottom w:w="0" w:type="dxa"/>
          </w:tblCellMar>
        </w:tblPrEx>
        <w:tc>
          <w:tcPr>
            <w:tcW w:w="1250" w:type="dxa"/>
            <w:tcMar>
              <w:top w:w="60" w:type="dxa"/>
              <w:left w:w="100" w:type="dxa"/>
              <w:bottom w:w="60" w:type="dxa"/>
              <w:right w:w="100" w:type="dxa"/>
            </w:tcMar>
            <w:vAlign w:val="center"/>
          </w:tcPr>
          <w:p w14:paraId="4DEE3364" w14:textId="77777777" w:rsidR="005B2DB8" w:rsidRDefault="00000000" w:rsidP="003C106A">
            <w:r>
              <w:rPr>
                <w:sz w:val="20"/>
                <w:szCs w:val="20"/>
                <w:rtl/>
              </w:rPr>
              <w:t>ارمنستان</w:t>
            </w:r>
          </w:p>
        </w:tc>
        <w:tc>
          <w:tcPr>
            <w:tcW w:w="1550" w:type="dxa"/>
            <w:tcMar>
              <w:top w:w="60" w:type="dxa"/>
              <w:left w:w="100" w:type="dxa"/>
              <w:bottom w:w="60" w:type="dxa"/>
              <w:right w:w="100" w:type="dxa"/>
            </w:tcMar>
            <w:vAlign w:val="center"/>
          </w:tcPr>
          <w:p w14:paraId="463652D4" w14:textId="77777777" w:rsidR="005B2DB8" w:rsidRDefault="00000000" w:rsidP="003C106A">
            <w:r>
              <w:rPr>
                <w:sz w:val="20"/>
                <w:szCs w:val="20"/>
                <w:rtl/>
              </w:rPr>
              <w:t>۱۲۵</w:t>
            </w:r>
          </w:p>
        </w:tc>
        <w:tc>
          <w:tcPr>
            <w:tcW w:w="1250" w:type="dxa"/>
            <w:tcMar>
              <w:top w:w="60" w:type="dxa"/>
              <w:left w:w="100" w:type="dxa"/>
              <w:bottom w:w="60" w:type="dxa"/>
              <w:right w:w="100" w:type="dxa"/>
            </w:tcMar>
            <w:vAlign w:val="center"/>
          </w:tcPr>
          <w:p w14:paraId="2D145E24" w14:textId="77777777" w:rsidR="005B2DB8" w:rsidRDefault="00000000" w:rsidP="003C106A">
            <w:r>
              <w:rPr>
                <w:sz w:val="20"/>
                <w:szCs w:val="20"/>
                <w:rtl/>
              </w:rPr>
              <w:t>۴۰۰</w:t>
            </w:r>
          </w:p>
        </w:tc>
        <w:tc>
          <w:tcPr>
            <w:tcW w:w="1300" w:type="dxa"/>
            <w:tcMar>
              <w:top w:w="60" w:type="dxa"/>
              <w:left w:w="100" w:type="dxa"/>
              <w:bottom w:w="60" w:type="dxa"/>
              <w:right w:w="100" w:type="dxa"/>
            </w:tcMar>
            <w:vAlign w:val="center"/>
          </w:tcPr>
          <w:p w14:paraId="016C5DBA" w14:textId="77777777" w:rsidR="005B2DB8" w:rsidRDefault="00000000" w:rsidP="003C106A">
            <w:r>
              <w:rPr>
                <w:sz w:val="20"/>
                <w:szCs w:val="20"/>
                <w:rtl/>
              </w:rPr>
              <w:t>۳۱۳</w:t>
            </w:r>
          </w:p>
        </w:tc>
        <w:tc>
          <w:tcPr>
            <w:tcW w:w="1150" w:type="dxa"/>
            <w:tcMar>
              <w:top w:w="60" w:type="dxa"/>
              <w:left w:w="100" w:type="dxa"/>
              <w:bottom w:w="60" w:type="dxa"/>
              <w:right w:w="100" w:type="dxa"/>
            </w:tcMar>
            <w:vAlign w:val="center"/>
          </w:tcPr>
          <w:p w14:paraId="35546976" w14:textId="77777777" w:rsidR="005B2DB8" w:rsidRDefault="00000000" w:rsidP="003C106A">
            <w:r>
              <w:rPr>
                <w:sz w:val="20"/>
                <w:szCs w:val="20"/>
                <w:rtl/>
              </w:rPr>
              <w:t>۱٫۰٪</w:t>
            </w:r>
          </w:p>
        </w:tc>
        <w:tc>
          <w:tcPr>
            <w:tcW w:w="1600" w:type="dxa"/>
            <w:tcMar>
              <w:top w:w="60" w:type="dxa"/>
              <w:left w:w="100" w:type="dxa"/>
              <w:bottom w:w="60" w:type="dxa"/>
              <w:right w:w="100" w:type="dxa"/>
            </w:tcMar>
            <w:vAlign w:val="center"/>
          </w:tcPr>
          <w:p w14:paraId="025E92E3" w14:textId="77777777" w:rsidR="005B2DB8" w:rsidRDefault="00000000" w:rsidP="003C106A">
            <w:r>
              <w:rPr>
                <w:sz w:val="20"/>
                <w:szCs w:val="20"/>
                <w:rtl/>
              </w:rPr>
              <w:t>-۱۳٪/سال</w:t>
            </w:r>
          </w:p>
        </w:tc>
        <w:tc>
          <w:tcPr>
            <w:tcW w:w="1500" w:type="dxa"/>
            <w:tcMar>
              <w:top w:w="60" w:type="dxa"/>
              <w:left w:w="100" w:type="dxa"/>
              <w:bottom w:w="60" w:type="dxa"/>
              <w:right w:w="100" w:type="dxa"/>
            </w:tcMar>
            <w:vAlign w:val="center"/>
          </w:tcPr>
          <w:p w14:paraId="0135C43B" w14:textId="77777777" w:rsidR="005B2DB8" w:rsidRDefault="00000000" w:rsidP="003C106A">
            <w:r>
              <w:rPr>
                <w:sz w:val="20"/>
                <w:szCs w:val="20"/>
                <w:rtl/>
              </w:rPr>
              <w:t>۰</w:t>
            </w:r>
          </w:p>
        </w:tc>
      </w:tr>
    </w:tbl>
    <w:p w14:paraId="046B74C3" w14:textId="77777777" w:rsidR="005B2DB8" w:rsidRDefault="00000000" w:rsidP="003C106A">
      <w:pPr>
        <w:pStyle w:val="ListParagraph"/>
        <w:numPr>
          <w:ilvl w:val="0"/>
          <w:numId w:val="1"/>
        </w:numPr>
        <w:bidi/>
        <w:spacing w:before="60" w:after="60"/>
      </w:pPr>
      <w:r>
        <w:rPr>
          <w:sz w:val="22"/>
          <w:szCs w:val="22"/>
          <w:rtl/>
        </w:rPr>
        <w:t>حجم دقیق کل صادرات روسیه در ۲۰۲۵: ۳۴٬۵۵۳ تن به ارزش ۱۲٬۶۶۲ هزار دلار (میانگین قیمت واحد ۳۶۶ دلار به‌ازای تن).</w:t>
      </w:r>
    </w:p>
    <w:p w14:paraId="296B1A4D" w14:textId="77777777" w:rsidR="005B2DB8" w:rsidRDefault="00000000" w:rsidP="003C106A">
      <w:pPr>
        <w:pStyle w:val="ListParagraph"/>
        <w:numPr>
          <w:ilvl w:val="0"/>
          <w:numId w:val="1"/>
        </w:numPr>
        <w:bidi/>
        <w:spacing w:before="60" w:after="60"/>
      </w:pPr>
      <w:r>
        <w:rPr>
          <w:sz w:val="22"/>
          <w:szCs w:val="22"/>
          <w:rtl/>
        </w:rPr>
        <w:t>یافته‌ی مهم درباره‌ی برزیل: تعرفه‌ای که روسیه اختصاصاً برای HS 283630 در برزیل با آن مواجه است ۲۰٪ است — به‌مراتب بالاتر از تعرفه‌ی ۶٫۳٪ که در جدول رده‌ی گسترده‌ترِ ۲۸۳۶ (بخش ۳-۵) دیده می‌شد. این نشان می‌دهد برزیل احتمالاً تعرفه‌ی متفاوتی برای زیررده‌های مختلف کربنات‌ها اعمال می‌کند و جوش شیرین خالص تعرفه‌ی به‌مراتب سنگین‌تری نسبت به سایر کربنات‌ها دارد. با این حال، برزیل با وجود این تعرفه‌ی سنگین، دومین بازار روسیه با رشد ۷۵٪ سالانه (۲۰۲۱-۲۰۲۵) باقی مانده — نشانه‌ای از رقابت‌پذیری قیمتی بالای روسیه در آنجا (قیمت واحد صرفاً ۲۴۳ دلار به‌ازای تن، نازل‌ترین رقم در کل جدول).</w:t>
      </w:r>
    </w:p>
    <w:p w14:paraId="0CDCCBDE" w14:textId="77777777" w:rsidR="005B2DB8" w:rsidRDefault="00000000" w:rsidP="003C106A">
      <w:pPr>
        <w:pStyle w:val="ListParagraph"/>
        <w:numPr>
          <w:ilvl w:val="0"/>
          <w:numId w:val="1"/>
        </w:numPr>
        <w:bidi/>
        <w:spacing w:before="60" w:after="60"/>
      </w:pPr>
      <w:r>
        <w:rPr>
          <w:sz w:val="22"/>
          <w:szCs w:val="22"/>
          <w:rtl/>
        </w:rPr>
        <w:t>ایران به‌طور اختصاصی برای HS 283630 (نه رده‌ی گسترده‌تر): رتبه‌ی ۷۶ در واردات جهانی این کد HS را دارد (سهم تنها ۰٫۱٪ از واردات جهانی)، تعرفه‌ای که روسیه در ایران با آن مواجه می‌شود ۱۲٫۵٪ اعلام شده (به‌مراتب بالاتر از ۶٫۹٪ رده‌ی گسترده‌تر ۲۸۳۶) و شاخص تمرکز تأمین‌کنندگان ایران ۰٫۹۹ است (یعنی واردات ایران تقریباً از یک منبع واحد تأمین می‌شود — سازگار با این واقعیت که ایران خود تولیدکننده و صادرکننده‌ی این کالاست، نه واردکننده). ارزش صادراتی گزارش‌شده‌ی روسیه به ایران در ۲۰۲۵ خالی/ناچیز است. عراق مشابه: رتبه‌ی ۶۵ در واردات جهانی (سهم ۰٫۲٪)، تعرفه نامشخص، ارزش صادراتی روسیه خالی/ناچیز.</w:t>
      </w:r>
    </w:p>
    <w:p w14:paraId="0D85C763" w14:textId="77777777" w:rsidR="005B2DB8" w:rsidRDefault="00000000" w:rsidP="003C106A">
      <w:pPr>
        <w:shd w:val="clear" w:color="auto" w:fill="F2F2F2"/>
        <w:spacing w:before="80" w:after="160"/>
      </w:pPr>
      <w:r>
        <w:rPr>
          <w:i/>
          <w:iCs/>
          <w:color w:val="555555"/>
          <w:sz w:val="20"/>
          <w:szCs w:val="20"/>
          <w:rtl/>
        </w:rPr>
        <w:t>نکته‌ی احتیاطی درباره‌ی ازبکستان، تاجیکستان و ترکمنستان: در این جدول تفصیلی ۲۰۲۵، ارزش صادراتی این سه کشور خالی (نامشخص) گزارش شده — اما این به معنای قطع واقعی تجارت نیست، بلکه به‌احتمال زیاد ناشی از عدم گزارش‌دهی گمرکی این کشورها برای سال ۲۰۲۵ در زمان استخراج این داده است، چون داده‌ی جدول ۳-۲ (۲۰۲۱-۲۰۲۴) نشان می‌دهد ازبکستان در ۲۰۲۴ همچنان ۱٬۴۸۸ هزار دلار و تاجیکستان ۷۶۹ هزار دلار از روسیه وارد کرده‌اند — رقم‌هایی غیرقابل‌چشم‌پوشی که وضعیت این دو بازار را از بازارهای واقعاً ازدست‌رفته‌ی اروپایی (بخش ۳-۲) کاملاً متمایز می‌کند.</w:t>
      </w:r>
    </w:p>
    <w:p w14:paraId="603EDC3B" w14:textId="77777777" w:rsidR="005B2DB8" w:rsidRDefault="00000000" w:rsidP="003C106A">
      <w:pPr>
        <w:shd w:val="clear" w:color="auto" w:fill="F2F2F2"/>
        <w:spacing w:before="80" w:after="160"/>
      </w:pPr>
      <w:r>
        <w:rPr>
          <w:i/>
          <w:iCs/>
          <w:color w:val="555555"/>
          <w:sz w:val="20"/>
          <w:szCs w:val="20"/>
          <w:rtl/>
        </w:rPr>
        <w:lastRenderedPageBreak/>
        <w:t>نکته‌ی روش‌شناسی: ستون «رشد سالانه‌ی حجم صادراتی ۲۰۲۱-۲۰۲۵» در سطر «جمع کل» این جدول رقم +۲۴٪ در سال را نشان می‌دهد که با کاهش ۱۸٪ سالانه‌ی ارزش هم‌خوانی ندارد. این ناهم‌خوانی به‌احتمال زیاد ناشی از پوشش ناقص گزارش‌دهی «حجم» (نه ارزش) توسط برخی کشورهای طرف تجاری در سال‌های ابتدایی این بازه (۲۰۲۱) است — یک محدودیت شناخته‌شده در داده‌های آینه‌ی ITC — و نباید به‌عنوان رشد واقعی حجم فیزیکی صادرات تفسیر شود؛ رقم حجم مطلق سال ۲۰۲۵ (۳۴٬۵۵۳ تن) قابل‌اتکاتر از نرخ رشد محاسبه‌شده است.</w:t>
      </w:r>
    </w:p>
    <w:p w14:paraId="6693B745" w14:textId="77777777" w:rsidR="005B2DB8" w:rsidRDefault="00000000" w:rsidP="003C106A">
      <w:pPr>
        <w:pStyle w:val="Heading2"/>
        <w:bidi/>
        <w:spacing w:before="280" w:after="160"/>
      </w:pPr>
      <w:r>
        <w:rPr>
          <w:b/>
          <w:bCs/>
          <w:color w:val="2E5A87"/>
          <w:sz w:val="27"/>
          <w:szCs w:val="27"/>
          <w:rtl/>
        </w:rPr>
        <w:t>۳-۵. رده‌ی گسترده‌تر HS 2836 «کربنات‌ها» در ۲۰۲۵ — برای زمینه و مقایسه</w:t>
      </w:r>
    </w:p>
    <w:p w14:paraId="4BEACB3A" w14:textId="77777777" w:rsidR="005B2DB8" w:rsidRDefault="00000000" w:rsidP="003C106A">
      <w:pPr>
        <w:shd w:val="clear" w:color="auto" w:fill="F2F2F2"/>
        <w:spacing w:before="80" w:after="160"/>
      </w:pPr>
      <w:r>
        <w:rPr>
          <w:i/>
          <w:iCs/>
          <w:color w:val="555555"/>
          <w:sz w:val="20"/>
          <w:szCs w:val="20"/>
          <w:rtl/>
        </w:rPr>
        <w:t>این جدول (از یک فایل جداگانه‌ی ITC) کل رده‌ی HS 2836 را در بر می‌گیرد، نه صرفاً HS 283630 — نقش آن در این گزارش صرفاً زمینه‌سازی است: نشان می‌دهد سهم غالب قزاقستان (۷۱٫۱٪) در بازار وسیع‌تر کربنات‌ها نیز عمدتاً پابرجاست و احتمالاً بخش عمده‌ی آن سود کربنات صنعتی/کالسینه (از بریوزنیکی و/یا کریمسودا) است، نه صرفاً جوش شیرین.</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50"/>
        <w:gridCol w:w="1550"/>
        <w:gridCol w:w="1250"/>
        <w:gridCol w:w="1300"/>
        <w:gridCol w:w="1150"/>
        <w:gridCol w:w="1600"/>
        <w:gridCol w:w="1500"/>
      </w:tblGrid>
      <w:tr w:rsidR="005B2DB8" w14:paraId="5106B8B1" w14:textId="77777777">
        <w:tblPrEx>
          <w:tblCellMar>
            <w:top w:w="0" w:type="dxa"/>
            <w:bottom w:w="0" w:type="dxa"/>
          </w:tblCellMar>
        </w:tblPrEx>
        <w:trPr>
          <w:tblHeader/>
        </w:trPr>
        <w:tc>
          <w:tcPr>
            <w:tcW w:w="1250" w:type="dxa"/>
            <w:shd w:val="clear" w:color="auto" w:fill="D9E2F3"/>
            <w:tcMar>
              <w:top w:w="60" w:type="dxa"/>
              <w:left w:w="100" w:type="dxa"/>
              <w:bottom w:w="60" w:type="dxa"/>
              <w:right w:w="100" w:type="dxa"/>
            </w:tcMar>
            <w:vAlign w:val="center"/>
          </w:tcPr>
          <w:p w14:paraId="09833EE6" w14:textId="77777777" w:rsidR="005B2DB8" w:rsidRDefault="00000000" w:rsidP="003C106A">
            <w:r>
              <w:rPr>
                <w:b/>
                <w:bCs/>
                <w:sz w:val="20"/>
                <w:szCs w:val="20"/>
                <w:rtl/>
              </w:rPr>
              <w:t>کشور</w:t>
            </w:r>
          </w:p>
        </w:tc>
        <w:tc>
          <w:tcPr>
            <w:tcW w:w="1550" w:type="dxa"/>
            <w:shd w:val="clear" w:color="auto" w:fill="D9E2F3"/>
            <w:tcMar>
              <w:top w:w="60" w:type="dxa"/>
              <w:left w:w="100" w:type="dxa"/>
              <w:bottom w:w="60" w:type="dxa"/>
              <w:right w:w="100" w:type="dxa"/>
            </w:tcMar>
            <w:vAlign w:val="center"/>
          </w:tcPr>
          <w:p w14:paraId="0B10B455" w14:textId="77777777" w:rsidR="005B2DB8" w:rsidRDefault="00000000" w:rsidP="003C106A">
            <w:r>
              <w:rPr>
                <w:b/>
                <w:bCs/>
                <w:sz w:val="20"/>
                <w:szCs w:val="20"/>
                <w:rtl/>
              </w:rPr>
              <w:t>ارزش ۲۰۲۵ (هزار دلار)</w:t>
            </w:r>
          </w:p>
        </w:tc>
        <w:tc>
          <w:tcPr>
            <w:tcW w:w="1250" w:type="dxa"/>
            <w:shd w:val="clear" w:color="auto" w:fill="D9E2F3"/>
            <w:tcMar>
              <w:top w:w="60" w:type="dxa"/>
              <w:left w:w="100" w:type="dxa"/>
              <w:bottom w:w="60" w:type="dxa"/>
              <w:right w:w="100" w:type="dxa"/>
            </w:tcMar>
            <w:vAlign w:val="center"/>
          </w:tcPr>
          <w:p w14:paraId="1AE2CBE4" w14:textId="77777777" w:rsidR="005B2DB8" w:rsidRDefault="00000000" w:rsidP="003C106A">
            <w:r>
              <w:rPr>
                <w:b/>
                <w:bCs/>
                <w:sz w:val="20"/>
                <w:szCs w:val="20"/>
                <w:rtl/>
              </w:rPr>
              <w:t>حجم (تن)</w:t>
            </w:r>
          </w:p>
        </w:tc>
        <w:tc>
          <w:tcPr>
            <w:tcW w:w="1300" w:type="dxa"/>
            <w:shd w:val="clear" w:color="auto" w:fill="D9E2F3"/>
            <w:tcMar>
              <w:top w:w="60" w:type="dxa"/>
              <w:left w:w="100" w:type="dxa"/>
              <w:bottom w:w="60" w:type="dxa"/>
              <w:right w:w="100" w:type="dxa"/>
            </w:tcMar>
            <w:vAlign w:val="center"/>
          </w:tcPr>
          <w:p w14:paraId="09B4A759" w14:textId="77777777" w:rsidR="005B2DB8" w:rsidRDefault="00000000" w:rsidP="003C106A">
            <w:r>
              <w:rPr>
                <w:b/>
                <w:bCs/>
                <w:sz w:val="20"/>
                <w:szCs w:val="20"/>
                <w:rtl/>
              </w:rPr>
              <w:t>قیمت واحد (دلار/تن)</w:t>
            </w:r>
          </w:p>
        </w:tc>
        <w:tc>
          <w:tcPr>
            <w:tcW w:w="1150" w:type="dxa"/>
            <w:shd w:val="clear" w:color="auto" w:fill="D9E2F3"/>
            <w:tcMar>
              <w:top w:w="60" w:type="dxa"/>
              <w:left w:w="100" w:type="dxa"/>
              <w:bottom w:w="60" w:type="dxa"/>
              <w:right w:w="100" w:type="dxa"/>
            </w:tcMar>
            <w:vAlign w:val="center"/>
          </w:tcPr>
          <w:p w14:paraId="7284B9AD" w14:textId="77777777" w:rsidR="005B2DB8" w:rsidRDefault="00000000" w:rsidP="003C106A">
            <w:r>
              <w:rPr>
                <w:b/>
                <w:bCs/>
                <w:sz w:val="20"/>
                <w:szCs w:val="20"/>
                <w:rtl/>
              </w:rPr>
              <w:t>سهم از صادرات</w:t>
            </w:r>
          </w:p>
        </w:tc>
        <w:tc>
          <w:tcPr>
            <w:tcW w:w="1600" w:type="dxa"/>
            <w:shd w:val="clear" w:color="auto" w:fill="D9E2F3"/>
            <w:tcMar>
              <w:top w:w="60" w:type="dxa"/>
              <w:left w:w="100" w:type="dxa"/>
              <w:bottom w:w="60" w:type="dxa"/>
              <w:right w:w="100" w:type="dxa"/>
            </w:tcMar>
            <w:vAlign w:val="center"/>
          </w:tcPr>
          <w:p w14:paraId="68D41276" w14:textId="77777777" w:rsidR="005B2DB8" w:rsidRDefault="00000000" w:rsidP="003C106A">
            <w:r>
              <w:rPr>
                <w:b/>
                <w:bCs/>
                <w:sz w:val="20"/>
                <w:szCs w:val="20"/>
                <w:rtl/>
              </w:rPr>
              <w:t>رشد سالانه ۲۰۲۱-۲۰۲۵</w:t>
            </w:r>
          </w:p>
        </w:tc>
        <w:tc>
          <w:tcPr>
            <w:tcW w:w="1500" w:type="dxa"/>
            <w:shd w:val="clear" w:color="auto" w:fill="D9E2F3"/>
            <w:tcMar>
              <w:top w:w="60" w:type="dxa"/>
              <w:left w:w="100" w:type="dxa"/>
              <w:bottom w:w="60" w:type="dxa"/>
              <w:right w:w="100" w:type="dxa"/>
            </w:tcMar>
            <w:vAlign w:val="center"/>
          </w:tcPr>
          <w:p w14:paraId="2AD5395F" w14:textId="77777777" w:rsidR="005B2DB8" w:rsidRDefault="00000000" w:rsidP="003C106A">
            <w:r>
              <w:rPr>
                <w:b/>
                <w:bCs/>
                <w:sz w:val="20"/>
                <w:szCs w:val="20"/>
                <w:rtl/>
              </w:rPr>
              <w:t>تعرفه مواجه‌شده (٪)</w:t>
            </w:r>
          </w:p>
        </w:tc>
      </w:tr>
      <w:tr w:rsidR="005B2DB8" w14:paraId="04D3145F" w14:textId="77777777">
        <w:tblPrEx>
          <w:tblCellMar>
            <w:top w:w="0" w:type="dxa"/>
            <w:bottom w:w="0" w:type="dxa"/>
          </w:tblCellMar>
        </w:tblPrEx>
        <w:tc>
          <w:tcPr>
            <w:tcW w:w="1250" w:type="dxa"/>
            <w:tcMar>
              <w:top w:w="60" w:type="dxa"/>
              <w:left w:w="100" w:type="dxa"/>
              <w:bottom w:w="60" w:type="dxa"/>
              <w:right w:w="100" w:type="dxa"/>
            </w:tcMar>
            <w:vAlign w:val="center"/>
          </w:tcPr>
          <w:p w14:paraId="09E84D93" w14:textId="77777777" w:rsidR="005B2DB8" w:rsidRDefault="00000000" w:rsidP="003C106A">
            <w:r>
              <w:rPr>
                <w:sz w:val="20"/>
                <w:szCs w:val="20"/>
                <w:rtl/>
              </w:rPr>
              <w:t>جمع کل</w:t>
            </w:r>
          </w:p>
        </w:tc>
        <w:tc>
          <w:tcPr>
            <w:tcW w:w="1550" w:type="dxa"/>
            <w:tcMar>
              <w:top w:w="60" w:type="dxa"/>
              <w:left w:w="100" w:type="dxa"/>
              <w:bottom w:w="60" w:type="dxa"/>
              <w:right w:w="100" w:type="dxa"/>
            </w:tcMar>
            <w:vAlign w:val="center"/>
          </w:tcPr>
          <w:p w14:paraId="2FF4A9C4" w14:textId="77777777" w:rsidR="005B2DB8" w:rsidRDefault="00000000" w:rsidP="003C106A">
            <w:r>
              <w:rPr>
                <w:sz w:val="20"/>
                <w:szCs w:val="20"/>
                <w:rtl/>
              </w:rPr>
              <w:t>۱۱۱٬۵۸۶</w:t>
            </w:r>
          </w:p>
        </w:tc>
        <w:tc>
          <w:tcPr>
            <w:tcW w:w="1250" w:type="dxa"/>
            <w:tcMar>
              <w:top w:w="60" w:type="dxa"/>
              <w:left w:w="100" w:type="dxa"/>
              <w:bottom w:w="60" w:type="dxa"/>
              <w:right w:w="100" w:type="dxa"/>
            </w:tcMar>
            <w:vAlign w:val="center"/>
          </w:tcPr>
          <w:p w14:paraId="582181DE" w14:textId="77777777" w:rsidR="005B2DB8" w:rsidRDefault="00000000" w:rsidP="003C106A">
            <w:r>
              <w:rPr>
                <w:sz w:val="20"/>
                <w:szCs w:val="20"/>
                <w:rtl/>
              </w:rPr>
              <w:t>۳۶۲٬۳۸۷</w:t>
            </w:r>
          </w:p>
        </w:tc>
        <w:tc>
          <w:tcPr>
            <w:tcW w:w="1300" w:type="dxa"/>
            <w:tcMar>
              <w:top w:w="60" w:type="dxa"/>
              <w:left w:w="100" w:type="dxa"/>
              <w:bottom w:w="60" w:type="dxa"/>
              <w:right w:w="100" w:type="dxa"/>
            </w:tcMar>
            <w:vAlign w:val="center"/>
          </w:tcPr>
          <w:p w14:paraId="18800E4C" w14:textId="77777777" w:rsidR="005B2DB8" w:rsidRDefault="00000000" w:rsidP="003C106A">
            <w:r>
              <w:rPr>
                <w:sz w:val="20"/>
                <w:szCs w:val="20"/>
                <w:rtl/>
              </w:rPr>
              <w:t>۳۰۸</w:t>
            </w:r>
          </w:p>
        </w:tc>
        <w:tc>
          <w:tcPr>
            <w:tcW w:w="1150" w:type="dxa"/>
            <w:tcMar>
              <w:top w:w="60" w:type="dxa"/>
              <w:left w:w="100" w:type="dxa"/>
              <w:bottom w:w="60" w:type="dxa"/>
              <w:right w:w="100" w:type="dxa"/>
            </w:tcMar>
            <w:vAlign w:val="center"/>
          </w:tcPr>
          <w:p w14:paraId="03B13BA0" w14:textId="77777777" w:rsidR="005B2DB8" w:rsidRDefault="00000000" w:rsidP="003C106A">
            <w:r>
              <w:rPr>
                <w:sz w:val="20"/>
                <w:szCs w:val="20"/>
                <w:rtl/>
              </w:rPr>
              <w:t>۱۰۰٪</w:t>
            </w:r>
          </w:p>
        </w:tc>
        <w:tc>
          <w:tcPr>
            <w:tcW w:w="1600" w:type="dxa"/>
            <w:tcMar>
              <w:top w:w="60" w:type="dxa"/>
              <w:left w:w="100" w:type="dxa"/>
              <w:bottom w:w="60" w:type="dxa"/>
              <w:right w:w="100" w:type="dxa"/>
            </w:tcMar>
            <w:vAlign w:val="center"/>
          </w:tcPr>
          <w:p w14:paraId="41491D93" w14:textId="77777777" w:rsidR="005B2DB8" w:rsidRDefault="00000000" w:rsidP="003C106A">
            <w:r>
              <w:rPr>
                <w:sz w:val="20"/>
                <w:szCs w:val="20"/>
                <w:rtl/>
              </w:rPr>
              <w:t>-۱۳٪/سال</w:t>
            </w:r>
          </w:p>
        </w:tc>
        <w:tc>
          <w:tcPr>
            <w:tcW w:w="1500" w:type="dxa"/>
            <w:tcMar>
              <w:top w:w="60" w:type="dxa"/>
              <w:left w:w="100" w:type="dxa"/>
              <w:bottom w:w="60" w:type="dxa"/>
              <w:right w:w="100" w:type="dxa"/>
            </w:tcMar>
            <w:vAlign w:val="center"/>
          </w:tcPr>
          <w:p w14:paraId="2D006FF0" w14:textId="77777777" w:rsidR="005B2DB8" w:rsidRDefault="00000000" w:rsidP="003C106A">
            <w:r>
              <w:rPr>
                <w:sz w:val="20"/>
                <w:szCs w:val="20"/>
                <w:rtl/>
              </w:rPr>
              <w:t>—</w:t>
            </w:r>
          </w:p>
        </w:tc>
      </w:tr>
      <w:tr w:rsidR="005B2DB8" w14:paraId="1F729074" w14:textId="77777777">
        <w:tblPrEx>
          <w:tblCellMar>
            <w:top w:w="0" w:type="dxa"/>
            <w:bottom w:w="0" w:type="dxa"/>
          </w:tblCellMar>
        </w:tblPrEx>
        <w:tc>
          <w:tcPr>
            <w:tcW w:w="1250" w:type="dxa"/>
            <w:shd w:val="clear" w:color="auto" w:fill="F2F2F2"/>
            <w:tcMar>
              <w:top w:w="60" w:type="dxa"/>
              <w:left w:w="100" w:type="dxa"/>
              <w:bottom w:w="60" w:type="dxa"/>
              <w:right w:w="100" w:type="dxa"/>
            </w:tcMar>
            <w:vAlign w:val="center"/>
          </w:tcPr>
          <w:p w14:paraId="30C12D3F" w14:textId="77777777" w:rsidR="005B2DB8" w:rsidRDefault="00000000" w:rsidP="003C106A">
            <w:r>
              <w:rPr>
                <w:sz w:val="20"/>
                <w:szCs w:val="20"/>
                <w:rtl/>
              </w:rPr>
              <w:t>قزاقستان</w:t>
            </w:r>
          </w:p>
        </w:tc>
        <w:tc>
          <w:tcPr>
            <w:tcW w:w="1550" w:type="dxa"/>
            <w:shd w:val="clear" w:color="auto" w:fill="F2F2F2"/>
            <w:tcMar>
              <w:top w:w="60" w:type="dxa"/>
              <w:left w:w="100" w:type="dxa"/>
              <w:bottom w:w="60" w:type="dxa"/>
              <w:right w:w="100" w:type="dxa"/>
            </w:tcMar>
            <w:vAlign w:val="center"/>
          </w:tcPr>
          <w:p w14:paraId="7DF18E38" w14:textId="77777777" w:rsidR="005B2DB8" w:rsidRDefault="00000000" w:rsidP="003C106A">
            <w:r>
              <w:rPr>
                <w:sz w:val="20"/>
                <w:szCs w:val="20"/>
                <w:rtl/>
              </w:rPr>
              <w:t>۷۹٬۳۰۳</w:t>
            </w:r>
          </w:p>
        </w:tc>
        <w:tc>
          <w:tcPr>
            <w:tcW w:w="1250" w:type="dxa"/>
            <w:shd w:val="clear" w:color="auto" w:fill="F2F2F2"/>
            <w:tcMar>
              <w:top w:w="60" w:type="dxa"/>
              <w:left w:w="100" w:type="dxa"/>
              <w:bottom w:w="60" w:type="dxa"/>
              <w:right w:w="100" w:type="dxa"/>
            </w:tcMar>
            <w:vAlign w:val="center"/>
          </w:tcPr>
          <w:p w14:paraId="36E9ED5C" w14:textId="77777777" w:rsidR="005B2DB8" w:rsidRDefault="00000000" w:rsidP="003C106A">
            <w:r>
              <w:rPr>
                <w:sz w:val="20"/>
                <w:szCs w:val="20"/>
                <w:rtl/>
              </w:rPr>
              <w:t>۲۵۸٬۷۲۶</w:t>
            </w:r>
          </w:p>
        </w:tc>
        <w:tc>
          <w:tcPr>
            <w:tcW w:w="1300" w:type="dxa"/>
            <w:shd w:val="clear" w:color="auto" w:fill="F2F2F2"/>
            <w:tcMar>
              <w:top w:w="60" w:type="dxa"/>
              <w:left w:w="100" w:type="dxa"/>
              <w:bottom w:w="60" w:type="dxa"/>
              <w:right w:w="100" w:type="dxa"/>
            </w:tcMar>
            <w:vAlign w:val="center"/>
          </w:tcPr>
          <w:p w14:paraId="4743B55E" w14:textId="77777777" w:rsidR="005B2DB8" w:rsidRDefault="00000000" w:rsidP="003C106A">
            <w:r>
              <w:rPr>
                <w:sz w:val="20"/>
                <w:szCs w:val="20"/>
                <w:rtl/>
              </w:rPr>
              <w:t>۳۰۷</w:t>
            </w:r>
          </w:p>
        </w:tc>
        <w:tc>
          <w:tcPr>
            <w:tcW w:w="1150" w:type="dxa"/>
            <w:shd w:val="clear" w:color="auto" w:fill="F2F2F2"/>
            <w:tcMar>
              <w:top w:w="60" w:type="dxa"/>
              <w:left w:w="100" w:type="dxa"/>
              <w:bottom w:w="60" w:type="dxa"/>
              <w:right w:w="100" w:type="dxa"/>
            </w:tcMar>
            <w:vAlign w:val="center"/>
          </w:tcPr>
          <w:p w14:paraId="0B91B3EA" w14:textId="77777777" w:rsidR="005B2DB8" w:rsidRDefault="00000000" w:rsidP="003C106A">
            <w:r>
              <w:rPr>
                <w:sz w:val="20"/>
                <w:szCs w:val="20"/>
                <w:rtl/>
              </w:rPr>
              <w:t>۷۱٫۱٪</w:t>
            </w:r>
          </w:p>
        </w:tc>
        <w:tc>
          <w:tcPr>
            <w:tcW w:w="1600" w:type="dxa"/>
            <w:shd w:val="clear" w:color="auto" w:fill="F2F2F2"/>
            <w:tcMar>
              <w:top w:w="60" w:type="dxa"/>
              <w:left w:w="100" w:type="dxa"/>
              <w:bottom w:w="60" w:type="dxa"/>
              <w:right w:w="100" w:type="dxa"/>
            </w:tcMar>
            <w:vAlign w:val="center"/>
          </w:tcPr>
          <w:p w14:paraId="6FAFC689" w14:textId="77777777" w:rsidR="005B2DB8" w:rsidRDefault="00000000" w:rsidP="003C106A">
            <w:r>
              <w:rPr>
                <w:sz w:val="20"/>
                <w:szCs w:val="20"/>
                <w:rtl/>
              </w:rPr>
              <w:t>۰٪/سال</w:t>
            </w:r>
          </w:p>
        </w:tc>
        <w:tc>
          <w:tcPr>
            <w:tcW w:w="1500" w:type="dxa"/>
            <w:shd w:val="clear" w:color="auto" w:fill="F2F2F2"/>
            <w:tcMar>
              <w:top w:w="60" w:type="dxa"/>
              <w:left w:w="100" w:type="dxa"/>
              <w:bottom w:w="60" w:type="dxa"/>
              <w:right w:w="100" w:type="dxa"/>
            </w:tcMar>
            <w:vAlign w:val="center"/>
          </w:tcPr>
          <w:p w14:paraId="45606E41" w14:textId="77777777" w:rsidR="005B2DB8" w:rsidRDefault="00000000" w:rsidP="003C106A">
            <w:r>
              <w:rPr>
                <w:sz w:val="20"/>
                <w:szCs w:val="20"/>
                <w:rtl/>
              </w:rPr>
              <w:t>۰</w:t>
            </w:r>
          </w:p>
        </w:tc>
      </w:tr>
      <w:tr w:rsidR="005B2DB8" w14:paraId="6793E97F" w14:textId="77777777">
        <w:tblPrEx>
          <w:tblCellMar>
            <w:top w:w="0" w:type="dxa"/>
            <w:bottom w:w="0" w:type="dxa"/>
          </w:tblCellMar>
        </w:tblPrEx>
        <w:tc>
          <w:tcPr>
            <w:tcW w:w="1250" w:type="dxa"/>
            <w:tcMar>
              <w:top w:w="60" w:type="dxa"/>
              <w:left w:w="100" w:type="dxa"/>
              <w:bottom w:w="60" w:type="dxa"/>
              <w:right w:w="100" w:type="dxa"/>
            </w:tcMar>
            <w:vAlign w:val="center"/>
          </w:tcPr>
          <w:p w14:paraId="091C67A5" w14:textId="77777777" w:rsidR="005B2DB8" w:rsidRDefault="00000000" w:rsidP="003C106A">
            <w:r>
              <w:rPr>
                <w:sz w:val="20"/>
                <w:szCs w:val="20"/>
                <w:rtl/>
              </w:rPr>
              <w:t>هند</w:t>
            </w:r>
          </w:p>
        </w:tc>
        <w:tc>
          <w:tcPr>
            <w:tcW w:w="1550" w:type="dxa"/>
            <w:tcMar>
              <w:top w:w="60" w:type="dxa"/>
              <w:left w:w="100" w:type="dxa"/>
              <w:bottom w:w="60" w:type="dxa"/>
              <w:right w:w="100" w:type="dxa"/>
            </w:tcMar>
            <w:vAlign w:val="center"/>
          </w:tcPr>
          <w:p w14:paraId="21C0CC95" w14:textId="77777777" w:rsidR="005B2DB8" w:rsidRDefault="00000000" w:rsidP="003C106A">
            <w:r>
              <w:rPr>
                <w:sz w:val="20"/>
                <w:szCs w:val="20"/>
                <w:rtl/>
              </w:rPr>
              <w:t>۱۲٬۷۹۷</w:t>
            </w:r>
          </w:p>
        </w:tc>
        <w:tc>
          <w:tcPr>
            <w:tcW w:w="1250" w:type="dxa"/>
            <w:tcMar>
              <w:top w:w="60" w:type="dxa"/>
              <w:left w:w="100" w:type="dxa"/>
              <w:bottom w:w="60" w:type="dxa"/>
              <w:right w:w="100" w:type="dxa"/>
            </w:tcMar>
            <w:vAlign w:val="center"/>
          </w:tcPr>
          <w:p w14:paraId="7C7526F9" w14:textId="77777777" w:rsidR="005B2DB8" w:rsidRDefault="00000000" w:rsidP="003C106A">
            <w:r>
              <w:rPr>
                <w:sz w:val="20"/>
                <w:szCs w:val="20"/>
                <w:rtl/>
              </w:rPr>
              <w:t>۵۰٬۰۱۰</w:t>
            </w:r>
          </w:p>
        </w:tc>
        <w:tc>
          <w:tcPr>
            <w:tcW w:w="1300" w:type="dxa"/>
            <w:tcMar>
              <w:top w:w="60" w:type="dxa"/>
              <w:left w:w="100" w:type="dxa"/>
              <w:bottom w:w="60" w:type="dxa"/>
              <w:right w:w="100" w:type="dxa"/>
            </w:tcMar>
            <w:vAlign w:val="center"/>
          </w:tcPr>
          <w:p w14:paraId="35651D29" w14:textId="77777777" w:rsidR="005B2DB8" w:rsidRDefault="00000000" w:rsidP="003C106A">
            <w:r>
              <w:rPr>
                <w:sz w:val="20"/>
                <w:szCs w:val="20"/>
                <w:rtl/>
              </w:rPr>
              <w:t>۲۵۶</w:t>
            </w:r>
          </w:p>
        </w:tc>
        <w:tc>
          <w:tcPr>
            <w:tcW w:w="1150" w:type="dxa"/>
            <w:tcMar>
              <w:top w:w="60" w:type="dxa"/>
              <w:left w:w="100" w:type="dxa"/>
              <w:bottom w:w="60" w:type="dxa"/>
              <w:right w:w="100" w:type="dxa"/>
            </w:tcMar>
            <w:vAlign w:val="center"/>
          </w:tcPr>
          <w:p w14:paraId="031C8DBB" w14:textId="77777777" w:rsidR="005B2DB8" w:rsidRDefault="00000000" w:rsidP="003C106A">
            <w:r>
              <w:rPr>
                <w:sz w:val="20"/>
                <w:szCs w:val="20"/>
                <w:rtl/>
              </w:rPr>
              <w:t>۱۱٫۵٪</w:t>
            </w:r>
          </w:p>
        </w:tc>
        <w:tc>
          <w:tcPr>
            <w:tcW w:w="1600" w:type="dxa"/>
            <w:tcMar>
              <w:top w:w="60" w:type="dxa"/>
              <w:left w:w="100" w:type="dxa"/>
              <w:bottom w:w="60" w:type="dxa"/>
              <w:right w:w="100" w:type="dxa"/>
            </w:tcMar>
            <w:vAlign w:val="center"/>
          </w:tcPr>
          <w:p w14:paraId="7975FE9F" w14:textId="77777777" w:rsidR="005B2DB8" w:rsidRDefault="00000000" w:rsidP="003C106A">
            <w:r>
              <w:rPr>
                <w:sz w:val="20"/>
                <w:szCs w:val="20"/>
                <w:rtl/>
              </w:rPr>
              <w:t>+۶٪/سال</w:t>
            </w:r>
          </w:p>
        </w:tc>
        <w:tc>
          <w:tcPr>
            <w:tcW w:w="1500" w:type="dxa"/>
            <w:tcMar>
              <w:top w:w="60" w:type="dxa"/>
              <w:left w:w="100" w:type="dxa"/>
              <w:bottom w:w="60" w:type="dxa"/>
              <w:right w:w="100" w:type="dxa"/>
            </w:tcMar>
            <w:vAlign w:val="center"/>
          </w:tcPr>
          <w:p w14:paraId="3EB602BD" w14:textId="77777777" w:rsidR="005B2DB8" w:rsidRDefault="00000000" w:rsidP="003C106A">
            <w:r>
              <w:rPr>
                <w:sz w:val="20"/>
                <w:szCs w:val="20"/>
                <w:rtl/>
              </w:rPr>
              <w:t>۷٫۵</w:t>
            </w:r>
          </w:p>
        </w:tc>
      </w:tr>
      <w:tr w:rsidR="005B2DB8" w14:paraId="4D8EA2D6" w14:textId="77777777">
        <w:tblPrEx>
          <w:tblCellMar>
            <w:top w:w="0" w:type="dxa"/>
            <w:bottom w:w="0" w:type="dxa"/>
          </w:tblCellMar>
        </w:tblPrEx>
        <w:tc>
          <w:tcPr>
            <w:tcW w:w="1250" w:type="dxa"/>
            <w:shd w:val="clear" w:color="auto" w:fill="F2F2F2"/>
            <w:tcMar>
              <w:top w:w="60" w:type="dxa"/>
              <w:left w:w="100" w:type="dxa"/>
              <w:bottom w:w="60" w:type="dxa"/>
              <w:right w:w="100" w:type="dxa"/>
            </w:tcMar>
            <w:vAlign w:val="center"/>
          </w:tcPr>
          <w:p w14:paraId="30718900" w14:textId="77777777" w:rsidR="005B2DB8" w:rsidRDefault="00000000" w:rsidP="003C106A">
            <w:r>
              <w:rPr>
                <w:sz w:val="20"/>
                <w:szCs w:val="20"/>
                <w:rtl/>
              </w:rPr>
              <w:t>ترکیه</w:t>
            </w:r>
          </w:p>
        </w:tc>
        <w:tc>
          <w:tcPr>
            <w:tcW w:w="1550" w:type="dxa"/>
            <w:shd w:val="clear" w:color="auto" w:fill="F2F2F2"/>
            <w:tcMar>
              <w:top w:w="60" w:type="dxa"/>
              <w:left w:w="100" w:type="dxa"/>
              <w:bottom w:w="60" w:type="dxa"/>
              <w:right w:w="100" w:type="dxa"/>
            </w:tcMar>
            <w:vAlign w:val="center"/>
          </w:tcPr>
          <w:p w14:paraId="0EA19301" w14:textId="77777777" w:rsidR="005B2DB8" w:rsidRDefault="00000000" w:rsidP="003C106A">
            <w:r>
              <w:rPr>
                <w:sz w:val="20"/>
                <w:szCs w:val="20"/>
                <w:rtl/>
              </w:rPr>
              <w:t>۵٬۴۲۲</w:t>
            </w:r>
          </w:p>
        </w:tc>
        <w:tc>
          <w:tcPr>
            <w:tcW w:w="1250" w:type="dxa"/>
            <w:shd w:val="clear" w:color="auto" w:fill="F2F2F2"/>
            <w:tcMar>
              <w:top w:w="60" w:type="dxa"/>
              <w:left w:w="100" w:type="dxa"/>
              <w:bottom w:w="60" w:type="dxa"/>
              <w:right w:w="100" w:type="dxa"/>
            </w:tcMar>
            <w:vAlign w:val="center"/>
          </w:tcPr>
          <w:p w14:paraId="67914435" w14:textId="77777777" w:rsidR="005B2DB8" w:rsidRDefault="00000000" w:rsidP="003C106A">
            <w:r>
              <w:rPr>
                <w:sz w:val="20"/>
                <w:szCs w:val="20"/>
                <w:rtl/>
              </w:rPr>
              <w:t>۱۲٬۱۸۰</w:t>
            </w:r>
          </w:p>
        </w:tc>
        <w:tc>
          <w:tcPr>
            <w:tcW w:w="1300" w:type="dxa"/>
            <w:shd w:val="clear" w:color="auto" w:fill="F2F2F2"/>
            <w:tcMar>
              <w:top w:w="60" w:type="dxa"/>
              <w:left w:w="100" w:type="dxa"/>
              <w:bottom w:w="60" w:type="dxa"/>
              <w:right w:w="100" w:type="dxa"/>
            </w:tcMar>
            <w:vAlign w:val="center"/>
          </w:tcPr>
          <w:p w14:paraId="4AF2A3F5" w14:textId="77777777" w:rsidR="005B2DB8" w:rsidRDefault="00000000" w:rsidP="003C106A">
            <w:r>
              <w:rPr>
                <w:sz w:val="20"/>
                <w:szCs w:val="20"/>
                <w:rtl/>
              </w:rPr>
              <w:t>۴۴۵</w:t>
            </w:r>
          </w:p>
        </w:tc>
        <w:tc>
          <w:tcPr>
            <w:tcW w:w="1150" w:type="dxa"/>
            <w:shd w:val="clear" w:color="auto" w:fill="F2F2F2"/>
            <w:tcMar>
              <w:top w:w="60" w:type="dxa"/>
              <w:left w:w="100" w:type="dxa"/>
              <w:bottom w:w="60" w:type="dxa"/>
              <w:right w:w="100" w:type="dxa"/>
            </w:tcMar>
            <w:vAlign w:val="center"/>
          </w:tcPr>
          <w:p w14:paraId="5988CDC3" w14:textId="77777777" w:rsidR="005B2DB8" w:rsidRDefault="00000000" w:rsidP="003C106A">
            <w:r>
              <w:rPr>
                <w:sz w:val="20"/>
                <w:szCs w:val="20"/>
                <w:rtl/>
              </w:rPr>
              <w:t>۴٫۹٪</w:t>
            </w:r>
          </w:p>
        </w:tc>
        <w:tc>
          <w:tcPr>
            <w:tcW w:w="1600" w:type="dxa"/>
            <w:shd w:val="clear" w:color="auto" w:fill="F2F2F2"/>
            <w:tcMar>
              <w:top w:w="60" w:type="dxa"/>
              <w:left w:w="100" w:type="dxa"/>
              <w:bottom w:w="60" w:type="dxa"/>
              <w:right w:w="100" w:type="dxa"/>
            </w:tcMar>
            <w:vAlign w:val="center"/>
          </w:tcPr>
          <w:p w14:paraId="704A90EC" w14:textId="77777777" w:rsidR="005B2DB8" w:rsidRDefault="00000000" w:rsidP="003C106A">
            <w:r>
              <w:rPr>
                <w:sz w:val="20"/>
                <w:szCs w:val="20"/>
                <w:rtl/>
              </w:rPr>
              <w:t>+۱۰٪/سال</w:t>
            </w:r>
          </w:p>
        </w:tc>
        <w:tc>
          <w:tcPr>
            <w:tcW w:w="1500" w:type="dxa"/>
            <w:shd w:val="clear" w:color="auto" w:fill="F2F2F2"/>
            <w:tcMar>
              <w:top w:w="60" w:type="dxa"/>
              <w:left w:w="100" w:type="dxa"/>
              <w:bottom w:w="60" w:type="dxa"/>
              <w:right w:w="100" w:type="dxa"/>
            </w:tcMar>
            <w:vAlign w:val="center"/>
          </w:tcPr>
          <w:p w14:paraId="77A69AD4" w14:textId="77777777" w:rsidR="005B2DB8" w:rsidRDefault="00000000" w:rsidP="003C106A">
            <w:r>
              <w:rPr>
                <w:sz w:val="20"/>
                <w:szCs w:val="20"/>
                <w:rtl/>
              </w:rPr>
              <w:t>۵٫۴</w:t>
            </w:r>
          </w:p>
        </w:tc>
      </w:tr>
      <w:tr w:rsidR="005B2DB8" w14:paraId="1303485F" w14:textId="77777777">
        <w:tblPrEx>
          <w:tblCellMar>
            <w:top w:w="0" w:type="dxa"/>
            <w:bottom w:w="0" w:type="dxa"/>
          </w:tblCellMar>
        </w:tblPrEx>
        <w:tc>
          <w:tcPr>
            <w:tcW w:w="1250" w:type="dxa"/>
            <w:tcMar>
              <w:top w:w="60" w:type="dxa"/>
              <w:left w:w="100" w:type="dxa"/>
              <w:bottom w:w="60" w:type="dxa"/>
              <w:right w:w="100" w:type="dxa"/>
            </w:tcMar>
            <w:vAlign w:val="center"/>
          </w:tcPr>
          <w:p w14:paraId="7409D444" w14:textId="77777777" w:rsidR="005B2DB8" w:rsidRDefault="00000000" w:rsidP="003C106A">
            <w:r>
              <w:rPr>
                <w:sz w:val="20"/>
                <w:szCs w:val="20"/>
                <w:rtl/>
              </w:rPr>
              <w:t>برزیل</w:t>
            </w:r>
          </w:p>
        </w:tc>
        <w:tc>
          <w:tcPr>
            <w:tcW w:w="1550" w:type="dxa"/>
            <w:tcMar>
              <w:top w:w="60" w:type="dxa"/>
              <w:left w:w="100" w:type="dxa"/>
              <w:bottom w:w="60" w:type="dxa"/>
              <w:right w:w="100" w:type="dxa"/>
            </w:tcMar>
            <w:vAlign w:val="center"/>
          </w:tcPr>
          <w:p w14:paraId="38211D74" w14:textId="77777777" w:rsidR="005B2DB8" w:rsidRDefault="00000000" w:rsidP="003C106A">
            <w:r>
              <w:rPr>
                <w:sz w:val="20"/>
                <w:szCs w:val="20"/>
                <w:rtl/>
              </w:rPr>
              <w:t>۴٬۵۰۲</w:t>
            </w:r>
          </w:p>
        </w:tc>
        <w:tc>
          <w:tcPr>
            <w:tcW w:w="1250" w:type="dxa"/>
            <w:tcMar>
              <w:top w:w="60" w:type="dxa"/>
              <w:left w:w="100" w:type="dxa"/>
              <w:bottom w:w="60" w:type="dxa"/>
              <w:right w:w="100" w:type="dxa"/>
            </w:tcMar>
            <w:vAlign w:val="center"/>
          </w:tcPr>
          <w:p w14:paraId="6973C294" w14:textId="77777777" w:rsidR="005B2DB8" w:rsidRDefault="00000000" w:rsidP="003C106A">
            <w:r>
              <w:rPr>
                <w:sz w:val="20"/>
                <w:szCs w:val="20"/>
                <w:rtl/>
              </w:rPr>
              <w:t>۱۷٬۵۷۷</w:t>
            </w:r>
          </w:p>
        </w:tc>
        <w:tc>
          <w:tcPr>
            <w:tcW w:w="1300" w:type="dxa"/>
            <w:tcMar>
              <w:top w:w="60" w:type="dxa"/>
              <w:left w:w="100" w:type="dxa"/>
              <w:bottom w:w="60" w:type="dxa"/>
              <w:right w:w="100" w:type="dxa"/>
            </w:tcMar>
            <w:vAlign w:val="center"/>
          </w:tcPr>
          <w:p w14:paraId="18FCA6FF" w14:textId="77777777" w:rsidR="005B2DB8" w:rsidRDefault="00000000" w:rsidP="003C106A">
            <w:r>
              <w:rPr>
                <w:sz w:val="20"/>
                <w:szCs w:val="20"/>
                <w:rtl/>
              </w:rPr>
              <w:t>۲۵۶</w:t>
            </w:r>
          </w:p>
        </w:tc>
        <w:tc>
          <w:tcPr>
            <w:tcW w:w="1150" w:type="dxa"/>
            <w:tcMar>
              <w:top w:w="60" w:type="dxa"/>
              <w:left w:w="100" w:type="dxa"/>
              <w:bottom w:w="60" w:type="dxa"/>
              <w:right w:w="100" w:type="dxa"/>
            </w:tcMar>
            <w:vAlign w:val="center"/>
          </w:tcPr>
          <w:p w14:paraId="2F9F4873" w14:textId="77777777" w:rsidR="005B2DB8" w:rsidRDefault="00000000" w:rsidP="003C106A">
            <w:r>
              <w:rPr>
                <w:sz w:val="20"/>
                <w:szCs w:val="20"/>
                <w:rtl/>
              </w:rPr>
              <w:t>۴٫۰٪</w:t>
            </w:r>
          </w:p>
        </w:tc>
        <w:tc>
          <w:tcPr>
            <w:tcW w:w="1600" w:type="dxa"/>
            <w:tcMar>
              <w:top w:w="60" w:type="dxa"/>
              <w:left w:w="100" w:type="dxa"/>
              <w:bottom w:w="60" w:type="dxa"/>
              <w:right w:w="100" w:type="dxa"/>
            </w:tcMar>
            <w:vAlign w:val="center"/>
          </w:tcPr>
          <w:p w14:paraId="0CAB2604" w14:textId="77777777" w:rsidR="005B2DB8" w:rsidRDefault="00000000" w:rsidP="003C106A">
            <w:r>
              <w:rPr>
                <w:sz w:val="20"/>
                <w:szCs w:val="20"/>
                <w:rtl/>
              </w:rPr>
              <w:t>-۱۹٪/سال</w:t>
            </w:r>
          </w:p>
        </w:tc>
        <w:tc>
          <w:tcPr>
            <w:tcW w:w="1500" w:type="dxa"/>
            <w:tcMar>
              <w:top w:w="60" w:type="dxa"/>
              <w:left w:w="100" w:type="dxa"/>
              <w:bottom w:w="60" w:type="dxa"/>
              <w:right w:w="100" w:type="dxa"/>
            </w:tcMar>
            <w:vAlign w:val="center"/>
          </w:tcPr>
          <w:p w14:paraId="1CDE30CF" w14:textId="77777777" w:rsidR="005B2DB8" w:rsidRDefault="00000000" w:rsidP="003C106A">
            <w:r>
              <w:rPr>
                <w:sz w:val="20"/>
                <w:szCs w:val="20"/>
                <w:rtl/>
              </w:rPr>
              <w:t>۶٫۳</w:t>
            </w:r>
          </w:p>
        </w:tc>
      </w:tr>
      <w:tr w:rsidR="005B2DB8" w14:paraId="69735DF2" w14:textId="77777777">
        <w:tblPrEx>
          <w:tblCellMar>
            <w:top w:w="0" w:type="dxa"/>
            <w:bottom w:w="0" w:type="dxa"/>
          </w:tblCellMar>
        </w:tblPrEx>
        <w:tc>
          <w:tcPr>
            <w:tcW w:w="1250" w:type="dxa"/>
            <w:shd w:val="clear" w:color="auto" w:fill="F2F2F2"/>
            <w:tcMar>
              <w:top w:w="60" w:type="dxa"/>
              <w:left w:w="100" w:type="dxa"/>
              <w:bottom w:w="60" w:type="dxa"/>
              <w:right w:w="100" w:type="dxa"/>
            </w:tcMar>
            <w:vAlign w:val="center"/>
          </w:tcPr>
          <w:p w14:paraId="7FFC2FD0" w14:textId="77777777" w:rsidR="005B2DB8" w:rsidRDefault="00000000" w:rsidP="003C106A">
            <w:r>
              <w:rPr>
                <w:sz w:val="20"/>
                <w:szCs w:val="20"/>
                <w:rtl/>
              </w:rPr>
              <w:t>مصر</w:t>
            </w:r>
          </w:p>
        </w:tc>
        <w:tc>
          <w:tcPr>
            <w:tcW w:w="1550" w:type="dxa"/>
            <w:shd w:val="clear" w:color="auto" w:fill="F2F2F2"/>
            <w:tcMar>
              <w:top w:w="60" w:type="dxa"/>
              <w:left w:w="100" w:type="dxa"/>
              <w:bottom w:w="60" w:type="dxa"/>
              <w:right w:w="100" w:type="dxa"/>
            </w:tcMar>
            <w:vAlign w:val="center"/>
          </w:tcPr>
          <w:p w14:paraId="08C32D76" w14:textId="77777777" w:rsidR="005B2DB8" w:rsidRDefault="00000000" w:rsidP="003C106A">
            <w:r>
              <w:rPr>
                <w:sz w:val="20"/>
                <w:szCs w:val="20"/>
                <w:rtl/>
              </w:rPr>
              <w:t>۲٬۱۵۱</w:t>
            </w:r>
          </w:p>
        </w:tc>
        <w:tc>
          <w:tcPr>
            <w:tcW w:w="1250" w:type="dxa"/>
            <w:shd w:val="clear" w:color="auto" w:fill="F2F2F2"/>
            <w:tcMar>
              <w:top w:w="60" w:type="dxa"/>
              <w:left w:w="100" w:type="dxa"/>
              <w:bottom w:w="60" w:type="dxa"/>
              <w:right w:w="100" w:type="dxa"/>
            </w:tcMar>
            <w:vAlign w:val="center"/>
          </w:tcPr>
          <w:p w14:paraId="42B3B4C0" w14:textId="77777777" w:rsidR="005B2DB8" w:rsidRDefault="00000000" w:rsidP="003C106A">
            <w:r>
              <w:rPr>
                <w:sz w:val="20"/>
                <w:szCs w:val="20"/>
                <w:rtl/>
              </w:rPr>
              <w:t>۳٬۷۰۵</w:t>
            </w:r>
          </w:p>
        </w:tc>
        <w:tc>
          <w:tcPr>
            <w:tcW w:w="1300" w:type="dxa"/>
            <w:shd w:val="clear" w:color="auto" w:fill="F2F2F2"/>
            <w:tcMar>
              <w:top w:w="60" w:type="dxa"/>
              <w:left w:w="100" w:type="dxa"/>
              <w:bottom w:w="60" w:type="dxa"/>
              <w:right w:w="100" w:type="dxa"/>
            </w:tcMar>
            <w:vAlign w:val="center"/>
          </w:tcPr>
          <w:p w14:paraId="0329FC06" w14:textId="77777777" w:rsidR="005B2DB8" w:rsidRDefault="00000000" w:rsidP="003C106A">
            <w:r>
              <w:rPr>
                <w:sz w:val="20"/>
                <w:szCs w:val="20"/>
                <w:rtl/>
              </w:rPr>
              <w:t>۵۸۱</w:t>
            </w:r>
          </w:p>
        </w:tc>
        <w:tc>
          <w:tcPr>
            <w:tcW w:w="1150" w:type="dxa"/>
            <w:shd w:val="clear" w:color="auto" w:fill="F2F2F2"/>
            <w:tcMar>
              <w:top w:w="60" w:type="dxa"/>
              <w:left w:w="100" w:type="dxa"/>
              <w:bottom w:w="60" w:type="dxa"/>
              <w:right w:w="100" w:type="dxa"/>
            </w:tcMar>
            <w:vAlign w:val="center"/>
          </w:tcPr>
          <w:p w14:paraId="7CB63696" w14:textId="77777777" w:rsidR="005B2DB8" w:rsidRDefault="00000000" w:rsidP="003C106A">
            <w:r>
              <w:rPr>
                <w:sz w:val="20"/>
                <w:szCs w:val="20"/>
                <w:rtl/>
              </w:rPr>
              <w:t>۱٫۹٪</w:t>
            </w:r>
          </w:p>
        </w:tc>
        <w:tc>
          <w:tcPr>
            <w:tcW w:w="1600" w:type="dxa"/>
            <w:shd w:val="clear" w:color="auto" w:fill="F2F2F2"/>
            <w:tcMar>
              <w:top w:w="60" w:type="dxa"/>
              <w:left w:w="100" w:type="dxa"/>
              <w:bottom w:w="60" w:type="dxa"/>
              <w:right w:w="100" w:type="dxa"/>
            </w:tcMar>
            <w:vAlign w:val="center"/>
          </w:tcPr>
          <w:p w14:paraId="7559127A" w14:textId="77777777" w:rsidR="005B2DB8" w:rsidRDefault="00000000" w:rsidP="003C106A">
            <w:r>
              <w:rPr>
                <w:sz w:val="20"/>
                <w:szCs w:val="20"/>
                <w:rtl/>
              </w:rPr>
              <w:t>-۱۶٪/سال</w:t>
            </w:r>
          </w:p>
        </w:tc>
        <w:tc>
          <w:tcPr>
            <w:tcW w:w="1500" w:type="dxa"/>
            <w:shd w:val="clear" w:color="auto" w:fill="F2F2F2"/>
            <w:tcMar>
              <w:top w:w="60" w:type="dxa"/>
              <w:left w:w="100" w:type="dxa"/>
              <w:bottom w:w="60" w:type="dxa"/>
              <w:right w:w="100" w:type="dxa"/>
            </w:tcMar>
            <w:vAlign w:val="center"/>
          </w:tcPr>
          <w:p w14:paraId="7526B825" w14:textId="77777777" w:rsidR="005B2DB8" w:rsidRDefault="00000000" w:rsidP="003C106A">
            <w:r>
              <w:rPr>
                <w:sz w:val="20"/>
                <w:szCs w:val="20"/>
                <w:rtl/>
              </w:rPr>
              <w:t>۱٫۱</w:t>
            </w:r>
          </w:p>
        </w:tc>
      </w:tr>
      <w:tr w:rsidR="005B2DB8" w14:paraId="38CE8560" w14:textId="77777777">
        <w:tblPrEx>
          <w:tblCellMar>
            <w:top w:w="0" w:type="dxa"/>
            <w:bottom w:w="0" w:type="dxa"/>
          </w:tblCellMar>
        </w:tblPrEx>
        <w:tc>
          <w:tcPr>
            <w:tcW w:w="1250" w:type="dxa"/>
            <w:tcMar>
              <w:top w:w="60" w:type="dxa"/>
              <w:left w:w="100" w:type="dxa"/>
              <w:bottom w:w="60" w:type="dxa"/>
              <w:right w:w="100" w:type="dxa"/>
            </w:tcMar>
            <w:vAlign w:val="center"/>
          </w:tcPr>
          <w:p w14:paraId="09E80C85" w14:textId="77777777" w:rsidR="005B2DB8" w:rsidRDefault="00000000" w:rsidP="003C106A">
            <w:r>
              <w:rPr>
                <w:sz w:val="20"/>
                <w:szCs w:val="20"/>
                <w:rtl/>
              </w:rPr>
              <w:t>آلمان</w:t>
            </w:r>
          </w:p>
        </w:tc>
        <w:tc>
          <w:tcPr>
            <w:tcW w:w="1550" w:type="dxa"/>
            <w:tcMar>
              <w:top w:w="60" w:type="dxa"/>
              <w:left w:w="100" w:type="dxa"/>
              <w:bottom w:w="60" w:type="dxa"/>
              <w:right w:w="100" w:type="dxa"/>
            </w:tcMar>
            <w:vAlign w:val="center"/>
          </w:tcPr>
          <w:p w14:paraId="26350A9B" w14:textId="77777777" w:rsidR="005B2DB8" w:rsidRDefault="00000000" w:rsidP="003C106A">
            <w:r>
              <w:rPr>
                <w:sz w:val="20"/>
                <w:szCs w:val="20"/>
                <w:rtl/>
              </w:rPr>
              <w:t>۶۲۶</w:t>
            </w:r>
          </w:p>
        </w:tc>
        <w:tc>
          <w:tcPr>
            <w:tcW w:w="1250" w:type="dxa"/>
            <w:tcMar>
              <w:top w:w="60" w:type="dxa"/>
              <w:left w:w="100" w:type="dxa"/>
              <w:bottom w:w="60" w:type="dxa"/>
              <w:right w:w="100" w:type="dxa"/>
            </w:tcMar>
            <w:vAlign w:val="center"/>
          </w:tcPr>
          <w:p w14:paraId="5BE4B04D" w14:textId="77777777" w:rsidR="005B2DB8" w:rsidRDefault="00000000" w:rsidP="003C106A">
            <w:r>
              <w:rPr>
                <w:sz w:val="20"/>
                <w:szCs w:val="20"/>
                <w:rtl/>
              </w:rPr>
              <w:t>۳۲۸</w:t>
            </w:r>
          </w:p>
        </w:tc>
        <w:tc>
          <w:tcPr>
            <w:tcW w:w="1300" w:type="dxa"/>
            <w:tcMar>
              <w:top w:w="60" w:type="dxa"/>
              <w:left w:w="100" w:type="dxa"/>
              <w:bottom w:w="60" w:type="dxa"/>
              <w:right w:w="100" w:type="dxa"/>
            </w:tcMar>
            <w:vAlign w:val="center"/>
          </w:tcPr>
          <w:p w14:paraId="6F4C6B90" w14:textId="77777777" w:rsidR="005B2DB8" w:rsidRDefault="00000000" w:rsidP="003C106A">
            <w:r>
              <w:rPr>
                <w:sz w:val="20"/>
                <w:szCs w:val="20"/>
                <w:rtl/>
              </w:rPr>
              <w:t>۱٬۹۰۹</w:t>
            </w:r>
          </w:p>
        </w:tc>
        <w:tc>
          <w:tcPr>
            <w:tcW w:w="1150" w:type="dxa"/>
            <w:tcMar>
              <w:top w:w="60" w:type="dxa"/>
              <w:left w:w="100" w:type="dxa"/>
              <w:bottom w:w="60" w:type="dxa"/>
              <w:right w:w="100" w:type="dxa"/>
            </w:tcMar>
            <w:vAlign w:val="center"/>
          </w:tcPr>
          <w:p w14:paraId="61C75B3C" w14:textId="77777777" w:rsidR="005B2DB8" w:rsidRDefault="00000000" w:rsidP="003C106A">
            <w:r>
              <w:rPr>
                <w:sz w:val="20"/>
                <w:szCs w:val="20"/>
                <w:rtl/>
              </w:rPr>
              <w:t>۰٫۶٪</w:t>
            </w:r>
          </w:p>
        </w:tc>
        <w:tc>
          <w:tcPr>
            <w:tcW w:w="1600" w:type="dxa"/>
            <w:tcMar>
              <w:top w:w="60" w:type="dxa"/>
              <w:left w:w="100" w:type="dxa"/>
              <w:bottom w:w="60" w:type="dxa"/>
              <w:right w:w="100" w:type="dxa"/>
            </w:tcMar>
            <w:vAlign w:val="center"/>
          </w:tcPr>
          <w:p w14:paraId="38040A9A" w14:textId="77777777" w:rsidR="005B2DB8" w:rsidRDefault="00000000" w:rsidP="003C106A">
            <w:r>
              <w:rPr>
                <w:sz w:val="20"/>
                <w:szCs w:val="20"/>
                <w:rtl/>
              </w:rPr>
              <w:t>-۴۰٪/سال</w:t>
            </w:r>
          </w:p>
        </w:tc>
        <w:tc>
          <w:tcPr>
            <w:tcW w:w="1500" w:type="dxa"/>
            <w:tcMar>
              <w:top w:w="60" w:type="dxa"/>
              <w:left w:w="100" w:type="dxa"/>
              <w:bottom w:w="60" w:type="dxa"/>
              <w:right w:w="100" w:type="dxa"/>
            </w:tcMar>
            <w:vAlign w:val="center"/>
          </w:tcPr>
          <w:p w14:paraId="0E178ED0" w14:textId="77777777" w:rsidR="005B2DB8" w:rsidRDefault="00000000" w:rsidP="003C106A">
            <w:r>
              <w:rPr>
                <w:sz w:val="20"/>
                <w:szCs w:val="20"/>
                <w:rtl/>
              </w:rPr>
              <w:t>۵٫۳</w:t>
            </w:r>
          </w:p>
        </w:tc>
      </w:tr>
    </w:tbl>
    <w:p w14:paraId="65DF761C" w14:textId="77777777" w:rsidR="005B2DB8" w:rsidRDefault="00000000" w:rsidP="003C106A">
      <w:pPr>
        <w:pStyle w:val="ListParagraph"/>
        <w:numPr>
          <w:ilvl w:val="0"/>
          <w:numId w:val="1"/>
        </w:numPr>
        <w:bidi/>
        <w:spacing w:before="60" w:after="60"/>
      </w:pPr>
      <w:r>
        <w:rPr>
          <w:sz w:val="22"/>
          <w:szCs w:val="22"/>
          <w:rtl/>
        </w:rPr>
        <w:t>مقایسه‌ی دو جدول نشان می‌دهد سهم قزاقستان از صادرات جوش شیرین خالص (۳۷٫۱٪، جدول ۳-۴) به‌طور محسوسی کمتر از سهم آن از کل کربنات‌ها (۷۱٫۱٪، این جدول) است — تأییدی بر اینکه بخش بزرگی از حجم عظیم قزاقستان در واقع سود کربنات صنعتی است، نه جوش شیرین.</w:t>
      </w:r>
    </w:p>
    <w:p w14:paraId="48C2FFE4" w14:textId="77777777" w:rsidR="005B2DB8" w:rsidRDefault="00000000" w:rsidP="003C106A">
      <w:pPr>
        <w:pStyle w:val="Heading2"/>
        <w:bidi/>
        <w:spacing w:before="280" w:after="160"/>
      </w:pPr>
      <w:r>
        <w:rPr>
          <w:b/>
          <w:bCs/>
          <w:color w:val="2E5A87"/>
          <w:sz w:val="27"/>
          <w:szCs w:val="27"/>
          <w:rtl/>
        </w:rPr>
        <w:t>۳-۶. تطبیق با برآورد IndexBox</w:t>
      </w:r>
    </w:p>
    <w:p w14:paraId="7BDFA0FF" w14:textId="77777777" w:rsidR="005B2DB8" w:rsidRDefault="00000000" w:rsidP="003C106A">
      <w:pPr>
        <w:spacing w:before="120" w:after="120"/>
      </w:pPr>
      <w:r>
        <w:rPr>
          <w:sz w:val="22"/>
          <w:szCs w:val="22"/>
          <w:rtl/>
        </w:rPr>
        <w:t>حجم دقیق صادرات ۲۰۲۵، ۳۴٬۵۵۳ تن است (جدول ۳-۴). این رقم پایین‌تر از برآورد IndexBox برای ۲۰۲۴ (۵۰ تا ۵۸ هزار تن) است؛ با توجه به روند نزولی مستمر صادرات بین ۲۰۲۴ و ۲۰۲۵ (کاهش ۱۴٪ ارزش، بخش ۳-۱) و افت شدید ارزش در ۲۰۲۳ (بخش ۳-۱)، این تفاوت قابل توضیح است: برآورد IndexBox برای سال ۲۰۲۴ است، در حالی‌که رقم ۳۴٬۵۵۳ تن مربوط به سال ۲۰۲۵ (یک سال کاهشی دیگر) است.</w:t>
      </w:r>
    </w:p>
    <w:p w14:paraId="4D30484D" w14:textId="77777777" w:rsidR="005B2DB8" w:rsidRDefault="00000000" w:rsidP="003C106A">
      <w:pPr>
        <w:shd w:val="clear" w:color="auto" w:fill="F2F2F2"/>
        <w:spacing w:before="80" w:after="160"/>
      </w:pPr>
      <w:r>
        <w:rPr>
          <w:i/>
          <w:iCs/>
          <w:color w:val="555555"/>
          <w:sz w:val="20"/>
          <w:szCs w:val="20"/>
          <w:rtl/>
        </w:rPr>
        <w:t>تناقض آماری درباره‌ی «تولید/مصرف کل کشور» (۴۸۱ هزار تن به‌گزارش IndexBox در برابر ~۲۱۴ هزار تن مجموع دو تولیدکننده‌ی شناخته‌شده در بخش ۱) کماکان حل‌نشده باقی می‌ماند، چون به تولید/مصرف داخلی مربوط است، نه صادرات.</w:t>
      </w:r>
    </w:p>
    <w:p w14:paraId="5052A0F1" w14:textId="77777777" w:rsidR="005B2DB8" w:rsidRDefault="00000000" w:rsidP="003C106A">
      <w:pPr>
        <w:pStyle w:val="Heading2"/>
        <w:bidi/>
        <w:spacing w:before="280" w:after="160"/>
      </w:pPr>
      <w:r>
        <w:rPr>
          <w:b/>
          <w:bCs/>
          <w:color w:val="2E5A87"/>
          <w:sz w:val="27"/>
          <w:szCs w:val="27"/>
          <w:rtl/>
        </w:rPr>
        <w:t>۳-۷. ارمنستان: تأیید سه‌گانه و مستقل</w:t>
      </w:r>
    </w:p>
    <w:p w14:paraId="0CF517C5" w14:textId="77777777" w:rsidR="005B2DB8" w:rsidRDefault="00000000" w:rsidP="003C106A">
      <w:pPr>
        <w:spacing w:before="120" w:after="120"/>
      </w:pPr>
      <w:r>
        <w:rPr>
          <w:sz w:val="22"/>
          <w:szCs w:val="22"/>
          <w:rtl/>
        </w:rPr>
        <w:t>رقم ارمنستان اکنون در سه منبع کاملاً مستقل — (۱) تحقیق اولیه‌ی این واحد بر بازار ارمنستان بر پایه‌ی ITC Trade Map، (۲) جدول آینه‌ی چندساله‌ی ۲۰۲۱-۲۰۲۵ (بخش ۳-۲)، و (۳) جدول تفصیلی تازه‌ی ۲۰۲۵ (بخش ۳-۴) — دقیقاً یکسان گزارش شده: ۴۰۰ تن، ۱۲۵ هزار دلار، قیمت واحد ۳۱۳ دلار به‌ازای تن، سهم ۲۸٫۷٪ از واردات ارمنستان، تعرفه‌ی صفر برای روسیه (عضویت EAEU) در برابر تعرفه‌ی ۵٪ ایران. این هم‌خوانی کامل میان سه مجموعه‌داده‌ی متفاوت، اطمینان بالایی به صحت این رقم خاص می‌دهد.</w:t>
      </w:r>
    </w:p>
    <w:p w14:paraId="319D885B" w14:textId="77777777" w:rsidR="005B2DB8" w:rsidRDefault="00000000" w:rsidP="003C106A">
      <w:pPr>
        <w:pStyle w:val="Heading2"/>
        <w:bidi/>
        <w:spacing w:before="280" w:after="160"/>
      </w:pPr>
      <w:r>
        <w:rPr>
          <w:b/>
          <w:bCs/>
          <w:color w:val="2E5A87"/>
          <w:sz w:val="27"/>
          <w:szCs w:val="27"/>
          <w:rtl/>
        </w:rPr>
        <w:t>۳-۸. روند قیمت واحد صادراتی روسیه (نهایی)</w:t>
      </w:r>
    </w:p>
    <w:p w14:paraId="0384CFD9" w14:textId="77777777" w:rsidR="005B2DB8" w:rsidRDefault="00000000" w:rsidP="003C106A">
      <w:pPr>
        <w:spacing w:before="120" w:after="120"/>
      </w:pPr>
      <w:r>
        <w:rPr>
          <w:sz w:val="22"/>
          <w:szCs w:val="22"/>
          <w:rtl/>
        </w:rPr>
        <w:t>جدول ۳-۴ اکنون قیمت واحد دقیق HS 283630 را برای هر بازار در ۲۰۲۵ ارائه می‌دهد (میانگین کلی: ۳۶۶ دلار به‌ازای تن):</w:t>
      </w:r>
    </w:p>
    <w:p w14:paraId="19266192" w14:textId="77777777" w:rsidR="005B2DB8" w:rsidRDefault="00000000" w:rsidP="003C106A">
      <w:pPr>
        <w:pStyle w:val="ListParagraph"/>
        <w:numPr>
          <w:ilvl w:val="0"/>
          <w:numId w:val="1"/>
        </w:numPr>
        <w:bidi/>
        <w:spacing w:before="60" w:after="60"/>
      </w:pPr>
      <w:r>
        <w:rPr>
          <w:sz w:val="22"/>
          <w:szCs w:val="22"/>
          <w:rtl/>
        </w:rPr>
        <w:t>گران‌ترین بازارهای روسیه (بر حسب قیمت واحد): قرقیزستان ۶۱۰ دلار/تن، گرجستان ۶۶۳ دلار/تن، مغولستان ۵۸۸ دلار/تن، قزاقستان ۵۵۹ دلار/تن</w:t>
      </w:r>
    </w:p>
    <w:p w14:paraId="7079D82E" w14:textId="77777777" w:rsidR="005B2DB8" w:rsidRDefault="00000000" w:rsidP="003C106A">
      <w:pPr>
        <w:pStyle w:val="ListParagraph"/>
        <w:numPr>
          <w:ilvl w:val="0"/>
          <w:numId w:val="1"/>
        </w:numPr>
        <w:bidi/>
        <w:spacing w:before="60" w:after="60"/>
      </w:pPr>
      <w:r>
        <w:rPr>
          <w:sz w:val="22"/>
          <w:szCs w:val="22"/>
          <w:rtl/>
        </w:rPr>
        <w:lastRenderedPageBreak/>
        <w:t>ارزان‌ترین بازارها: برزیل ۲۴۳ دلار/تن، ترکیه ۲۲۶ دلار/تن، هند ۲۵۲ دلار/تن — عموماً بازارهای دورتر و پرحجم‌تر با تعرفه‌ی بالاتر، که گویا روسیه با قیمت پایین‌تر رقابت‌پذیری خود را در آن‌ها حفظ می‌کند</w:t>
      </w:r>
    </w:p>
    <w:p w14:paraId="0D675B1E" w14:textId="77777777" w:rsidR="005B2DB8" w:rsidRDefault="00000000" w:rsidP="003C106A">
      <w:pPr>
        <w:pStyle w:val="ListParagraph"/>
        <w:numPr>
          <w:ilvl w:val="0"/>
          <w:numId w:val="1"/>
        </w:numPr>
        <w:bidi/>
        <w:spacing w:before="60" w:after="60"/>
      </w:pPr>
      <w:r>
        <w:rPr>
          <w:sz w:val="22"/>
          <w:szCs w:val="22"/>
          <w:rtl/>
        </w:rPr>
        <w:t>قیمت واردات ثبت‌شده در ارمنستان از روسیه (منبع مستقل داخلی): ۳۱۳ دلار به‌ازای تن — کاملاً در محدوده‌ی میانگین جدول ۳-۴</w:t>
      </w:r>
    </w:p>
    <w:p w14:paraId="511F51DC" w14:textId="77777777" w:rsidR="005B2DB8" w:rsidRDefault="00000000" w:rsidP="003C106A">
      <w:pPr>
        <w:pStyle w:val="ListParagraph"/>
        <w:numPr>
          <w:ilvl w:val="0"/>
          <w:numId w:val="1"/>
        </w:numPr>
        <w:bidi/>
        <w:spacing w:before="60" w:after="60"/>
      </w:pPr>
      <w:r>
        <w:rPr>
          <w:sz w:val="22"/>
          <w:szCs w:val="22"/>
          <w:rtl/>
        </w:rPr>
        <w:t>میانگین ضمنی صادرات جهانی روسیه در ۲۰۱۹ (تاریخی): حدود ۳۴۳ دلار به‌ازای تن — نسبتاً نزدیک به میانگین ۳۶۶ دلاری ۲۰۲۵، نشان‌دهنده‌ی ثبات نسبی سطح کلی قیمت‌ها با وجود تغییرات شدید در حجم و مقصد</w:t>
      </w:r>
    </w:p>
    <w:p w14:paraId="39943519" w14:textId="77777777" w:rsidR="005B2DB8" w:rsidRDefault="00000000" w:rsidP="003C106A">
      <w:pPr>
        <w:shd w:val="clear" w:color="auto" w:fill="F2F2F2"/>
        <w:spacing w:before="80" w:after="160"/>
      </w:pPr>
      <w:r>
        <w:rPr>
          <w:i/>
          <w:iCs/>
          <w:color w:val="555555"/>
          <w:sz w:val="20"/>
          <w:szCs w:val="20"/>
          <w:rtl/>
        </w:rPr>
        <w:t>داده‌ی فصلی/ماهانه‌ی رسمی برای قیمت FOB در بنادر مشخص (نووروسیسک، سن‌پترزبورگ) کماکان در منابع باز یافت نشد؛ اما جدول ۳-۴ اکنون تصویری دقیق و بازار-به-بازار از سطح قیمتی واقعی (۲۲۶ تا ۶۶۳ دلار به‌ازای تن، بسته به بازار مقصد) ارائه می‌دهد.</w:t>
      </w:r>
    </w:p>
    <w:p w14:paraId="05C5C133" w14:textId="77777777" w:rsidR="005B2DB8" w:rsidRDefault="00000000" w:rsidP="003C106A">
      <w:pPr>
        <w:pStyle w:val="Heading1"/>
        <w:pBdr>
          <w:bottom w:val="single" w:sz="8" w:space="4" w:color="1F4E79"/>
        </w:pBdr>
        <w:bidi/>
        <w:spacing w:before="400" w:after="200"/>
      </w:pPr>
      <w:r>
        <w:rPr>
          <w:b/>
          <w:bCs/>
          <w:color w:val="1F4E79"/>
          <w:rtl/>
        </w:rPr>
        <w:t>۴. لجستیک و حمل‌ونقل</w:t>
      </w:r>
    </w:p>
    <w:p w14:paraId="0E916F16" w14:textId="77777777" w:rsidR="005B2DB8" w:rsidRDefault="00000000" w:rsidP="003C106A">
      <w:pPr>
        <w:pStyle w:val="Heading2"/>
        <w:bidi/>
        <w:spacing w:before="280" w:after="160"/>
      </w:pPr>
      <w:r>
        <w:rPr>
          <w:b/>
          <w:bCs/>
          <w:color w:val="2E5A87"/>
          <w:sz w:val="27"/>
          <w:szCs w:val="27"/>
          <w:rtl/>
        </w:rPr>
        <w:t>۴-۱. مسیرهای اصلی صادراتی</w:t>
      </w:r>
    </w:p>
    <w:p w14:paraId="7C5F6340" w14:textId="7798069F" w:rsidR="005B2DB8" w:rsidRDefault="00000000" w:rsidP="003C106A">
      <w:pPr>
        <w:pStyle w:val="ListParagraph"/>
        <w:numPr>
          <w:ilvl w:val="0"/>
          <w:numId w:val="1"/>
        </w:numPr>
        <w:bidi/>
        <w:spacing w:before="60" w:after="60"/>
      </w:pPr>
      <w:r>
        <w:rPr>
          <w:sz w:val="22"/>
          <w:szCs w:val="22"/>
          <w:rtl/>
        </w:rPr>
        <w:t>دریای سیاه (بندر نووروسیسک): مسیر اصلی برای بازارهای مدیترانه‌ای، خاورمیانه و برخی مقاصد آفریقایی/آمریکای‌لاتین (مانند مصر، الجزایر، اسرائیل).</w:t>
      </w:r>
    </w:p>
    <w:p w14:paraId="726F7A4B" w14:textId="0EE8208C" w:rsidR="005B2DB8" w:rsidRDefault="00000000" w:rsidP="003C106A">
      <w:pPr>
        <w:pStyle w:val="ListParagraph"/>
        <w:numPr>
          <w:ilvl w:val="0"/>
          <w:numId w:val="1"/>
        </w:numPr>
        <w:bidi/>
        <w:spacing w:before="60" w:after="60"/>
      </w:pPr>
      <w:r>
        <w:rPr>
          <w:sz w:val="22"/>
          <w:szCs w:val="22"/>
          <w:rtl/>
        </w:rPr>
        <w:t>دریای بالتیک (سن‌پترزبورگ / اوست-لوگا): مسیر تاریخی به بازار اروپای شمالی (فنلاند، سوئد، نروژ، آلمان، کشورهای بالتیک) که در ۲۰۱۹ سهم قابل‌توجهی داشت؛ پس از ۲۰۲۲ این مسیر به‌شدت تحت‌تأثیر محدودیت‌های بندری اتحادیه‌ی اروپا برای کشتی‌های روسی و کاهش اعتماد خریداران اروپایی قرار گرفته.</w:t>
      </w:r>
    </w:p>
    <w:p w14:paraId="39B38CC0" w14:textId="256B0DF4" w:rsidR="005B2DB8" w:rsidRDefault="00000000" w:rsidP="003C106A">
      <w:pPr>
        <w:pStyle w:val="ListParagraph"/>
        <w:numPr>
          <w:ilvl w:val="0"/>
          <w:numId w:val="1"/>
        </w:numPr>
        <w:bidi/>
        <w:spacing w:before="60" w:after="60"/>
      </w:pPr>
      <w:r>
        <w:rPr>
          <w:sz w:val="22"/>
          <w:szCs w:val="22"/>
          <w:rtl/>
        </w:rPr>
        <w:t xml:space="preserve">مرزهای زمینی ریلی/جاده‌ای بر پایه‌ی شبکه‌ی گیج ۱۵۲۰ میلی‌متری مشترک دوران شوروی: قزاقستان، ازبکستان، آذربایجان، بلاروس، ارمنستان (از طریق گرجستان) و قرقیزستان همگی بدون نیاز به تعویض بوژی یا ترانس‌شیپمنت به شبکه‌ی ریلی روسیه متصل‌اند </w:t>
      </w:r>
      <w:r w:rsidR="00230C8C">
        <w:rPr>
          <w:rFonts w:hint="cs"/>
          <w:sz w:val="22"/>
          <w:szCs w:val="22"/>
          <w:rtl/>
        </w:rPr>
        <w:t xml:space="preserve">، </w:t>
      </w:r>
      <w:r>
        <w:rPr>
          <w:sz w:val="22"/>
          <w:szCs w:val="22"/>
          <w:rtl/>
        </w:rPr>
        <w:t>مزیتی ساختاری واقعی نسبت به ایران (گیج استاندارد ۱۴۳۵ میلی‌متری) و ترکیه.</w:t>
      </w:r>
    </w:p>
    <w:p w14:paraId="382B852E" w14:textId="77777777" w:rsidR="005B2DB8" w:rsidRDefault="00000000" w:rsidP="003C106A">
      <w:pPr>
        <w:pStyle w:val="Heading2"/>
        <w:bidi/>
        <w:spacing w:before="280" w:after="160"/>
      </w:pPr>
      <w:r>
        <w:rPr>
          <w:b/>
          <w:bCs/>
          <w:color w:val="2E5A87"/>
          <w:sz w:val="27"/>
          <w:szCs w:val="27"/>
          <w:rtl/>
        </w:rPr>
        <w:t>۴-۲. کریدور بین‌المللی حمل‌ونقل شمال-جنوب (INSTC)</w:t>
      </w:r>
    </w:p>
    <w:p w14:paraId="78A110F8" w14:textId="77777777" w:rsidR="005B2DB8" w:rsidRDefault="00000000" w:rsidP="003C106A">
      <w:pPr>
        <w:spacing w:before="120" w:after="120"/>
      </w:pPr>
      <w:r>
        <w:rPr>
          <w:sz w:val="22"/>
          <w:szCs w:val="22"/>
          <w:rtl/>
        </w:rPr>
        <w:t>INSTC عمدتاً کریدوری برای اتصال روسیه-ایران-هند طراحی شده و شامل سه شاخه است: غربی (ریلی، از طریق آذربایجان)، ترانس‌کاسپین (کشتی/فری از بنادر روسی/قزاقی به بنادر ایرانی مانند انزلی/امیرآباد)، و شرقی (از طریق ترکمنستان/قزاقستان). در ژوئن ۲۰۲۴ بخشی از خط‌آهن رشت–بندر کاسپین (استان گیلان) افتتاح شد، اما حلقه‌ی حیاتی رشت–آستارا هنوز (تا زمان تهیه‌ی این گزارش) تکمیل نشده است (منبع: فصلنامه‌ی آسیای پسا-شوروی مرکزی، INION RAN، ۲۰۲۴).</w:t>
      </w:r>
    </w:p>
    <w:p w14:paraId="56150370" w14:textId="77777777" w:rsidR="005B2DB8" w:rsidRDefault="00000000" w:rsidP="003C106A">
      <w:pPr>
        <w:shd w:val="clear" w:color="auto" w:fill="F2F2F2"/>
        <w:spacing w:before="80" w:after="160"/>
      </w:pPr>
      <w:r>
        <w:rPr>
          <w:i/>
          <w:iCs/>
          <w:color w:val="555555"/>
          <w:sz w:val="20"/>
          <w:szCs w:val="20"/>
          <w:rtl/>
        </w:rPr>
        <w:t>نکته‌ی کلیدی تحلیلی: INSTC عمدتاً ابزار روسیه برای رسیدن به ایران و هند است، نه ابزاری که مستقیماً به روسیه در رقابت با ایران در بازارهای سوم (ارمنستان، آسیای میانه، قفقاز) کمک کند — چرا که آن بازارها از پیش با شبکه‌ی ریلی شوروی مستقیماً به روسیه متصل‌اند. تکمیل کامل INSTC می‌تواند برعکس، مسیر صادرات محصولات پتروشیمی ایرانی به روسیه/اوراسیا را نیز تسهیل کند — موضوعی که خارج از محدوده‌ی این گزارش است.</w:t>
      </w:r>
    </w:p>
    <w:p w14:paraId="7F31B793" w14:textId="77777777" w:rsidR="005B2DB8" w:rsidRDefault="00000000" w:rsidP="003C106A">
      <w:pPr>
        <w:pStyle w:val="Heading2"/>
        <w:bidi/>
        <w:spacing w:before="280" w:after="160"/>
      </w:pPr>
      <w:r>
        <w:rPr>
          <w:b/>
          <w:bCs/>
          <w:color w:val="2E5A87"/>
          <w:sz w:val="27"/>
          <w:szCs w:val="27"/>
          <w:rtl/>
        </w:rPr>
        <w:t>۴-۳. مقایسه‌ی زمان/هزینه‌ی حمل به بازارهای منطقه‌ای در برابر اروپا</w:t>
      </w:r>
    </w:p>
    <w:p w14:paraId="315C8514" w14:textId="77777777" w:rsidR="005B2DB8" w:rsidRDefault="00000000" w:rsidP="003C106A">
      <w:pPr>
        <w:shd w:val="clear" w:color="auto" w:fill="F2F2F2"/>
        <w:spacing w:before="80" w:after="160"/>
      </w:pPr>
      <w:r>
        <w:rPr>
          <w:i/>
          <w:iCs/>
          <w:color w:val="555555"/>
          <w:sz w:val="20"/>
          <w:szCs w:val="20"/>
          <w:rtl/>
        </w:rPr>
        <w:t>داده‌ی کمّی رسمی و قابل‌استناد (نرخ کرایه‌ی دلاری، روزهای ترانزیت دقیق) برای مسیرهای مشخص جوش شیرین از استرلیتاماک/کریمه به ایروان، تاشکند یا باکو در برابر روتردام/هامبورگ در منابع باز یافت نشد — «داده معتبر یافت نشد».</w:t>
      </w:r>
    </w:p>
    <w:p w14:paraId="456A21B6" w14:textId="77777777" w:rsidR="005B2DB8" w:rsidRDefault="00000000" w:rsidP="003C106A">
      <w:pPr>
        <w:spacing w:before="120" w:after="120"/>
      </w:pPr>
      <w:r>
        <w:rPr>
          <w:sz w:val="22"/>
          <w:szCs w:val="22"/>
          <w:rtl/>
        </w:rPr>
        <w:t>به‌صورت کیفی، مسیر ریلی مستقیم روسیه به قفقاز/آسیای میانه (بدون نیاز به عبور دریایی) به‌طور بدیهی سریع‌تر و کم‌هزینه‌تر از صادرات جوش شیرین روسیه به اروپای غربی (نیازمند عبور از بالتیک با کشتی و اکنون تحت فشار سیاسی/بیمه‌ای) است.</w:t>
      </w:r>
    </w:p>
    <w:p w14:paraId="139C2DF8" w14:textId="77777777" w:rsidR="005B2DB8" w:rsidRDefault="00000000" w:rsidP="003C106A">
      <w:pPr>
        <w:pStyle w:val="Heading1"/>
        <w:pBdr>
          <w:bottom w:val="single" w:sz="8" w:space="4" w:color="1F4E79"/>
        </w:pBdr>
        <w:bidi/>
        <w:spacing w:before="400" w:after="200"/>
      </w:pPr>
      <w:r>
        <w:rPr>
          <w:b/>
          <w:bCs/>
          <w:color w:val="1F4E79"/>
          <w:rtl/>
        </w:rPr>
        <w:t>۵. اثر تحریم‌ها و ژئوپلیتیک</w:t>
      </w:r>
    </w:p>
    <w:p w14:paraId="699C3751" w14:textId="77777777" w:rsidR="005B2DB8" w:rsidRDefault="00000000" w:rsidP="003C106A">
      <w:pPr>
        <w:pStyle w:val="Heading2"/>
        <w:bidi/>
        <w:spacing w:before="280" w:after="160"/>
      </w:pPr>
      <w:r>
        <w:rPr>
          <w:b/>
          <w:bCs/>
          <w:color w:val="2E5A87"/>
          <w:sz w:val="27"/>
          <w:szCs w:val="27"/>
          <w:rtl/>
        </w:rPr>
        <w:t>۵-۱. آیا جوش شیرین روسیه مستقیماً هدف تحریم کالایی است؟</w:t>
      </w:r>
    </w:p>
    <w:p w14:paraId="29030F6B" w14:textId="77777777" w:rsidR="005B2DB8" w:rsidRDefault="00000000" w:rsidP="003C106A">
      <w:pPr>
        <w:spacing w:before="120" w:after="120"/>
      </w:pPr>
      <w:r>
        <w:rPr>
          <w:sz w:val="22"/>
          <w:szCs w:val="22"/>
          <w:rtl/>
        </w:rPr>
        <w:lastRenderedPageBreak/>
        <w:t>بر اساس بررسی بسته‌های تحریمی متوالی اتحادیه‌ی اروپا (تا بسته‌ی نوزدهم، اکتبر ۲۰۲۵) و آمریکا، هیچ ممنوعیت وارداتی یا صادراتی مشخصی که صراحتاً کد HS 283630 یا حتی کد گسترده‌تر ۲۸۳۶ (کربنات‌ها) را نام ببرد یافت نشد.</w:t>
      </w:r>
    </w:p>
    <w:p w14:paraId="75735269" w14:textId="1703031D" w:rsidR="005B2DB8" w:rsidRDefault="00000000" w:rsidP="003C106A">
      <w:pPr>
        <w:spacing w:before="120" w:after="120"/>
      </w:pPr>
      <w:r>
        <w:rPr>
          <w:sz w:val="22"/>
          <w:szCs w:val="22"/>
          <w:rtl/>
        </w:rPr>
        <w:t>آنچه در بسته‌های تحریمی اتحادیه‌ی اروپا علیه صادرات به روسیه (نه واردات از روسیه) دیده می‌شود، عمدتاً «سود پرک» (caustic soda) و مشتقات کلر مانند وینیل کلرید مونومر است (منبع: S&amp;P Global Commodity Insights، تحلیل بسته‌ی تحریمی ۲۰۲۲) — یعنی محصول دیگر شرکت (سود پرک) به‌طور خاص در فهرست کالاهایی است که صادرات آن از اتحادیه‌ی اروپا به روسیه ممنوع است، نه واردات آن از روسیه.</w:t>
      </w:r>
    </w:p>
    <w:p w14:paraId="642D7E7A" w14:textId="77777777" w:rsidR="005B2DB8" w:rsidRDefault="00000000" w:rsidP="003C106A">
      <w:pPr>
        <w:spacing w:before="120" w:after="120"/>
      </w:pPr>
      <w:r>
        <w:rPr>
          <w:sz w:val="22"/>
          <w:szCs w:val="22"/>
          <w:rtl/>
        </w:rPr>
        <w:t>فهرست‌های «ممنوعیت واردات کالاهای درآمدزا برای روسیه» (مانند Annex XXI) عمدتاً بر فلزات، نفت، طلا، الماس، چوب، سیمان و برخی مواد شیمیایی خاص (مانند هیدروکربن‌های آسیکلیک در بسته‌ی نوزدهم) متمرکز است و نامی از بی‌کربنات سدیم در آن دیده نشد.</w:t>
      </w:r>
    </w:p>
    <w:p w14:paraId="405A03BC" w14:textId="77777777" w:rsidR="005B2DB8" w:rsidRDefault="00000000" w:rsidP="003C106A">
      <w:pPr>
        <w:shd w:val="clear" w:color="auto" w:fill="F2F2F2"/>
        <w:spacing w:before="80" w:after="160"/>
      </w:pPr>
      <w:r>
        <w:rPr>
          <w:i/>
          <w:iCs/>
          <w:color w:val="555555"/>
          <w:sz w:val="20"/>
          <w:szCs w:val="20"/>
          <w:rtl/>
        </w:rPr>
        <w:t>نتیجه: جوش شیرین روسیه به‌طور مستقیم و نام‌برده تحریم کالایی نشده؛ اما تجارت آن به دلایل غیرمستقیم زیر به‌شدت تحت‌تأثیر قرار گرفته است.</w:t>
      </w:r>
    </w:p>
    <w:p w14:paraId="584E0EF9" w14:textId="77777777" w:rsidR="005B2DB8" w:rsidRDefault="00000000" w:rsidP="003C106A">
      <w:pPr>
        <w:pStyle w:val="Heading2"/>
        <w:bidi/>
        <w:spacing w:before="280" w:after="160"/>
      </w:pPr>
      <w:r>
        <w:rPr>
          <w:b/>
          <w:bCs/>
          <w:color w:val="2E5A87"/>
          <w:sz w:val="27"/>
          <w:szCs w:val="27"/>
          <w:rtl/>
        </w:rPr>
        <w:t>۵-۲. تأثیرهای غیرمستقیم: بانکی، مالی، بیمه‌ای و اعتماد بازار</w:t>
      </w:r>
    </w:p>
    <w:p w14:paraId="45A151D4" w14:textId="77777777" w:rsidR="005B2DB8" w:rsidRDefault="00000000" w:rsidP="003C106A">
      <w:pPr>
        <w:pStyle w:val="ListParagraph"/>
        <w:numPr>
          <w:ilvl w:val="0"/>
          <w:numId w:val="1"/>
        </w:numPr>
        <w:bidi/>
        <w:spacing w:before="60" w:after="60"/>
      </w:pPr>
      <w:r>
        <w:rPr>
          <w:sz w:val="22"/>
          <w:szCs w:val="22"/>
          <w:rtl/>
        </w:rPr>
        <w:t>قطع بانک‌های بزرگ روسی (از جمله VTB) از سوییفت (SWIFT) از ۲۰۲۲ به بعد، تجارت را به سمت پرداخت با یوان چین یا کانال‌های جایگزین (مانند CIPS/CNAPS) سوق داده است (منبع: Carnegie Endowment).</w:t>
      </w:r>
    </w:p>
    <w:p w14:paraId="58CD1705" w14:textId="77777777" w:rsidR="005B2DB8" w:rsidRDefault="00000000" w:rsidP="003C106A">
      <w:pPr>
        <w:pStyle w:val="ListParagraph"/>
        <w:numPr>
          <w:ilvl w:val="0"/>
          <w:numId w:val="1"/>
        </w:numPr>
        <w:bidi/>
        <w:spacing w:before="60" w:after="60"/>
      </w:pPr>
      <w:r>
        <w:rPr>
          <w:sz w:val="22"/>
          <w:szCs w:val="22"/>
          <w:rtl/>
        </w:rPr>
        <w:t>طبق پژوهش CEPR («Russia's missing payments»، ۲۰۲۵)، صادرکنندگان روسی به‌طور فزاینده مجبور به تأمین مالی خود از طریق اعتبار تجاری (trade credit) به خریداران خارجی شده‌اند — نشانه‌ای از مشکلات نقدشوندگی ارزی و بی‌اعتمادی سیستم بانکی بین‌المللی.</w:t>
      </w:r>
    </w:p>
    <w:p w14:paraId="4EF8EEF6" w14:textId="77777777" w:rsidR="005B2DB8" w:rsidRDefault="00000000" w:rsidP="003C106A">
      <w:pPr>
        <w:pStyle w:val="ListParagraph"/>
        <w:numPr>
          <w:ilvl w:val="0"/>
          <w:numId w:val="1"/>
        </w:numPr>
        <w:bidi/>
        <w:spacing w:before="60" w:after="60"/>
      </w:pPr>
      <w:r>
        <w:rPr>
          <w:sz w:val="22"/>
          <w:szCs w:val="22"/>
          <w:rtl/>
        </w:rPr>
        <w:t>پژوهش مرکز CASE (۲۰۲۶) نشان می‌دهد حجم تراکنش‌های «ترانزیتی» با برخی کشورهای CIS و ترکیه گاه تا ۵۰٪ بیشتر از حجم واقعی تجارت کالا بوده — نشانه‌ی دور زدن تحریم از طریق کشورهای واسط (re-invoicing/rerouting).</w:t>
      </w:r>
    </w:p>
    <w:p w14:paraId="385D3D17" w14:textId="77777777" w:rsidR="005B2DB8" w:rsidRDefault="00000000" w:rsidP="003C106A">
      <w:pPr>
        <w:pStyle w:val="Heading2"/>
        <w:bidi/>
        <w:spacing w:before="280" w:after="160"/>
      </w:pPr>
      <w:r>
        <w:rPr>
          <w:b/>
          <w:bCs/>
          <w:color w:val="2E5A87"/>
          <w:sz w:val="27"/>
          <w:szCs w:val="27"/>
          <w:rtl/>
        </w:rPr>
        <w:t>۵-۳. آیا روسیه بازار اروپا را از دست داده و به آسیا/CIS/خاورمیانه روی آورده؟</w:t>
      </w:r>
    </w:p>
    <w:p w14:paraId="6BFD7378" w14:textId="77777777" w:rsidR="005B2DB8" w:rsidRDefault="00000000" w:rsidP="003C106A">
      <w:pPr>
        <w:spacing w:before="120" w:after="120"/>
      </w:pPr>
      <w:r>
        <w:rPr>
          <w:sz w:val="22"/>
          <w:szCs w:val="22"/>
          <w:rtl/>
        </w:rPr>
        <w:t>بله — و اکنون این موضوع با داده‌ی کمّی مستقیم (بخش ۳-۱ و ۳-۲، بر پایه‌ی داده‌ی آینه‌ی ITC Trade Map) به‌طور قطعی تأیید می‌شود، نه صرفاً با استنتاج. اوکراین، بلژیک، دانمارک، فنلاند، آلمان، مجارستان، نروژ، لهستان، لتونی، لیتوانی، سوئد، یونان و تقریباً تمام بازارهای اتحادیه‌ی اروپا که در ۲۰۲۱ مجموعاً بخش قابل‌توجهی از صادرات روسیه را تشکیل می‌دادند، همگی تا ۲۰۲۳-۲۰۲۴ به ارزش صادراتی صفر یا نزدیک صفر رسیده‌اند. هم‌زمان، کل صادرات جهانی روسیه برای این کالا از ۳۴٫۹ میلیون دلار (۲۰۲۱) به ۱۲٫۷ میلیون دلار (۲۰۲۵) سقوط کرده — یعنی افت اروپا صرفاً «جابه‌جایی» به بازارهای دیگر نبوده، بلکه بخش عمده‌ی آن (حدود ۶۴٪ کل حجم دلاری) به‌طور خالص از دست رفته و جایگزین نشده است.</w:t>
      </w:r>
    </w:p>
    <w:p w14:paraId="7543B3CF" w14:textId="77777777" w:rsidR="005B2DB8" w:rsidRDefault="00000000" w:rsidP="003C106A">
      <w:pPr>
        <w:spacing w:before="120" w:after="120"/>
      </w:pPr>
      <w:r>
        <w:rPr>
          <w:sz w:val="22"/>
          <w:szCs w:val="22"/>
          <w:rtl/>
        </w:rPr>
        <w:t>در همین حال، برخی بازارهای غیراروپایی به‌طور محسوس رشد کرده‌اند (قزاقستان +۸۵٪، برزیل +۱٬۰۴۹٪، ترکیه به‌طور چشمگیر از پایه‌ای نزدیک صفر، گرجستان +۷۰٪) اما این رشدها به‌مراتب کوچک‌تر از حجم دلاری از‌دست‌رفته‌ی اروپا بوده‌اند. نتیجه: روسیه بیشتر «بازار خود را باخته» تا «بازار را جابه‌جا کرده» — رشد CIS/برزیل/ترکیه واقعی است اما جبران‌کننده‌ی کامل افت اروپا نیست.</w:t>
      </w:r>
    </w:p>
    <w:p w14:paraId="4155F7B9" w14:textId="77777777" w:rsidR="005B2DB8" w:rsidRDefault="00000000" w:rsidP="003C106A">
      <w:pPr>
        <w:pStyle w:val="Heading2"/>
        <w:bidi/>
        <w:spacing w:before="280" w:after="160"/>
      </w:pPr>
      <w:r>
        <w:rPr>
          <w:b/>
          <w:bCs/>
          <w:color w:val="2E5A87"/>
          <w:sz w:val="27"/>
          <w:szCs w:val="27"/>
          <w:rtl/>
        </w:rPr>
        <w:t>۵-۴. لایه‌ی اضافی تحریم برای کریمه</w:t>
      </w:r>
    </w:p>
    <w:p w14:paraId="1A0D40DC" w14:textId="77777777" w:rsidR="005B2DB8" w:rsidRDefault="00000000" w:rsidP="003C106A">
      <w:pPr>
        <w:spacing w:before="120" w:after="120"/>
      </w:pPr>
      <w:r>
        <w:rPr>
          <w:sz w:val="22"/>
          <w:szCs w:val="22"/>
          <w:rtl/>
        </w:rPr>
        <w:t>همان‌طور که در بخش ۱ ذکر شد، کارخانه‌ی Krymsoda در کریمه فعالیت می‌کند که از ۲۰۱۴ (نه فقط ۲۰۲۲) تحت تحریم تجاری تقریباً کامل غرب قرار دارد. یعنی حتی اگر تحریم عمومی روسیه در آینده کاهش یابد، محصولات این کارخانه به‌طور جداگانه همچنان می‌توانند تحت تحریم بمانند — یک ریسک ژئوپلیتیکی مضاعف مختص همین یک تولیدکننده (نه BSK).</w:t>
      </w:r>
    </w:p>
    <w:p w14:paraId="097E0ACC" w14:textId="77777777" w:rsidR="005B2DB8" w:rsidRDefault="00000000" w:rsidP="003C106A">
      <w:pPr>
        <w:pStyle w:val="Heading2"/>
        <w:bidi/>
        <w:spacing w:before="280" w:after="160"/>
      </w:pPr>
      <w:r>
        <w:rPr>
          <w:b/>
          <w:bCs/>
          <w:color w:val="2E5A87"/>
          <w:sz w:val="27"/>
          <w:szCs w:val="27"/>
          <w:rtl/>
        </w:rPr>
        <w:t>۵-۵. آیا روسیه در بازارهایی مانند ارمنستان یا آسیای میانه رقیب مستقیم‌تری برای ایران شده؟</w:t>
      </w:r>
    </w:p>
    <w:p w14:paraId="4370E38A" w14:textId="77777777" w:rsidR="005B2DB8" w:rsidRDefault="00000000" w:rsidP="003C106A">
      <w:pPr>
        <w:spacing w:before="120" w:after="120"/>
      </w:pPr>
      <w:r>
        <w:rPr>
          <w:sz w:val="22"/>
          <w:szCs w:val="22"/>
          <w:rtl/>
        </w:rPr>
        <w:t>بله — داده‌ی مستند بخش ۳-۷ (ارمنستان، ۲۰۲۵) این را تأیید می‌کند: روسیه با ۲۸٫۷٪ سهم بازار دومین تأمین‌کننده‌ی جوش شیرین ارمنستان است و از تعرفه‌ی صفر اتحادیه‌ی اقتصادی اوراسیا (که ایران در آن عضو نیست و فقط تحت یک موافقتنامه‌ی تجارت ترجیحی/آزاد جزئی با EAEU با تعرفه‌ی ۵٪ برای این ردیف است) بهره می‌برد. این یک نمونه‌ی مستند و کاملاً واقعی است که در آن روسیه — علی‌رغم همه‌ی تحریم‌ها — به لطف عضویت در EAEU و همسایگی جغرافیایی/ریلی مستقیم، از ایران در یک بازار مشترک تعرفه‌ی پایین‌تری می‌گیرد؛ هرچند ایران هنوز سهم بازار و رشد سالانه‌ی بالاتری دارد.</w:t>
      </w:r>
    </w:p>
    <w:p w14:paraId="08AF0D75" w14:textId="77777777" w:rsidR="005B2DB8" w:rsidRDefault="00000000" w:rsidP="003C106A">
      <w:pPr>
        <w:pStyle w:val="Heading1"/>
        <w:pBdr>
          <w:bottom w:val="single" w:sz="8" w:space="4" w:color="1F4E79"/>
        </w:pBdr>
        <w:bidi/>
        <w:spacing w:before="400" w:after="200"/>
      </w:pPr>
      <w:r>
        <w:rPr>
          <w:b/>
          <w:bCs/>
          <w:color w:val="1F4E79"/>
          <w:rtl/>
        </w:rPr>
        <w:lastRenderedPageBreak/>
        <w:t>۷. جمع‌بندی راهبردی</w:t>
      </w:r>
    </w:p>
    <w:p w14:paraId="3EA3F6B4" w14:textId="77777777" w:rsidR="005B2DB8" w:rsidRDefault="00000000" w:rsidP="003C106A">
      <w:pPr>
        <w:spacing w:before="120" w:after="120"/>
      </w:pPr>
      <w:r>
        <w:rPr>
          <w:sz w:val="22"/>
          <w:szCs w:val="22"/>
          <w:rtl/>
        </w:rPr>
        <w:t>۱. سقوط صادراتی روسیه پس از ۲۰۲۲ اکنون یک واقعیت مستند و کمّی است، نه فرض: صادرات جهانی HS 283630 روسیه از اوج ۳۴٫۹ میلیون دلار (۲۰۲۱) به ۱۲٫۷ میلیون دلار (۲۰۲۵) سقوط کرده — افتی حدود ۶۴٪ که عمدتاً ناشی از حذف کامل بازارهای اتحادیه‌ی اروپا (اوکراین، آلمان، لهستان، کشورهای بالتیک/اسکاندیناوی و غیره، همگی به صفر) است. این تصویر روسیه را به مراتب ضعیف‌تر از آنچه برآوردهای تحلیلی صرف (IndexBox) نشان می‌دادند نمایان می‌کند و به این معناست که روسیه، دست‌کم در سال‌های اخیر، در حال کوچک‌شدن است، نه رشد.</w:t>
      </w:r>
    </w:p>
    <w:p w14:paraId="333C2FE2" w14:textId="77777777" w:rsidR="005B2DB8" w:rsidRDefault="00000000" w:rsidP="003C106A">
      <w:pPr>
        <w:spacing w:before="120" w:after="120"/>
      </w:pPr>
      <w:r>
        <w:rPr>
          <w:sz w:val="22"/>
          <w:szCs w:val="22"/>
          <w:rtl/>
        </w:rPr>
        <w:t>۲. روسیه بازار را «باخته»، نه لزوماً «جابه‌جا کرده»: رشدهای واقعی در قزاقستان (+۸۵٪)، برزیل (رشد بیش از ۱۰ برابر — یافته‌ای غیرمنتظر)، ترکیه و گرجستان مستند است، اما به لحاظ حجم دلاری قادر به جبران کامل افت بزرگ اروپا نبوده‌اند. برای سپهران شیمی، این بدان معناست که روسیه در حال حاضر یک رقیب رو به کوچک‌شدن در اکثر بازارها به‌جز چند بازار مشخص (به‌ویژه قزاقستان) است.</w:t>
      </w:r>
    </w:p>
    <w:p w14:paraId="2705B86F" w14:textId="77777777" w:rsidR="005B2DB8" w:rsidRDefault="00000000" w:rsidP="003C106A">
      <w:pPr>
        <w:spacing w:before="120" w:after="120"/>
      </w:pPr>
      <w:r>
        <w:rPr>
          <w:sz w:val="22"/>
          <w:szCs w:val="22"/>
          <w:rtl/>
        </w:rPr>
        <w:t>۳. قزاقستان، نه ارمنستان، اصلی‌ترین میدان رقابت واقعی روسیه است: در رده‌ی گسترده‌ی کربنات‌ها، قزاقستان به‌تنهایی ۷۱٫۱٪ صادرات روسیه را جذب می‌کند و برای HS 283630 نیز با فاصله‌ی زیاد بزرگ‌ترین و رو-به-رشدترین (+۸۵٪ از ۲۰۲۱) مقصد روسیه است. ارمنستان (سهم ۲۸٫۷٪ از واردات آن کشور) برای سپهران شیمی همچنان مهم‌ترین نمونه‌ی مستند رقابت مستقیم با ایران است، اما از منظر مقیاس مطلق صادرات روسیه، اهمیتی به‌مراتب کمتر از قزاقستان دارد.</w:t>
      </w:r>
    </w:p>
    <w:p w14:paraId="2181512B" w14:textId="77777777" w:rsidR="005B2DB8" w:rsidRDefault="00000000" w:rsidP="003C106A">
      <w:pPr>
        <w:spacing w:before="120" w:after="120"/>
      </w:pPr>
      <w:r>
        <w:rPr>
          <w:sz w:val="22"/>
          <w:szCs w:val="22"/>
          <w:rtl/>
        </w:rPr>
        <w:t>۴. مزیت واقعی روسیه در بازارهای CIS، ترکیبی از لجستیک ریلی و تعرفه‌ی صفر EAEU است: شبکه‌ی ریلی مشترک ۱۵۲۰ میلی‌متری، همراه با تعرفه‌ی صفر برای قزاقستان، قرقیزستان، ارمنستان، آذربایجان و گرجستان (در برابر تعرفه‌ی ۵ تا ۷٫۵٪ که بازارهای غیر-CIS مانند هند، برزیل، ترکیه و آلمان به روسیه تحمیل می‌کنند)، مزیت ساختاری روسیه در همسایگی نزدیک خود را توضیح می‌دهد — دقیقاً همان مزیتی که ایران در آن فاقد عضویت است.</w:t>
      </w:r>
    </w:p>
    <w:p w14:paraId="7913A619" w14:textId="77777777" w:rsidR="005B2DB8" w:rsidRDefault="00000000" w:rsidP="003C106A">
      <w:pPr>
        <w:spacing w:before="120" w:after="120"/>
      </w:pPr>
      <w:r>
        <w:rPr>
          <w:sz w:val="22"/>
          <w:szCs w:val="22"/>
          <w:rtl/>
        </w:rPr>
        <w:t>۵. تحریم‌های بانکی/مالی (نه تحریم مستقیم کالایی) اصلی‌ترین اصطکاک تجاری روسیه باقی می‌ماند: هیچ ممنوعیت مستقیم صادرات/واردات جوش شیرین روسیه یافت نشد؛ اصلی‌ترین مانع، قطع بانک‌های بزرگ از سوییفت، ریسک تحریم ثانویه (به‌ویژه پس از انتقال مالکیت اکثریت BSK به هلدینگ روس‌خیم که ادعا می‌شود تحت کنترل فردی تحریم‌شده است)، و نیاز به واسطه‌های پرداخت است — چالش‌هایی که از نظر ماهیت بسیار شبیه چالش‌های تاریخی صادرکنندگان ایرانی است. سقوط ۶۴ درصدی صادرات مستند در این گزارش، شاهدی کمّی بر شدت این اصطکاک است.</w:t>
      </w:r>
    </w:p>
    <w:p w14:paraId="01D8183A" w14:textId="77777777" w:rsidR="005B2DB8" w:rsidRDefault="00000000" w:rsidP="003C106A">
      <w:pPr>
        <w:spacing w:before="120" w:after="120"/>
      </w:pPr>
      <w:r>
        <w:rPr>
          <w:sz w:val="22"/>
          <w:szCs w:val="22"/>
          <w:rtl/>
        </w:rPr>
        <w:t>۶. کریمه یک لایه‌ی ریسک/فرصت جداگانه باقی می‌ماند: کارخانه‌ی Krymsoda (ظرفیت ۲۰ هزار تن جوش شیرین) تحت رژیم تحریمی سخت‌تر و قدیمی‌تری (از ۲۰۱۴) نسبت به بقیه‌ی روسیه قرار دارد و عملاً از بازار غرب به‌طور کامل محروم است.</w:t>
      </w:r>
    </w:p>
    <w:p w14:paraId="5A262862" w14:textId="77777777" w:rsidR="005B2DB8" w:rsidRDefault="00000000" w:rsidP="003C106A">
      <w:pPr>
        <w:spacing w:before="120" w:after="120"/>
      </w:pPr>
      <w:r>
        <w:rPr>
          <w:sz w:val="22"/>
          <w:szCs w:val="22"/>
          <w:rtl/>
        </w:rPr>
        <w:t>۷. کیفیت داده درباره‌ی روسیه، با وجود قطع گزارش‌دهی مستقیم گمرکی از ۲۰۲۲ به بعد، از طریق داده‌ی آینه‌ی ITC تا حد زیادی قابل‌جبران است: حجم دقیق صادرات ۲۰۲۵ (۳۴٬۵۵۳ تن) و قیمت واحد بازار-به-بازار در این گزارش مستند است. با این حال، تناقض آماری درباره‌ی «تولید/مصرف داخلی کل کشور» (۴۸۱ هزار تن به‌گزارش IndexBox در برابر ~۲۱۴ هزار تن مجموع دو تولیدکننده‌ی شناخته‌شده در بخش ۱) حل‌نشده باقی می‌ماند، چون داده‌های تجاری بخش ۳ به تولید/مصرف داخلی مربوط نمی‌شوند.</w:t>
      </w:r>
    </w:p>
    <w:p w14:paraId="04E8241B" w14:textId="77777777" w:rsidR="005B2DB8" w:rsidRDefault="00000000" w:rsidP="003C106A">
      <w:pPr>
        <w:pStyle w:val="Heading1"/>
        <w:pBdr>
          <w:bottom w:val="single" w:sz="8" w:space="4" w:color="1F4E79"/>
        </w:pBdr>
        <w:bidi/>
        <w:spacing w:before="400" w:after="200"/>
      </w:pPr>
      <w:r>
        <w:rPr>
          <w:b/>
          <w:bCs/>
          <w:color w:val="1F4E79"/>
          <w:rtl/>
        </w:rPr>
        <w:t>منابع اصلی استفاده‌شده در این گزارش</w:t>
      </w:r>
    </w:p>
    <w:p w14:paraId="58BDC486" w14:textId="77777777" w:rsidR="005B2DB8" w:rsidRDefault="00000000" w:rsidP="003C106A">
      <w:pPr>
        <w:pStyle w:val="ListParagraph"/>
        <w:numPr>
          <w:ilvl w:val="0"/>
          <w:numId w:val="1"/>
        </w:numPr>
        <w:bidi/>
        <w:spacing w:before="60" w:after="60"/>
      </w:pPr>
      <w:r>
        <w:rPr>
          <w:sz w:val="22"/>
          <w:szCs w:val="22"/>
          <w:rtl/>
        </w:rPr>
        <w:t>ITC Trade Map — «List of importing markets for a product exported by Russian Federation» (مستقیم، ۲۰۱۷-۲۰۲۱) و نسخه‌ی «Mirror» (آینه، ۲۰۲۱-۲۰۲۵) برای HS 283630؛ «List of importing markets for the product exported by Russian Federation in 2025 (Mirror)» تفصیلی (حجم/قیمت واحد/تعرفه) هم برای HS 283630 و هم برای رده‌ی گسترده‌تر HS 2836 — چهار فایل ارائه‌شده توسط کارفرما در دو نوبت</w:t>
      </w:r>
    </w:p>
    <w:p w14:paraId="032922AC" w14:textId="77777777" w:rsidR="005B2DB8" w:rsidRDefault="00000000" w:rsidP="003C106A">
      <w:pPr>
        <w:pStyle w:val="ListParagraph"/>
        <w:numPr>
          <w:ilvl w:val="0"/>
          <w:numId w:val="1"/>
        </w:numPr>
        <w:bidi/>
        <w:spacing w:before="60" w:after="60"/>
      </w:pPr>
      <w:r>
        <w:rPr>
          <w:sz w:val="22"/>
          <w:szCs w:val="22"/>
          <w:rtl/>
        </w:rPr>
        <w:t>ویکی‌پدیای روسی: صفحات «Башкирская содовая компания»، «Березниковский содовый завод»، «Крымский содовый завод»، «Транспортный коридор Север — Юг» (بازبینی ۲۰۲۶)</w:t>
      </w:r>
    </w:p>
    <w:p w14:paraId="5C23D9BA" w14:textId="77777777" w:rsidR="005B2DB8" w:rsidRDefault="00000000" w:rsidP="003C106A">
      <w:pPr>
        <w:pStyle w:val="ListParagraph"/>
        <w:numPr>
          <w:ilvl w:val="0"/>
          <w:numId w:val="1"/>
        </w:numPr>
        <w:bidi/>
        <w:spacing w:before="60" w:after="60"/>
      </w:pPr>
      <w:r>
        <w:rPr>
          <w:sz w:val="22"/>
          <w:szCs w:val="22"/>
          <w:rtl/>
        </w:rPr>
        <w:t>RBC اوفا/پرم، Forbes Russia، Vedomosti، TAdviser — اخبار مالکیت و مالی BSK (۲۰۲۳-۲۰۲۶)</w:t>
      </w:r>
    </w:p>
    <w:p w14:paraId="6664AC15" w14:textId="77777777" w:rsidR="005B2DB8" w:rsidRDefault="00000000" w:rsidP="003C106A">
      <w:pPr>
        <w:pStyle w:val="ListParagraph"/>
        <w:numPr>
          <w:ilvl w:val="0"/>
          <w:numId w:val="1"/>
        </w:numPr>
        <w:bidi/>
        <w:spacing w:before="60" w:after="60"/>
      </w:pPr>
      <w:r>
        <w:rPr>
          <w:sz w:val="22"/>
          <w:szCs w:val="22"/>
          <w:rtl/>
        </w:rPr>
        <w:t>World Bank WITS / UN Comtrade — آمار تجاری HS 283630؛ آخرین سال کامل خودگزارش‌شده در پایگاه‌های آزاد بین‌المللی ۲۰۱۹ است، اما داده‌ی مستقیم گمرک فدرال روسیه (از طریق ITC Trade Map) این بازه را تا ۲۰۲۱ تکمیل می‌کند</w:t>
      </w:r>
    </w:p>
    <w:p w14:paraId="3F2A879B" w14:textId="77777777" w:rsidR="005B2DB8" w:rsidRDefault="00000000" w:rsidP="003C106A">
      <w:pPr>
        <w:pStyle w:val="ListParagraph"/>
        <w:numPr>
          <w:ilvl w:val="0"/>
          <w:numId w:val="1"/>
        </w:numPr>
        <w:bidi/>
        <w:spacing w:before="60" w:after="60"/>
      </w:pPr>
      <w:r>
        <w:rPr>
          <w:sz w:val="22"/>
          <w:szCs w:val="22"/>
          <w:rtl/>
        </w:rPr>
        <w:lastRenderedPageBreak/>
        <w:t>IndexBox — «Europe's Baking Soda Market» و «Global Baking Soda Market» (گزارش‌های تحلیلی، فوریه-مارس ۲۰۲۶)</w:t>
      </w:r>
    </w:p>
    <w:p w14:paraId="5DA12750" w14:textId="77777777" w:rsidR="005B2DB8" w:rsidRDefault="00000000" w:rsidP="003C106A">
      <w:pPr>
        <w:pStyle w:val="ListParagraph"/>
        <w:numPr>
          <w:ilvl w:val="0"/>
          <w:numId w:val="1"/>
        </w:numPr>
        <w:bidi/>
        <w:spacing w:before="60" w:after="60"/>
      </w:pPr>
      <w:r>
        <w:rPr>
          <w:sz w:val="22"/>
          <w:szCs w:val="22"/>
          <w:rtl/>
        </w:rPr>
        <w:t>КонсультантПлюс، tbank.ru، Независимая газета — قیمت گاز طبیعی صنعتی روسیه (۲۰۲۴-۲۰۲۵)</w:t>
      </w:r>
    </w:p>
    <w:p w14:paraId="0A6E1862" w14:textId="77777777" w:rsidR="005B2DB8" w:rsidRDefault="00000000" w:rsidP="003C106A">
      <w:pPr>
        <w:pStyle w:val="ListParagraph"/>
        <w:numPr>
          <w:ilvl w:val="0"/>
          <w:numId w:val="1"/>
        </w:numPr>
        <w:bidi/>
        <w:spacing w:before="60" w:after="60"/>
      </w:pPr>
      <w:r>
        <w:rPr>
          <w:sz w:val="22"/>
          <w:szCs w:val="22"/>
          <w:rtl/>
        </w:rPr>
        <w:t>S&amp;P Global Commodity Insights، Kneppelhout، BDW، Squire Patton Boggs — بسته‌های تحریمی اتحادیه‌ی اروپا</w:t>
      </w:r>
    </w:p>
    <w:p w14:paraId="3CAA25CB" w14:textId="77777777" w:rsidR="005B2DB8" w:rsidRDefault="00000000" w:rsidP="003C106A">
      <w:pPr>
        <w:pStyle w:val="ListParagraph"/>
        <w:numPr>
          <w:ilvl w:val="0"/>
          <w:numId w:val="1"/>
        </w:numPr>
        <w:bidi/>
        <w:spacing w:before="60" w:after="60"/>
      </w:pPr>
      <w:r>
        <w:rPr>
          <w:sz w:val="22"/>
          <w:szCs w:val="22"/>
          <w:rtl/>
        </w:rPr>
        <w:t>CEPR («Russia's missing payments»)، Carnegie Endowment، CASE Center، CREA — تحلیل تحریم مالی/انرژی روسیه</w:t>
      </w:r>
    </w:p>
    <w:p w14:paraId="6678AD71" w14:textId="77777777" w:rsidR="005B2DB8" w:rsidRDefault="00000000" w:rsidP="003C106A">
      <w:pPr>
        <w:pStyle w:val="ListParagraph"/>
        <w:numPr>
          <w:ilvl w:val="0"/>
          <w:numId w:val="1"/>
        </w:numPr>
        <w:bidi/>
        <w:spacing w:before="60" w:after="60"/>
      </w:pPr>
      <w:r>
        <w:rPr>
          <w:sz w:val="22"/>
          <w:szCs w:val="22"/>
          <w:rtl/>
        </w:rPr>
        <w:t>تحقیق داخلی این واحد بر بازار ارمنستان (۲۰۲۵، بر پایه‌ی ITC Trade Map) — نک بخش ۳-۷ برای تأیید سه‌گانه</w:t>
      </w:r>
    </w:p>
    <w:p w14:paraId="3EA2B9F1" w14:textId="77777777" w:rsidR="005B2DB8" w:rsidRDefault="00000000" w:rsidP="003C106A">
      <w:pPr>
        <w:pStyle w:val="ListParagraph"/>
        <w:numPr>
          <w:ilvl w:val="0"/>
          <w:numId w:val="1"/>
        </w:numPr>
        <w:bidi/>
        <w:spacing w:before="60" w:after="60"/>
      </w:pPr>
      <w:r>
        <w:rPr>
          <w:sz w:val="22"/>
          <w:szCs w:val="22"/>
          <w:rtl/>
        </w:rPr>
        <w:t>فصلنامه‌ی آسیای پسا-شوروی مرکزی، INION RAN (۲۰۲۴) — کریدور شمال-جنوب</w:t>
      </w:r>
    </w:p>
    <w:p w14:paraId="03C42FFE" w14:textId="77777777" w:rsidR="005B2DB8" w:rsidRDefault="00000000" w:rsidP="003C106A">
      <w:pPr>
        <w:pStyle w:val="ListParagraph"/>
        <w:numPr>
          <w:ilvl w:val="0"/>
          <w:numId w:val="1"/>
        </w:numPr>
        <w:bidi/>
        <w:spacing w:before="60" w:after="60"/>
      </w:pPr>
      <w:r>
        <w:rPr>
          <w:sz w:val="22"/>
          <w:szCs w:val="22"/>
          <w:rtl/>
        </w:rPr>
        <w:t>OEC — Observatory of Economic Complexity، پروفایل بازار برزیل — تأیید مستقل روند رشد واردات برزیل از روسیه</w:t>
      </w:r>
    </w:p>
    <w:sectPr w:rsidR="005B2DB8">
      <w:pgSz w:w="11906" w:h="16838"/>
      <w:pgMar w:top="1000" w:right="1100" w:bottom="1000" w:left="11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B Nazanin">
    <w:panose1 w:val="00000400000000000000"/>
    <w:charset w:val="B2"/>
    <w:family w:val="auto"/>
    <w:pitch w:val="variable"/>
    <w:sig w:usb0="00002001" w:usb1="80000000" w:usb2="00000008" w:usb3="00000000" w:csb0="00000040"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75591E"/>
    <w:multiLevelType w:val="hybridMultilevel"/>
    <w:tmpl w:val="2158A01E"/>
    <w:lvl w:ilvl="0" w:tplc="3C54EDD8">
      <w:start w:val="1"/>
      <w:numFmt w:val="bullet"/>
      <w:lvlText w:val="●"/>
      <w:lvlJc w:val="left"/>
      <w:pPr>
        <w:ind w:left="720" w:hanging="360"/>
      </w:pPr>
    </w:lvl>
    <w:lvl w:ilvl="1" w:tplc="FE9E956A">
      <w:start w:val="1"/>
      <w:numFmt w:val="bullet"/>
      <w:lvlText w:val="○"/>
      <w:lvlJc w:val="left"/>
      <w:pPr>
        <w:ind w:left="1440" w:hanging="360"/>
      </w:pPr>
    </w:lvl>
    <w:lvl w:ilvl="2" w:tplc="79B22456">
      <w:start w:val="1"/>
      <w:numFmt w:val="bullet"/>
      <w:lvlText w:val="■"/>
      <w:lvlJc w:val="left"/>
      <w:pPr>
        <w:ind w:left="2160" w:hanging="360"/>
      </w:pPr>
    </w:lvl>
    <w:lvl w:ilvl="3" w:tplc="7DF251D4">
      <w:start w:val="1"/>
      <w:numFmt w:val="bullet"/>
      <w:lvlText w:val="●"/>
      <w:lvlJc w:val="left"/>
      <w:pPr>
        <w:ind w:left="2880" w:hanging="360"/>
      </w:pPr>
    </w:lvl>
    <w:lvl w:ilvl="4" w:tplc="CA0605E6">
      <w:start w:val="1"/>
      <w:numFmt w:val="bullet"/>
      <w:lvlText w:val="○"/>
      <w:lvlJc w:val="left"/>
      <w:pPr>
        <w:ind w:left="3600" w:hanging="360"/>
      </w:pPr>
    </w:lvl>
    <w:lvl w:ilvl="5" w:tplc="9C7A783C">
      <w:start w:val="1"/>
      <w:numFmt w:val="bullet"/>
      <w:lvlText w:val="■"/>
      <w:lvlJc w:val="left"/>
      <w:pPr>
        <w:ind w:left="4320" w:hanging="360"/>
      </w:pPr>
    </w:lvl>
    <w:lvl w:ilvl="6" w:tplc="F15AA532">
      <w:start w:val="1"/>
      <w:numFmt w:val="bullet"/>
      <w:lvlText w:val="●"/>
      <w:lvlJc w:val="left"/>
      <w:pPr>
        <w:ind w:left="5040" w:hanging="360"/>
      </w:pPr>
    </w:lvl>
    <w:lvl w:ilvl="7" w:tplc="F4AE5770">
      <w:start w:val="1"/>
      <w:numFmt w:val="bullet"/>
      <w:lvlText w:val="●"/>
      <w:lvlJc w:val="left"/>
      <w:pPr>
        <w:ind w:left="5760" w:hanging="360"/>
      </w:pPr>
    </w:lvl>
    <w:lvl w:ilvl="8" w:tplc="F86045C6">
      <w:start w:val="1"/>
      <w:numFmt w:val="bullet"/>
      <w:lvlText w:val="●"/>
      <w:lvlJc w:val="left"/>
      <w:pPr>
        <w:ind w:left="6480" w:hanging="360"/>
      </w:pPr>
    </w:lvl>
  </w:abstractNum>
  <w:num w:numId="1" w16cid:durableId="74699641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B2DB8"/>
    <w:rsid w:val="00230C8C"/>
    <w:rsid w:val="00287E27"/>
    <w:rsid w:val="003520F7"/>
    <w:rsid w:val="003C106A"/>
    <w:rsid w:val="005A3990"/>
    <w:rsid w:val="005B2DB8"/>
  </w:rsids>
  <m:mathPr>
    <m:mathFont m:val="Cambria Math"/>
    <m:brkBin m:val="before"/>
    <m:brkBinSub m:val="--"/>
    <m:smallFrac m:val="0"/>
    <m:dispDef/>
    <m:lMargin m:val="0"/>
    <m:rMargin m:val="0"/>
    <m:defJc m:val="centerGroup"/>
    <m:wrapIndent m:val="1440"/>
    <m:intLim m:val="subSup"/>
    <m:naryLim m:val="undOvr"/>
  </m:mathPr>
  <w:themeFontLang w:val="en-US" w:bidi="fa-I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012A0C"/>
  <w15:docId w15:val="{B290791D-89AB-41B2-AEF8-97888EE0BA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B Nazanin" w:eastAsia="B Nazanin" w:hAnsi="B Nazanin" w:cs="B Nazanin"/>
        <w:sz w:val="24"/>
        <w:szCs w:val="24"/>
        <w:lang w:val="en-US" w:eastAsia="en-US" w:bidi="fa-IR"/>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pPr>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99</TotalTime>
  <Pages>1</Pages>
  <Words>4090</Words>
  <Characters>23313</Characters>
  <Application>Microsoft Office Word</Application>
  <DocSecurity>0</DocSecurity>
  <Lines>194</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27349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Plus</cp:lastModifiedBy>
  <cp:revision>3</cp:revision>
  <dcterms:created xsi:type="dcterms:W3CDTF">2026-09-01T09:47:00Z</dcterms:created>
  <dcterms:modified xsi:type="dcterms:W3CDTF">2026-09-02T08:22:00Z</dcterms:modified>
</cp:coreProperties>
</file>