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8C8DC" w14:textId="032EEF09" w:rsidR="00852DC5" w:rsidRDefault="00000000" w:rsidP="0006225A">
      <w:pPr>
        <w:jc w:val="center"/>
      </w:pPr>
      <w:r>
        <w:rPr>
          <w:rFonts w:ascii="B Nazanin" w:eastAsia="B Nazanin" w:hAnsi="B Nazanin" w:cs="B Nazanin"/>
          <w:b/>
          <w:bCs/>
          <w:sz w:val="34"/>
          <w:szCs w:val="34"/>
          <w:rtl/>
        </w:rPr>
        <w:t>تحلیل جامع بازار جوش شیرین (سدیم بی‌کربنات) ترکیه</w:t>
      </w:r>
    </w:p>
    <w:p w14:paraId="587784B0" w14:textId="41DC4394" w:rsidR="0006225A" w:rsidRDefault="0006225A" w:rsidP="0006225A">
      <w:pPr>
        <w:spacing w:after="100"/>
        <w:jc w:val="center"/>
        <w:rPr>
          <w:rFonts w:ascii="B Nazanin" w:eastAsia="B Nazanin" w:hAnsi="B Nazanin" w:cs="B Nazanin"/>
          <w:i/>
          <w:iCs/>
          <w:sz w:val="22"/>
          <w:szCs w:val="22"/>
          <w:rtl/>
        </w:rPr>
      </w:pPr>
      <w:r>
        <w:rPr>
          <w:rFonts w:ascii="B Nazanin" w:eastAsia="B Nazanin" w:hAnsi="B Nazanin" w:cs="B Nazanin" w:hint="cs"/>
          <w:i/>
          <w:iCs/>
          <w:sz w:val="22"/>
          <w:szCs w:val="22"/>
          <w:rtl/>
        </w:rPr>
        <w:t>بخش تحقیق و توسعه بازرگانی</w:t>
      </w:r>
    </w:p>
    <w:p w14:paraId="738E6B39" w14:textId="4FD7A3B4" w:rsidR="00852DC5" w:rsidRDefault="00000000" w:rsidP="0006225A">
      <w:pPr>
        <w:spacing w:after="100"/>
        <w:jc w:val="center"/>
      </w:pPr>
      <w:r>
        <w:rPr>
          <w:rFonts w:ascii="B Nazanin" w:eastAsia="B Nazanin" w:hAnsi="B Nazanin" w:cs="B Nazanin"/>
          <w:i/>
          <w:iCs/>
          <w:sz w:val="22"/>
          <w:szCs w:val="22"/>
          <w:rtl/>
        </w:rPr>
        <w:t>داده‌های</w:t>
      </w:r>
      <w:r w:rsidR="00012A13">
        <w:rPr>
          <w:rFonts w:ascii="B Nazanin" w:eastAsia="B Nazanin" w:hAnsi="B Nazanin" w:cs="B Nazanin" w:hint="cs"/>
          <w:i/>
          <w:iCs/>
          <w:sz w:val="22"/>
          <w:szCs w:val="22"/>
          <w:rtl/>
        </w:rPr>
        <w:t xml:space="preserve"> سال</w:t>
      </w:r>
      <w:r>
        <w:rPr>
          <w:rFonts w:ascii="B Nazanin" w:eastAsia="B Nazanin" w:hAnsi="B Nazanin" w:cs="B Nazanin"/>
          <w:i/>
          <w:iCs/>
          <w:sz w:val="22"/>
          <w:szCs w:val="22"/>
          <w:rtl/>
        </w:rPr>
        <w:t xml:space="preserve"> ۲۰۲۴ تا اوایل ۲۰۲۶</w:t>
      </w:r>
    </w:p>
    <w:p w14:paraId="56B7DF31" w14:textId="347D127A" w:rsidR="00852DC5" w:rsidRDefault="00000000" w:rsidP="0006225A">
      <w:pPr>
        <w:pStyle w:val="Heading1"/>
        <w:bidi/>
      </w:pPr>
      <w:r>
        <w:rPr>
          <w:rFonts w:ascii="B Nazanin" w:eastAsia="B Nazanin" w:hAnsi="B Nazanin" w:cs="B Nazanin"/>
          <w:rtl/>
        </w:rPr>
        <w:t xml:space="preserve">۱. </w:t>
      </w:r>
      <w:r w:rsidR="00012A13">
        <w:rPr>
          <w:rFonts w:ascii="B Nazanin" w:eastAsia="B Nazanin" w:hAnsi="B Nazanin" w:cs="B Nazanin" w:hint="cs"/>
          <w:rtl/>
        </w:rPr>
        <w:t>نمای کلی</w:t>
      </w:r>
    </w:p>
    <w:p w14:paraId="66FA2D12" w14:textId="5F94B494" w:rsidR="00852DC5" w:rsidRDefault="00000000" w:rsidP="0006225A">
      <w:pPr>
        <w:spacing w:after="150"/>
      </w:pPr>
      <w:r>
        <w:rPr>
          <w:rFonts w:ascii="B Nazanin" w:eastAsia="B Nazanin" w:hAnsi="B Nazanin" w:cs="B Nazanin"/>
          <w:sz w:val="24"/>
          <w:szCs w:val="24"/>
          <w:rtl/>
        </w:rPr>
        <w:t>ترکیه پس از چین، دومین صادرکننده بزرگ جهان از نظر حجم فیزیکی جوش شیرین است؛ در سال ۲۰۲۴ بیش از ۵۵۹ هزار تن به ارزش حدود ۱۵۳ تا ۱۶۱ میلیون دلار از این کشور صادر شده است. تولید ترکیه بین سه بازیگر تقسیم می‌شود: دو واحد بزرگ گروه سینر/WE Soda (اتی‌سودا و کازان‌سودا) که با فناوری طبیعی استخراج محلول ترونا کار می‌کنند، و واحد سودا سانایی متعلق به گروه شیشه‌جام در مرسین که با فناوری سنتتیک فرآیند سُلوِه فعالیت می‌کند. بر اساس آخرین گزارش‌های رسمی مالی WE Soda (که تا نتایج سال کامل ۲۰۲۵، منتشرشده فوریه ۲۰۲۶ به‌روز شده‌اند)، هزینه تولید نقدی این گروه در ترکیه در سال ۲۰۲۴ به ۸۳.۲ دلار به ازای هر تن رسیده که نسبت به ۱۰۳.۱ دلار در سال ۲۰۲۳ کاهش ۱۹ درصدی داشته است — این عدد دقیق‌ترین و معتبرترین رقم موجود برای هزینه تمام‌شده تولید ترکیه است.</w:t>
      </w:r>
    </w:p>
    <w:p w14:paraId="269FF650" w14:textId="77777777" w:rsidR="00852DC5" w:rsidRDefault="00000000" w:rsidP="0006225A">
      <w:pPr>
        <w:pStyle w:val="Heading1"/>
        <w:bidi/>
      </w:pPr>
      <w:r>
        <w:rPr>
          <w:rFonts w:ascii="B Nazanin" w:eastAsia="B Nazanin" w:hAnsi="B Nazanin" w:cs="B Nazanin"/>
          <w:rtl/>
        </w:rPr>
        <w:t>۲. تولیدکنندگان اصلی ترکیه (سه‌گانه صنعت)</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200"/>
        <w:gridCol w:w="2200"/>
        <w:gridCol w:w="1400"/>
      </w:tblGrid>
      <w:tr w:rsidR="00852DC5" w14:paraId="7B85E19F" w14:textId="77777777" w:rsidTr="0006225A">
        <w:tblPrEx>
          <w:tblCellMar>
            <w:top w:w="0" w:type="dxa"/>
            <w:bottom w:w="0" w:type="dxa"/>
          </w:tblCellMar>
        </w:tblPrEx>
        <w:trPr>
          <w:jc w:val="center"/>
        </w:trPr>
        <w:tc>
          <w:tcPr>
            <w:tcW w:w="2000" w:type="dxa"/>
            <w:shd w:val="clear" w:color="auto" w:fill="1F4E78"/>
          </w:tcPr>
          <w:p w14:paraId="61B92EAE" w14:textId="77777777" w:rsidR="00852DC5" w:rsidRDefault="00000000" w:rsidP="0006225A">
            <w:r>
              <w:rPr>
                <w:rFonts w:ascii="B Nazanin" w:eastAsia="B Nazanin" w:hAnsi="B Nazanin" w:cs="B Nazanin"/>
                <w:b/>
                <w:bCs/>
                <w:color w:val="FFFFFF"/>
                <w:sz w:val="19"/>
                <w:szCs w:val="19"/>
                <w:rtl/>
              </w:rPr>
              <w:t>شرکت</w:t>
            </w:r>
          </w:p>
        </w:tc>
        <w:tc>
          <w:tcPr>
            <w:tcW w:w="1600" w:type="dxa"/>
            <w:shd w:val="clear" w:color="auto" w:fill="1F4E78"/>
          </w:tcPr>
          <w:p w14:paraId="1840BE54" w14:textId="77777777" w:rsidR="00852DC5" w:rsidRDefault="00000000" w:rsidP="0006225A">
            <w:r>
              <w:rPr>
                <w:rFonts w:ascii="B Nazanin" w:eastAsia="B Nazanin" w:hAnsi="B Nazanin" w:cs="B Nazanin"/>
                <w:b/>
                <w:bCs/>
                <w:color w:val="FFFFFF"/>
                <w:sz w:val="19"/>
                <w:szCs w:val="19"/>
                <w:rtl/>
              </w:rPr>
              <w:t>مالکیت</w:t>
            </w:r>
          </w:p>
        </w:tc>
        <w:tc>
          <w:tcPr>
            <w:tcW w:w="2200" w:type="dxa"/>
            <w:shd w:val="clear" w:color="auto" w:fill="1F4E78"/>
          </w:tcPr>
          <w:p w14:paraId="06D24C53" w14:textId="77777777" w:rsidR="00852DC5" w:rsidRDefault="00000000" w:rsidP="0006225A">
            <w:r>
              <w:rPr>
                <w:rFonts w:ascii="B Nazanin" w:eastAsia="B Nazanin" w:hAnsi="B Nazanin" w:cs="B Nazanin"/>
                <w:b/>
                <w:bCs/>
                <w:color w:val="FFFFFF"/>
                <w:sz w:val="19"/>
                <w:szCs w:val="19"/>
                <w:rtl/>
              </w:rPr>
              <w:t>فناوری</w:t>
            </w:r>
          </w:p>
        </w:tc>
        <w:tc>
          <w:tcPr>
            <w:tcW w:w="2200" w:type="dxa"/>
            <w:shd w:val="clear" w:color="auto" w:fill="1F4E78"/>
          </w:tcPr>
          <w:p w14:paraId="4CC6BB48" w14:textId="77777777" w:rsidR="00852DC5" w:rsidRDefault="00000000" w:rsidP="0006225A">
            <w:r>
              <w:rPr>
                <w:rFonts w:ascii="B Nazanin" w:eastAsia="B Nazanin" w:hAnsi="B Nazanin" w:cs="B Nazanin"/>
                <w:b/>
                <w:bCs/>
                <w:color w:val="FFFFFF"/>
                <w:sz w:val="19"/>
                <w:szCs w:val="19"/>
                <w:rtl/>
              </w:rPr>
              <w:t>ظرفیت جوش شیرین فعلی</w:t>
            </w:r>
          </w:p>
        </w:tc>
        <w:tc>
          <w:tcPr>
            <w:tcW w:w="1400" w:type="dxa"/>
            <w:shd w:val="clear" w:color="auto" w:fill="1F4E78"/>
          </w:tcPr>
          <w:p w14:paraId="7F0B9CA8" w14:textId="77777777" w:rsidR="00852DC5" w:rsidRDefault="00000000" w:rsidP="0006225A">
            <w:r>
              <w:rPr>
                <w:rFonts w:ascii="B Nazanin" w:eastAsia="B Nazanin" w:hAnsi="B Nazanin" w:cs="B Nazanin"/>
                <w:b/>
                <w:bCs/>
                <w:color w:val="FFFFFF"/>
                <w:sz w:val="19"/>
                <w:szCs w:val="19"/>
                <w:rtl/>
              </w:rPr>
              <w:t>ظرفیت آتی (برنامه توسعه)</w:t>
            </w:r>
          </w:p>
        </w:tc>
      </w:tr>
      <w:tr w:rsidR="00852DC5" w14:paraId="50AD2AAE" w14:textId="77777777" w:rsidTr="0006225A">
        <w:tblPrEx>
          <w:tblCellMar>
            <w:top w:w="0" w:type="dxa"/>
            <w:bottom w:w="0" w:type="dxa"/>
          </w:tblCellMar>
        </w:tblPrEx>
        <w:trPr>
          <w:jc w:val="center"/>
        </w:trPr>
        <w:tc>
          <w:tcPr>
            <w:tcW w:w="2000" w:type="dxa"/>
          </w:tcPr>
          <w:p w14:paraId="5A2D960F" w14:textId="77777777" w:rsidR="00852DC5" w:rsidRDefault="00000000" w:rsidP="0006225A">
            <w:r>
              <w:rPr>
                <w:rFonts w:ascii="B Nazanin" w:eastAsia="B Nazanin" w:hAnsi="B Nazanin" w:cs="B Nazanin"/>
                <w:color w:val="000000"/>
                <w:sz w:val="19"/>
                <w:szCs w:val="19"/>
                <w:rtl/>
              </w:rPr>
              <w:t>اتی‌سودا (Eti Soda)</w:t>
            </w:r>
          </w:p>
        </w:tc>
        <w:tc>
          <w:tcPr>
            <w:tcW w:w="1600" w:type="dxa"/>
          </w:tcPr>
          <w:p w14:paraId="21E29CAF" w14:textId="77777777" w:rsidR="00852DC5" w:rsidRDefault="00000000" w:rsidP="0006225A">
            <w:r>
              <w:rPr>
                <w:rFonts w:ascii="B Nazanin" w:eastAsia="B Nazanin" w:hAnsi="B Nazanin" w:cs="B Nazanin"/>
                <w:color w:val="000000"/>
                <w:sz w:val="19"/>
                <w:szCs w:val="19"/>
                <w:rtl/>
              </w:rPr>
              <w:t>WE Soda / گروه سینر</w:t>
            </w:r>
          </w:p>
        </w:tc>
        <w:tc>
          <w:tcPr>
            <w:tcW w:w="2200" w:type="dxa"/>
          </w:tcPr>
          <w:p w14:paraId="0DA1BA3F" w14:textId="77777777" w:rsidR="00852DC5" w:rsidRDefault="00000000" w:rsidP="0006225A">
            <w:r>
              <w:rPr>
                <w:rFonts w:ascii="B Nazanin" w:eastAsia="B Nazanin" w:hAnsi="B Nazanin" w:cs="B Nazanin"/>
                <w:color w:val="000000"/>
                <w:sz w:val="19"/>
                <w:szCs w:val="19"/>
                <w:rtl/>
              </w:rPr>
              <w:t>استخراج محلول ترونای طبیعی</w:t>
            </w:r>
          </w:p>
        </w:tc>
        <w:tc>
          <w:tcPr>
            <w:tcW w:w="2200" w:type="dxa"/>
          </w:tcPr>
          <w:p w14:paraId="1072C01B" w14:textId="77777777" w:rsidR="00852DC5" w:rsidRDefault="00000000" w:rsidP="0006225A">
            <w:r>
              <w:rPr>
                <w:rFonts w:ascii="B Nazanin" w:eastAsia="B Nazanin" w:hAnsi="B Nazanin" w:cs="B Nazanin"/>
                <w:color w:val="000000"/>
                <w:sz w:val="19"/>
                <w:szCs w:val="19"/>
                <w:rtl/>
              </w:rPr>
              <w:t>~۲۰۰,۰۰۰ تن/سال</w:t>
            </w:r>
          </w:p>
        </w:tc>
        <w:tc>
          <w:tcPr>
            <w:tcW w:w="1400" w:type="dxa"/>
          </w:tcPr>
          <w:p w14:paraId="1D408EA6" w14:textId="77777777" w:rsidR="00852DC5" w:rsidRDefault="00000000" w:rsidP="0006225A">
            <w:r>
              <w:rPr>
                <w:rFonts w:ascii="B Nazanin" w:eastAsia="B Nazanin" w:hAnsi="B Nazanin" w:cs="B Nazanin"/>
                <w:color w:val="000000"/>
                <w:sz w:val="19"/>
                <w:szCs w:val="19"/>
                <w:rtl/>
              </w:rPr>
              <w:t>تثبیت‌شده در ظرفیت کامل</w:t>
            </w:r>
          </w:p>
        </w:tc>
      </w:tr>
      <w:tr w:rsidR="00852DC5" w14:paraId="188F9EA2" w14:textId="77777777" w:rsidTr="0006225A">
        <w:tblPrEx>
          <w:tblCellMar>
            <w:top w:w="0" w:type="dxa"/>
            <w:bottom w:w="0" w:type="dxa"/>
          </w:tblCellMar>
        </w:tblPrEx>
        <w:trPr>
          <w:jc w:val="center"/>
        </w:trPr>
        <w:tc>
          <w:tcPr>
            <w:tcW w:w="2000" w:type="dxa"/>
          </w:tcPr>
          <w:p w14:paraId="1E4B2DC7" w14:textId="77777777" w:rsidR="00852DC5" w:rsidRDefault="00000000" w:rsidP="0006225A">
            <w:r>
              <w:rPr>
                <w:rFonts w:ascii="B Nazanin" w:eastAsia="B Nazanin" w:hAnsi="B Nazanin" w:cs="B Nazanin"/>
                <w:color w:val="000000"/>
                <w:sz w:val="19"/>
                <w:szCs w:val="19"/>
                <w:rtl/>
              </w:rPr>
              <w:t>کازان‌سودا (Kazan Soda Elektrik)</w:t>
            </w:r>
          </w:p>
        </w:tc>
        <w:tc>
          <w:tcPr>
            <w:tcW w:w="1600" w:type="dxa"/>
          </w:tcPr>
          <w:p w14:paraId="4527F998" w14:textId="77777777" w:rsidR="00852DC5" w:rsidRDefault="00000000" w:rsidP="0006225A">
            <w:r>
              <w:rPr>
                <w:rFonts w:ascii="B Nazanin" w:eastAsia="B Nazanin" w:hAnsi="B Nazanin" w:cs="B Nazanin"/>
                <w:color w:val="000000"/>
                <w:sz w:val="19"/>
                <w:szCs w:val="19"/>
                <w:rtl/>
              </w:rPr>
              <w:t>WE Soda / گروه سینر</w:t>
            </w:r>
          </w:p>
        </w:tc>
        <w:tc>
          <w:tcPr>
            <w:tcW w:w="2200" w:type="dxa"/>
          </w:tcPr>
          <w:p w14:paraId="299F0EF1" w14:textId="77777777" w:rsidR="00852DC5" w:rsidRDefault="00000000" w:rsidP="0006225A">
            <w:r>
              <w:rPr>
                <w:rFonts w:ascii="B Nazanin" w:eastAsia="B Nazanin" w:hAnsi="B Nazanin" w:cs="B Nazanin"/>
                <w:color w:val="000000"/>
                <w:sz w:val="19"/>
                <w:szCs w:val="19"/>
                <w:rtl/>
              </w:rPr>
              <w:t>استخراج محلول ترونای طبیعی</w:t>
            </w:r>
          </w:p>
        </w:tc>
        <w:tc>
          <w:tcPr>
            <w:tcW w:w="2200" w:type="dxa"/>
          </w:tcPr>
          <w:p w14:paraId="560CFB68" w14:textId="77777777" w:rsidR="00852DC5" w:rsidRDefault="00000000" w:rsidP="0006225A">
            <w:r>
              <w:rPr>
                <w:rFonts w:ascii="B Nazanin" w:eastAsia="B Nazanin" w:hAnsi="B Nazanin" w:cs="B Nazanin"/>
                <w:color w:val="000000"/>
                <w:sz w:val="19"/>
                <w:szCs w:val="19"/>
                <w:rtl/>
              </w:rPr>
              <w:t>~۲۳۰,۰۰۰ تا ۳۰۰,۰۰۰ تن/سال</w:t>
            </w:r>
          </w:p>
        </w:tc>
        <w:tc>
          <w:tcPr>
            <w:tcW w:w="1400" w:type="dxa"/>
          </w:tcPr>
          <w:p w14:paraId="4B15A60A" w14:textId="77777777" w:rsidR="00852DC5" w:rsidRDefault="00000000" w:rsidP="0006225A">
            <w:r>
              <w:rPr>
                <w:rFonts w:ascii="B Nazanin" w:eastAsia="B Nazanin" w:hAnsi="B Nazanin" w:cs="B Nazanin"/>
                <w:color w:val="000000"/>
                <w:sz w:val="19"/>
                <w:szCs w:val="19"/>
                <w:rtl/>
              </w:rPr>
              <w:t>افزایش به ~۳۴۵,۰۰۰ تن طبق مجوزهای ÇED</w:t>
            </w:r>
          </w:p>
        </w:tc>
      </w:tr>
      <w:tr w:rsidR="00852DC5" w14:paraId="7C3920D5" w14:textId="77777777" w:rsidTr="0006225A">
        <w:tblPrEx>
          <w:tblCellMar>
            <w:top w:w="0" w:type="dxa"/>
            <w:bottom w:w="0" w:type="dxa"/>
          </w:tblCellMar>
        </w:tblPrEx>
        <w:trPr>
          <w:jc w:val="center"/>
        </w:trPr>
        <w:tc>
          <w:tcPr>
            <w:tcW w:w="2000" w:type="dxa"/>
          </w:tcPr>
          <w:p w14:paraId="58C56DE3" w14:textId="77777777" w:rsidR="00852DC5" w:rsidRDefault="00000000" w:rsidP="0006225A">
            <w:r>
              <w:rPr>
                <w:rFonts w:ascii="B Nazanin" w:eastAsia="B Nazanin" w:hAnsi="B Nazanin" w:cs="B Nazanin"/>
                <w:color w:val="000000"/>
                <w:sz w:val="19"/>
                <w:szCs w:val="19"/>
                <w:rtl/>
              </w:rPr>
              <w:t>سودا سانایی (Soda Sanayii A.Ş. — گروه شیشه‌جام/Şişecam)</w:t>
            </w:r>
          </w:p>
        </w:tc>
        <w:tc>
          <w:tcPr>
            <w:tcW w:w="1600" w:type="dxa"/>
          </w:tcPr>
          <w:p w14:paraId="291590C8" w14:textId="77777777" w:rsidR="00852DC5" w:rsidRDefault="00000000" w:rsidP="0006225A">
            <w:r>
              <w:rPr>
                <w:rFonts w:ascii="B Nazanin" w:eastAsia="B Nazanin" w:hAnsi="B Nazanin" w:cs="B Nazanin"/>
                <w:color w:val="000000"/>
                <w:sz w:val="19"/>
                <w:szCs w:val="19"/>
                <w:rtl/>
              </w:rPr>
              <w:t>گروه شیشه‌جام</w:t>
            </w:r>
          </w:p>
        </w:tc>
        <w:tc>
          <w:tcPr>
            <w:tcW w:w="2200" w:type="dxa"/>
          </w:tcPr>
          <w:p w14:paraId="3B60110A" w14:textId="77777777" w:rsidR="00852DC5" w:rsidRDefault="00000000" w:rsidP="0006225A">
            <w:r>
              <w:rPr>
                <w:rFonts w:ascii="B Nazanin" w:eastAsia="B Nazanin" w:hAnsi="B Nazanin" w:cs="B Nazanin"/>
                <w:color w:val="000000"/>
                <w:sz w:val="19"/>
                <w:szCs w:val="19"/>
                <w:rtl/>
              </w:rPr>
              <w:t>فرآیند سنتتیک سُلوِه (از سنگ آهک، نمک و آمونیاک)</w:t>
            </w:r>
          </w:p>
        </w:tc>
        <w:tc>
          <w:tcPr>
            <w:tcW w:w="2200" w:type="dxa"/>
          </w:tcPr>
          <w:p w14:paraId="6F7A71F0" w14:textId="77777777" w:rsidR="00852DC5" w:rsidRDefault="00000000" w:rsidP="0006225A">
            <w:r>
              <w:rPr>
                <w:rFonts w:ascii="B Nazanin" w:eastAsia="B Nazanin" w:hAnsi="B Nazanin" w:cs="B Nazanin"/>
                <w:color w:val="000000"/>
                <w:sz w:val="19"/>
                <w:szCs w:val="19"/>
                <w:rtl/>
              </w:rPr>
              <w:t>~۱۲۲,۰۰۰ تن/سال (برند Rafine Sodyum Bikarbonat، گرید غذایی E500)</w:t>
            </w:r>
          </w:p>
        </w:tc>
        <w:tc>
          <w:tcPr>
            <w:tcW w:w="1400" w:type="dxa"/>
          </w:tcPr>
          <w:p w14:paraId="47720510" w14:textId="77777777" w:rsidR="00852DC5" w:rsidRDefault="00000000" w:rsidP="0006225A">
            <w:r>
              <w:rPr>
                <w:rFonts w:ascii="B Nazanin" w:eastAsia="B Nazanin" w:hAnsi="B Nazanin" w:cs="B Nazanin"/>
                <w:color w:val="000000"/>
                <w:sz w:val="19"/>
                <w:szCs w:val="19"/>
                <w:rtl/>
              </w:rPr>
              <w:t>سرمایه‌گذاری ۱۲۵.۳ میلیون دلاری برای افزایش ظرفیت کل سودا اش تا ۲۰۲۶</w:t>
            </w:r>
          </w:p>
        </w:tc>
      </w:tr>
    </w:tbl>
    <w:p w14:paraId="00BA2C97" w14:textId="77777777" w:rsidR="0006225A" w:rsidRDefault="0006225A" w:rsidP="0006225A">
      <w:pPr>
        <w:spacing w:after="150"/>
        <w:rPr>
          <w:rFonts w:ascii="B Nazanin" w:eastAsia="B Nazanin" w:hAnsi="B Nazanin" w:cs="B Nazanin"/>
          <w:i/>
          <w:iCs/>
          <w:color w:val="555555"/>
          <w:rtl/>
        </w:rPr>
      </w:pPr>
    </w:p>
    <w:p w14:paraId="3AF04387" w14:textId="3BF6A8E5" w:rsidR="00852DC5" w:rsidRDefault="00000000" w:rsidP="0006225A">
      <w:pPr>
        <w:spacing w:after="150"/>
      </w:pPr>
      <w:r>
        <w:rPr>
          <w:rFonts w:ascii="B Nazanin" w:eastAsia="B Nazanin" w:hAnsi="B Nazanin" w:cs="B Nazanin"/>
          <w:i/>
          <w:iCs/>
          <w:color w:val="555555"/>
          <w:rtl/>
        </w:rPr>
        <w:t>ارقام بالا میانگین محدوده گزارش‌شده در منابع رسمی شرکتی و اسناد ارزیابی زیست‌محیطی (ÇED) ترکیه است.</w:t>
      </w:r>
    </w:p>
    <w:p w14:paraId="2E5B7267" w14:textId="014D56B4" w:rsidR="00852DC5" w:rsidRDefault="00000000" w:rsidP="0006225A">
      <w:pPr>
        <w:spacing w:after="150"/>
      </w:pPr>
      <w:r w:rsidRPr="0006225A">
        <w:rPr>
          <w:rFonts w:ascii="B Nazanin" w:eastAsia="B Nazanin" w:hAnsi="B Nazanin" w:cs="B Nazanin"/>
          <w:b/>
          <w:bCs/>
          <w:sz w:val="24"/>
          <w:szCs w:val="24"/>
          <w:rtl/>
        </w:rPr>
        <w:t>نکته مهم</w:t>
      </w:r>
      <w:r>
        <w:rPr>
          <w:rFonts w:ascii="B Nazanin" w:eastAsia="B Nazanin" w:hAnsi="B Nazanin" w:cs="B Nazanin"/>
          <w:sz w:val="24"/>
          <w:szCs w:val="24"/>
          <w:rtl/>
        </w:rPr>
        <w:t>: دو تولیدکننده بزرگ‌تر (اتی‌سودا و کازان‌سودا) هر دو زیرمجموعه یک مالک واحد (WE Soda/گروه سینر) هستند؛ بنابراین سیاست قیمت‌گذاری صادراتی حدود ۸۰ تا ۸۵ درصد ظرفیت جوش شیرین ترکیه عملاً از یک مرکز تصمیم واحد هدایت می‌شود. تنها رقیب واقعی داخلی، واحد سنتتیک سودا سانایی است که به دلیل فناوری متفاوت (سُلوِه به‌جای استخراج محلول)، ساختار هزینه به‌مراتب بالاتری دارد.</w:t>
      </w:r>
    </w:p>
    <w:p w14:paraId="0540A387" w14:textId="1D4FE9FD" w:rsidR="00852DC5" w:rsidRDefault="00000000" w:rsidP="0006225A">
      <w:pPr>
        <w:pStyle w:val="Heading1"/>
        <w:bidi/>
      </w:pPr>
      <w:r>
        <w:rPr>
          <w:rFonts w:ascii="B Nazanin" w:eastAsia="B Nazanin" w:hAnsi="B Nazanin" w:cs="B Nazanin"/>
          <w:rtl/>
        </w:rPr>
        <w:t xml:space="preserve">۳. فناوری تولید </w:t>
      </w:r>
      <w:r w:rsidR="0006225A">
        <w:rPr>
          <w:rFonts w:ascii="B Nazanin" w:eastAsia="B Nazanin" w:hAnsi="B Nazanin" w:cs="B Nazanin" w:hint="cs"/>
          <w:rtl/>
        </w:rPr>
        <w:t>در دو تولید کننده عمده</w:t>
      </w:r>
    </w:p>
    <w:p w14:paraId="1BCE17CF" w14:textId="77777777" w:rsidR="00852DC5" w:rsidRDefault="00000000" w:rsidP="0006225A">
      <w:pPr>
        <w:spacing w:after="150"/>
      </w:pPr>
      <w:r>
        <w:rPr>
          <w:rFonts w:ascii="B Nazanin" w:eastAsia="B Nazanin" w:hAnsi="B Nazanin" w:cs="B Nazanin"/>
          <w:sz w:val="24"/>
          <w:szCs w:val="24"/>
          <w:rtl/>
        </w:rPr>
        <w:t>الف) استخراج محلول ترونای طبیعی (اتی‌سودا و کازان‌سودا): آب گرم به عمق ۶۰۰ تا ۸۰۰ متری تزریق و کانی ترونا (سسکوئی‌کربنات سدیم طبیعی) در آن حل می‌شود؛ محلول اشباع به سطح پمپاژ و طی فرآیند مونوهیدرات به کربنات و بی‌کربنات سدیم با خلوص تا ۹۹.۸ درصد تبدیل می‌شود. این روش نیازی به کوره‌های کلسیناسیون پرمصرف انرژی ندارد.</w:t>
      </w:r>
    </w:p>
    <w:p w14:paraId="4C7428A8" w14:textId="77777777" w:rsidR="00852DC5" w:rsidRDefault="00000000" w:rsidP="0006225A">
      <w:pPr>
        <w:spacing w:after="150"/>
      </w:pPr>
      <w:r>
        <w:rPr>
          <w:rFonts w:ascii="B Nazanin" w:eastAsia="B Nazanin" w:hAnsi="B Nazanin" w:cs="B Nazanin"/>
          <w:sz w:val="24"/>
          <w:szCs w:val="24"/>
          <w:rtl/>
        </w:rPr>
        <w:t>ب) فرآیند سنتتیک سُلوِه (سودا سانایی مرسین): واکنش کلرید سدیم، آمونیاک، دی‌اکسید کربن و آب طی فرمول NaCl + NH₃ + CO₂ + H₂O → NaHCO₃ + NH₄Cl؛ نیازمند کلسیناسیون سنگ آهک با دمای بالا برای تولید CO₂ و بازیابی پرهزینه آمونیاک است. این فرآیند به‌طور ذاتی مصرف انرژی بسیار بیشتری نسبت به استخراج محلول دارد.</w:t>
      </w:r>
    </w:p>
    <w:p w14:paraId="1F488150" w14:textId="77777777" w:rsidR="00852DC5" w:rsidRDefault="00000000" w:rsidP="0006225A">
      <w:pPr>
        <w:spacing w:after="150"/>
      </w:pPr>
      <w:r>
        <w:rPr>
          <w:rFonts w:ascii="B Nazanin" w:eastAsia="B Nazanin" w:hAnsi="B Nazanin" w:cs="B Nazanin"/>
          <w:sz w:val="24"/>
          <w:szCs w:val="24"/>
          <w:rtl/>
        </w:rPr>
        <w:lastRenderedPageBreak/>
        <w:t>بر اساس گواهی رسمی و مستقل Intertek CarbonClear™ (که برای اتی‌سودا و کازان‌سودا صادر شده)، شدت انتشار کربن این دو واحد به ترتیب ۰.۲۹۱ و ۰.۲۶۱ تن دی‌اکسید کربن معادل به ازای هر تن سودا اش تولیدی است، در برابر میانگین اروپا معادل ۰.۹۳۲ تن CO2e — یعنی حدود یک‌سوم میانگین اروپا. طبق گزارش‌های خود WE Soda، شدت انتشار کربن Scope 1 و 2 آن‌ها در ترکیه در سال ۲۰۲۴ حدود ۰.۳۳ بوده که تقریباً یک‌سوم تولیدکنندگان سنتتیک است.</w:t>
      </w:r>
    </w:p>
    <w:p w14:paraId="3B958A18" w14:textId="36EDFACD" w:rsidR="00852DC5" w:rsidRDefault="00000000" w:rsidP="0006225A">
      <w:pPr>
        <w:pStyle w:val="Heading1"/>
        <w:bidi/>
      </w:pPr>
      <w:r>
        <w:rPr>
          <w:rFonts w:ascii="B Nazanin" w:eastAsia="B Nazanin" w:hAnsi="B Nazanin" w:cs="B Nazanin"/>
          <w:rtl/>
        </w:rPr>
        <w:t xml:space="preserve">۴. هزینه تمام‌شده تولید </w:t>
      </w:r>
      <w:r w:rsidR="0006225A">
        <w:rPr>
          <w:rFonts w:ascii="B Nazanin" w:eastAsia="B Nazanin" w:hAnsi="B Nazanin" w:cs="B Nazanin" w:hint="cs"/>
          <w:rtl/>
        </w:rPr>
        <w:t>بر اساس</w:t>
      </w:r>
      <w:r>
        <w:rPr>
          <w:rFonts w:ascii="B Nazanin" w:eastAsia="B Nazanin" w:hAnsi="B Nazanin" w:cs="B Nazanin"/>
          <w:rtl/>
        </w:rPr>
        <w:t xml:space="preserve"> داده‌های </w:t>
      </w:r>
      <w:r w:rsidR="0006225A">
        <w:rPr>
          <w:rFonts w:ascii="B Nazanin" w:eastAsia="B Nazanin" w:hAnsi="B Nazanin" w:cs="B Nazanin" w:hint="cs"/>
          <w:rtl/>
        </w:rPr>
        <w:t>منتشر شده</w:t>
      </w:r>
    </w:p>
    <w:p w14:paraId="72DF7EC0" w14:textId="77777777" w:rsidR="00852DC5" w:rsidRDefault="00000000" w:rsidP="0006225A">
      <w:pPr>
        <w:spacing w:after="150"/>
      </w:pPr>
      <w:r>
        <w:rPr>
          <w:rFonts w:ascii="B Nazanin" w:eastAsia="B Nazanin" w:hAnsi="B Nazanin" w:cs="B Nazanin"/>
          <w:sz w:val="24"/>
          <w:szCs w:val="24"/>
          <w:rtl/>
        </w:rPr>
        <w:t>مهم‌ترین و معتبرترین داده در این حوزه از گزارش‌های مالی رسمی خود WE Soda استخراج شده (نه برآورد شخص ثالث):</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2200"/>
      </w:tblGrid>
      <w:tr w:rsidR="00852DC5" w14:paraId="6A243C1D" w14:textId="77777777" w:rsidTr="0006225A">
        <w:tblPrEx>
          <w:tblCellMar>
            <w:top w:w="0" w:type="dxa"/>
            <w:bottom w:w="0" w:type="dxa"/>
          </w:tblCellMar>
        </w:tblPrEx>
        <w:trPr>
          <w:jc w:val="center"/>
        </w:trPr>
        <w:tc>
          <w:tcPr>
            <w:tcW w:w="3000" w:type="dxa"/>
            <w:shd w:val="clear" w:color="auto" w:fill="1F4E78"/>
          </w:tcPr>
          <w:p w14:paraId="030E8942" w14:textId="77777777" w:rsidR="00852DC5" w:rsidRDefault="00000000" w:rsidP="0006225A">
            <w:r>
              <w:rPr>
                <w:rFonts w:ascii="B Nazanin" w:eastAsia="B Nazanin" w:hAnsi="B Nazanin" w:cs="B Nazanin"/>
                <w:b/>
                <w:bCs/>
                <w:color w:val="FFFFFF"/>
                <w:sz w:val="19"/>
                <w:szCs w:val="19"/>
                <w:rtl/>
              </w:rPr>
              <w:t>شاخص</w:t>
            </w:r>
          </w:p>
        </w:tc>
        <w:tc>
          <w:tcPr>
            <w:tcW w:w="2200" w:type="dxa"/>
            <w:shd w:val="clear" w:color="auto" w:fill="1F4E78"/>
          </w:tcPr>
          <w:p w14:paraId="5FB4660B" w14:textId="77777777" w:rsidR="00852DC5" w:rsidRDefault="00000000" w:rsidP="0006225A">
            <w:r>
              <w:rPr>
                <w:rFonts w:ascii="B Nazanin" w:eastAsia="B Nazanin" w:hAnsi="B Nazanin" w:cs="B Nazanin"/>
                <w:b/>
                <w:bCs/>
                <w:color w:val="FFFFFF"/>
                <w:sz w:val="19"/>
                <w:szCs w:val="19"/>
                <w:rtl/>
              </w:rPr>
              <w:t>سال ۲۰۲۳</w:t>
            </w:r>
          </w:p>
        </w:tc>
        <w:tc>
          <w:tcPr>
            <w:tcW w:w="2200" w:type="dxa"/>
            <w:shd w:val="clear" w:color="auto" w:fill="1F4E78"/>
          </w:tcPr>
          <w:p w14:paraId="26BB8F43" w14:textId="77777777" w:rsidR="00852DC5" w:rsidRDefault="00000000" w:rsidP="0006225A">
            <w:r>
              <w:rPr>
                <w:rFonts w:ascii="B Nazanin" w:eastAsia="B Nazanin" w:hAnsi="B Nazanin" w:cs="B Nazanin"/>
                <w:b/>
                <w:bCs/>
                <w:color w:val="FFFFFF"/>
                <w:sz w:val="19"/>
                <w:szCs w:val="19"/>
                <w:rtl/>
              </w:rPr>
              <w:t>سال ۲۰۲۴</w:t>
            </w:r>
          </w:p>
        </w:tc>
        <w:tc>
          <w:tcPr>
            <w:tcW w:w="2200" w:type="dxa"/>
            <w:shd w:val="clear" w:color="auto" w:fill="1F4E78"/>
          </w:tcPr>
          <w:p w14:paraId="0473D0F7" w14:textId="77777777" w:rsidR="00852DC5" w:rsidRDefault="00000000" w:rsidP="0006225A">
            <w:r>
              <w:rPr>
                <w:rFonts w:ascii="B Nazanin" w:eastAsia="B Nazanin" w:hAnsi="B Nazanin" w:cs="B Nazanin"/>
                <w:b/>
                <w:bCs/>
                <w:color w:val="FFFFFF"/>
                <w:sz w:val="19"/>
                <w:szCs w:val="19"/>
                <w:rtl/>
              </w:rPr>
              <w:t>سال ۲۰۲۵</w:t>
            </w:r>
          </w:p>
        </w:tc>
      </w:tr>
      <w:tr w:rsidR="00852DC5" w14:paraId="45241EEB" w14:textId="77777777" w:rsidTr="0006225A">
        <w:tblPrEx>
          <w:tblCellMar>
            <w:top w:w="0" w:type="dxa"/>
            <w:bottom w:w="0" w:type="dxa"/>
          </w:tblCellMar>
        </w:tblPrEx>
        <w:trPr>
          <w:jc w:val="center"/>
        </w:trPr>
        <w:tc>
          <w:tcPr>
            <w:tcW w:w="3000" w:type="dxa"/>
          </w:tcPr>
          <w:p w14:paraId="0B232112" w14:textId="77777777" w:rsidR="00852DC5" w:rsidRDefault="00000000" w:rsidP="0006225A">
            <w:r>
              <w:rPr>
                <w:rFonts w:ascii="B Nazanin" w:eastAsia="B Nazanin" w:hAnsi="B Nazanin" w:cs="B Nazanin"/>
                <w:color w:val="000000"/>
                <w:sz w:val="19"/>
                <w:szCs w:val="19"/>
                <w:rtl/>
              </w:rPr>
              <w:t>هزینه نقدی تولید در ترکیه (Cash Cost)</w:t>
            </w:r>
          </w:p>
        </w:tc>
        <w:tc>
          <w:tcPr>
            <w:tcW w:w="2200" w:type="dxa"/>
          </w:tcPr>
          <w:p w14:paraId="5DB85EAB" w14:textId="77777777" w:rsidR="00852DC5" w:rsidRDefault="00000000" w:rsidP="0006225A">
            <w:r>
              <w:rPr>
                <w:rFonts w:ascii="B Nazanin" w:eastAsia="B Nazanin" w:hAnsi="B Nazanin" w:cs="B Nazanin"/>
                <w:color w:val="000000"/>
                <w:sz w:val="19"/>
                <w:szCs w:val="19"/>
                <w:rtl/>
              </w:rPr>
              <w:t>۱۰۳.۱ دلار بر تن</w:t>
            </w:r>
          </w:p>
        </w:tc>
        <w:tc>
          <w:tcPr>
            <w:tcW w:w="2200" w:type="dxa"/>
          </w:tcPr>
          <w:p w14:paraId="0514A9A1" w14:textId="77777777" w:rsidR="00852DC5" w:rsidRDefault="00000000" w:rsidP="0006225A">
            <w:r>
              <w:rPr>
                <w:rFonts w:ascii="B Nazanin" w:eastAsia="B Nazanin" w:hAnsi="B Nazanin" w:cs="B Nazanin"/>
                <w:color w:val="000000"/>
                <w:sz w:val="19"/>
                <w:szCs w:val="19"/>
                <w:rtl/>
              </w:rPr>
              <w:t>۸۳.۲ دلار بر تن (کاهش ۱۹٪)</w:t>
            </w:r>
          </w:p>
        </w:tc>
        <w:tc>
          <w:tcPr>
            <w:tcW w:w="2200" w:type="dxa"/>
          </w:tcPr>
          <w:p w14:paraId="04BC415C" w14:textId="77777777" w:rsidR="00852DC5" w:rsidRDefault="00000000" w:rsidP="0006225A">
            <w:r>
              <w:rPr>
                <w:rFonts w:ascii="B Nazanin" w:eastAsia="B Nazanin" w:hAnsi="B Nazanin" w:cs="B Nazanin"/>
                <w:color w:val="000000"/>
                <w:sz w:val="19"/>
                <w:szCs w:val="19"/>
                <w:rtl/>
              </w:rPr>
              <w:t>داده جداگانه ترکیه منتشر نشده؛ روند کاهشی ادامه داشته</w:t>
            </w:r>
          </w:p>
        </w:tc>
      </w:tr>
      <w:tr w:rsidR="00852DC5" w14:paraId="55E73989" w14:textId="77777777" w:rsidTr="0006225A">
        <w:tblPrEx>
          <w:tblCellMar>
            <w:top w:w="0" w:type="dxa"/>
            <w:bottom w:w="0" w:type="dxa"/>
          </w:tblCellMar>
        </w:tblPrEx>
        <w:trPr>
          <w:jc w:val="center"/>
        </w:trPr>
        <w:tc>
          <w:tcPr>
            <w:tcW w:w="3000" w:type="dxa"/>
          </w:tcPr>
          <w:p w14:paraId="15C2F591" w14:textId="77777777" w:rsidR="00852DC5" w:rsidRDefault="00000000" w:rsidP="0006225A">
            <w:r>
              <w:rPr>
                <w:rFonts w:ascii="B Nazanin" w:eastAsia="B Nazanin" w:hAnsi="B Nazanin" w:cs="B Nazanin"/>
                <w:color w:val="000000"/>
                <w:sz w:val="19"/>
                <w:szCs w:val="19"/>
                <w:rtl/>
              </w:rPr>
              <w:t>EBITDA تعدیل‌شده (Restricted Group، سودا اش+بی‌کربنات ترکیبی)</w:t>
            </w:r>
          </w:p>
        </w:tc>
        <w:tc>
          <w:tcPr>
            <w:tcW w:w="2200" w:type="dxa"/>
          </w:tcPr>
          <w:p w14:paraId="73536722" w14:textId="77777777" w:rsidR="00852DC5" w:rsidRDefault="00000000" w:rsidP="0006225A">
            <w:r>
              <w:rPr>
                <w:rFonts w:ascii="B Nazanin" w:eastAsia="B Nazanin" w:hAnsi="B Nazanin" w:cs="B Nazanin"/>
                <w:color w:val="000000"/>
                <w:sz w:val="19"/>
                <w:szCs w:val="19"/>
                <w:rtl/>
              </w:rPr>
              <w:t>—</w:t>
            </w:r>
          </w:p>
        </w:tc>
        <w:tc>
          <w:tcPr>
            <w:tcW w:w="2200" w:type="dxa"/>
          </w:tcPr>
          <w:p w14:paraId="61A86AAD" w14:textId="77777777" w:rsidR="00852DC5" w:rsidRDefault="00000000" w:rsidP="0006225A">
            <w:r>
              <w:rPr>
                <w:rFonts w:ascii="B Nazanin" w:eastAsia="B Nazanin" w:hAnsi="B Nazanin" w:cs="B Nazanin"/>
                <w:color w:val="000000"/>
                <w:sz w:val="19"/>
                <w:szCs w:val="19"/>
                <w:rtl/>
              </w:rPr>
              <w:t>۹۹.۴ دلار بر تن</w:t>
            </w:r>
          </w:p>
        </w:tc>
        <w:tc>
          <w:tcPr>
            <w:tcW w:w="2200" w:type="dxa"/>
          </w:tcPr>
          <w:p w14:paraId="15115B46" w14:textId="77777777" w:rsidR="00852DC5" w:rsidRDefault="00000000" w:rsidP="0006225A">
            <w:r>
              <w:rPr>
                <w:rFonts w:ascii="B Nazanin" w:eastAsia="B Nazanin" w:hAnsi="B Nazanin" w:cs="B Nazanin"/>
                <w:color w:val="000000"/>
                <w:sz w:val="19"/>
                <w:szCs w:val="19"/>
                <w:rtl/>
              </w:rPr>
              <w:t>۱۰۰ دلار بر تن (اولیه) / ۱۰۵ دلار بر تن در ۹ ماهه نخست</w:t>
            </w:r>
          </w:p>
        </w:tc>
      </w:tr>
      <w:tr w:rsidR="00852DC5" w14:paraId="051C47BE" w14:textId="77777777" w:rsidTr="0006225A">
        <w:tblPrEx>
          <w:tblCellMar>
            <w:top w:w="0" w:type="dxa"/>
            <w:bottom w:w="0" w:type="dxa"/>
          </w:tblCellMar>
        </w:tblPrEx>
        <w:trPr>
          <w:jc w:val="center"/>
        </w:trPr>
        <w:tc>
          <w:tcPr>
            <w:tcW w:w="3000" w:type="dxa"/>
          </w:tcPr>
          <w:p w14:paraId="229723F3" w14:textId="77777777" w:rsidR="00852DC5" w:rsidRDefault="00000000" w:rsidP="0006225A">
            <w:r>
              <w:rPr>
                <w:rFonts w:ascii="B Nazanin" w:eastAsia="B Nazanin" w:hAnsi="B Nazanin" w:cs="B Nazanin"/>
                <w:color w:val="000000"/>
                <w:sz w:val="19"/>
                <w:szCs w:val="19"/>
                <w:rtl/>
              </w:rPr>
              <w:t>EBITDA تعدیل‌شده (کل گروه تلفیقی، شامل آمریکا)</w:t>
            </w:r>
          </w:p>
        </w:tc>
        <w:tc>
          <w:tcPr>
            <w:tcW w:w="2200" w:type="dxa"/>
          </w:tcPr>
          <w:p w14:paraId="1B4AD954" w14:textId="77777777" w:rsidR="00852DC5" w:rsidRDefault="00000000" w:rsidP="0006225A">
            <w:r>
              <w:rPr>
                <w:rFonts w:ascii="B Nazanin" w:eastAsia="B Nazanin" w:hAnsi="B Nazanin" w:cs="B Nazanin"/>
                <w:color w:val="000000"/>
                <w:sz w:val="19"/>
                <w:szCs w:val="19"/>
                <w:rtl/>
              </w:rPr>
              <w:t>—</w:t>
            </w:r>
          </w:p>
        </w:tc>
        <w:tc>
          <w:tcPr>
            <w:tcW w:w="2200" w:type="dxa"/>
          </w:tcPr>
          <w:p w14:paraId="218019E6" w14:textId="77777777" w:rsidR="00852DC5" w:rsidRDefault="00000000" w:rsidP="0006225A">
            <w:r>
              <w:rPr>
                <w:rFonts w:ascii="B Nazanin" w:eastAsia="B Nazanin" w:hAnsi="B Nazanin" w:cs="B Nazanin"/>
                <w:color w:val="000000"/>
                <w:sz w:val="19"/>
                <w:szCs w:val="19"/>
                <w:rtl/>
              </w:rPr>
              <w:t>—</w:t>
            </w:r>
          </w:p>
        </w:tc>
        <w:tc>
          <w:tcPr>
            <w:tcW w:w="2200" w:type="dxa"/>
          </w:tcPr>
          <w:p w14:paraId="4A6E50BD" w14:textId="77777777" w:rsidR="00852DC5" w:rsidRDefault="00000000" w:rsidP="0006225A">
            <w:r>
              <w:rPr>
                <w:rFonts w:ascii="B Nazanin" w:eastAsia="B Nazanin" w:hAnsi="B Nazanin" w:cs="B Nazanin"/>
                <w:color w:val="000000"/>
                <w:sz w:val="19"/>
                <w:szCs w:val="19"/>
                <w:rtl/>
              </w:rPr>
              <w:t>۷۷ دلار بر تن</w:t>
            </w:r>
          </w:p>
        </w:tc>
      </w:tr>
      <w:tr w:rsidR="00852DC5" w14:paraId="5FDEEB36" w14:textId="77777777" w:rsidTr="0006225A">
        <w:tblPrEx>
          <w:tblCellMar>
            <w:top w:w="0" w:type="dxa"/>
            <w:bottom w:w="0" w:type="dxa"/>
          </w:tblCellMar>
        </w:tblPrEx>
        <w:trPr>
          <w:jc w:val="center"/>
        </w:trPr>
        <w:tc>
          <w:tcPr>
            <w:tcW w:w="3000" w:type="dxa"/>
          </w:tcPr>
          <w:p w14:paraId="28F8F8C6" w14:textId="77777777" w:rsidR="00852DC5" w:rsidRDefault="00000000" w:rsidP="0006225A">
            <w:r>
              <w:rPr>
                <w:rFonts w:ascii="B Nazanin" w:eastAsia="B Nazanin" w:hAnsi="B Nazanin" w:cs="B Nazanin"/>
                <w:color w:val="000000"/>
                <w:sz w:val="19"/>
                <w:szCs w:val="19"/>
                <w:rtl/>
              </w:rPr>
              <w:t>حاشیه سود نقدی عملیاتی (Netback Margin)</w:t>
            </w:r>
          </w:p>
        </w:tc>
        <w:tc>
          <w:tcPr>
            <w:tcW w:w="2200" w:type="dxa"/>
          </w:tcPr>
          <w:p w14:paraId="726C98F8" w14:textId="77777777" w:rsidR="00852DC5" w:rsidRDefault="00000000" w:rsidP="0006225A">
            <w:r>
              <w:rPr>
                <w:rFonts w:ascii="B Nazanin" w:eastAsia="B Nazanin" w:hAnsi="B Nazanin" w:cs="B Nazanin"/>
                <w:color w:val="000000"/>
                <w:sz w:val="19"/>
                <w:szCs w:val="19"/>
                <w:rtl/>
              </w:rPr>
              <w:t>—</w:t>
            </w:r>
          </w:p>
        </w:tc>
        <w:tc>
          <w:tcPr>
            <w:tcW w:w="2200" w:type="dxa"/>
          </w:tcPr>
          <w:p w14:paraId="4B356884" w14:textId="77777777" w:rsidR="00852DC5" w:rsidRDefault="00000000" w:rsidP="0006225A">
            <w:r>
              <w:rPr>
                <w:rFonts w:ascii="B Nazanin" w:eastAsia="B Nazanin" w:hAnsi="B Nazanin" w:cs="B Nazanin"/>
                <w:color w:val="000000"/>
                <w:sz w:val="19"/>
                <w:szCs w:val="19"/>
                <w:rtl/>
              </w:rPr>
              <w:t>~۵۳٪</w:t>
            </w:r>
          </w:p>
        </w:tc>
        <w:tc>
          <w:tcPr>
            <w:tcW w:w="2200" w:type="dxa"/>
          </w:tcPr>
          <w:p w14:paraId="5AF764B2" w14:textId="77777777" w:rsidR="00852DC5" w:rsidRDefault="00000000" w:rsidP="0006225A">
            <w:r>
              <w:rPr>
                <w:rFonts w:ascii="B Nazanin" w:eastAsia="B Nazanin" w:hAnsi="B Nazanin" w:cs="B Nazanin"/>
                <w:color w:val="000000"/>
                <w:sz w:val="19"/>
                <w:szCs w:val="19"/>
                <w:rtl/>
              </w:rPr>
              <w:t>۵۴٪ (سه‌ماهه سوم) تا ۵۶٪ (۹ ماهه)</w:t>
            </w:r>
          </w:p>
        </w:tc>
      </w:tr>
    </w:tbl>
    <w:p w14:paraId="05F25BB3" w14:textId="77777777" w:rsidR="00852DC5" w:rsidRDefault="00852DC5" w:rsidP="0006225A">
      <w:pPr>
        <w:spacing w:after="150"/>
      </w:pPr>
    </w:p>
    <w:p w14:paraId="3DB496C7" w14:textId="77777777" w:rsidR="00852DC5" w:rsidRDefault="00000000" w:rsidP="0006225A">
      <w:pPr>
        <w:spacing w:after="150"/>
      </w:pPr>
      <w:r>
        <w:rPr>
          <w:rFonts w:ascii="B Nazanin" w:eastAsia="B Nazanin" w:hAnsi="B Nazanin" w:cs="B Nazanin"/>
          <w:sz w:val="24"/>
          <w:szCs w:val="24"/>
          <w:rtl/>
        </w:rPr>
        <w:t>برای واحد سنتتیک سودا سانایی (فرآیند سُلوِه)، داده مالی تفکیک‌شده رسمی برای محصول بی‌کربنات منتشر نشده است؛ برآوردهای صنعتی (غیررسمی) هزینه تولید بی‌کربنات با این روش در ترکیه را در محدوده ۱۵۰ تا ۱۹۰ دلار بر تن قرار می‌دهند که به‌طور قابل توجهی بالاتر از هزینه ۸۳ دلاری روش استخراج محلول است. این شکاف هزینه، اصلی‌ترین دلیل ساختاری برتری رقابتی اتی‌سودا و کازان‌سودا در بازارهای صادراتی حساس به قیمت است.</w:t>
      </w:r>
    </w:p>
    <w:p w14:paraId="54092556" w14:textId="0C5F18D6" w:rsidR="00852DC5" w:rsidRDefault="00000000" w:rsidP="0006225A">
      <w:pPr>
        <w:pStyle w:val="Heading1"/>
        <w:bidi/>
      </w:pPr>
      <w:r>
        <w:rPr>
          <w:rFonts w:ascii="B Nazanin" w:eastAsia="B Nazanin" w:hAnsi="B Nazanin" w:cs="B Nazanin"/>
          <w:rtl/>
        </w:rPr>
        <w:t xml:space="preserve">۵. صادرات ترکیه (HS 283630) </w:t>
      </w:r>
      <w:r w:rsidR="0006225A">
        <w:rPr>
          <w:rFonts w:ascii="B Nazanin" w:eastAsia="B Nazanin" w:hAnsi="B Nazanin" w:cs="B Nazanin" w:hint="cs"/>
          <w:rtl/>
        </w:rPr>
        <w:t>طبق</w:t>
      </w:r>
      <w:r>
        <w:rPr>
          <w:rFonts w:ascii="B Nazanin" w:eastAsia="B Nazanin" w:hAnsi="B Nazanin" w:cs="B Nazanin"/>
          <w:rtl/>
        </w:rPr>
        <w:t xml:space="preserve"> آخرین آمار رسمی (۲۰۲۴)</w:t>
      </w:r>
    </w:p>
    <w:p w14:paraId="7DEA344C" w14:textId="1E71F71E" w:rsidR="00852DC5" w:rsidRDefault="00000000" w:rsidP="0006225A">
      <w:pPr>
        <w:spacing w:after="150"/>
      </w:pPr>
      <w:r>
        <w:rPr>
          <w:rFonts w:ascii="B Nazanin" w:eastAsia="B Nazanin" w:hAnsi="B Nazanin" w:cs="B Nazanin"/>
          <w:sz w:val="24"/>
          <w:szCs w:val="24"/>
          <w:rtl/>
        </w:rPr>
        <w:t xml:space="preserve">بر اساس داده‌های گمرکی WITS/Comtrade و رصدخانه‌های تجارت جهانی، صادرات ترکیه در این قلم کالایی در سال ۲۰۲۴ به حدود ۱۵۲.۷ تا ۱۶۱ میلیون دلار (بسته به منبع و اصلاحات بعدی) و حجم فیزیکی حدود ۵۵۹,۳۶۶ تن رسید </w:t>
      </w:r>
      <w:r w:rsidR="0006225A">
        <w:rPr>
          <w:rFonts w:ascii="B Nazanin" w:eastAsia="B Nazanin" w:hAnsi="B Nazanin" w:cs="B Nazanin" w:hint="cs"/>
          <w:sz w:val="24"/>
          <w:szCs w:val="24"/>
          <w:rtl/>
        </w:rPr>
        <w:t>.</w:t>
      </w:r>
      <w:r>
        <w:rPr>
          <w:rFonts w:ascii="B Nazanin" w:eastAsia="B Nazanin" w:hAnsi="B Nazanin" w:cs="B Nazanin"/>
          <w:sz w:val="24"/>
          <w:szCs w:val="24"/>
          <w:rtl/>
        </w:rPr>
        <w:t xml:space="preserve"> این</w:t>
      </w:r>
      <w:r w:rsidR="0006225A">
        <w:rPr>
          <w:rFonts w:ascii="B Nazanin" w:eastAsia="B Nazanin" w:hAnsi="B Nazanin" w:cs="B Nazanin" w:hint="cs"/>
          <w:sz w:val="24"/>
          <w:szCs w:val="24"/>
          <w:rtl/>
        </w:rPr>
        <w:t xml:space="preserve"> آمار</w:t>
      </w:r>
      <w:r>
        <w:rPr>
          <w:rFonts w:ascii="B Nazanin" w:eastAsia="B Nazanin" w:hAnsi="B Nazanin" w:cs="B Nazanin"/>
          <w:sz w:val="24"/>
          <w:szCs w:val="24"/>
          <w:rtl/>
        </w:rPr>
        <w:t xml:space="preserve"> ترکیه را پس از چین، دومین صادرکننده بزرگ جهان از نظر حجم فیزیکی جوش شیرین قرار می‌دهد. در سطح جهانی و بر اساس ارزش، در سال ۲۰۲۴ چین (با ۲۲۴ میلیون دلار)، ترکیه و آمریکا مجموعاً حدود ۴۵٪ از کل صادرات جهانی جوش شیرین را به خود اختصاص دادند.</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3200"/>
        <w:gridCol w:w="2500"/>
      </w:tblGrid>
      <w:tr w:rsidR="00852DC5" w14:paraId="0CBA0BE3" w14:textId="77777777">
        <w:tblPrEx>
          <w:tblCellMar>
            <w:top w:w="0" w:type="dxa"/>
            <w:bottom w:w="0" w:type="dxa"/>
          </w:tblCellMar>
        </w:tblPrEx>
        <w:tc>
          <w:tcPr>
            <w:tcW w:w="900" w:type="dxa"/>
            <w:shd w:val="clear" w:color="auto" w:fill="1F4E78"/>
          </w:tcPr>
          <w:p w14:paraId="1CE54292" w14:textId="77777777" w:rsidR="00852DC5" w:rsidRDefault="00000000" w:rsidP="0006225A">
            <w:r>
              <w:rPr>
                <w:rFonts w:ascii="B Nazanin" w:eastAsia="B Nazanin" w:hAnsi="B Nazanin" w:cs="B Nazanin"/>
                <w:b/>
                <w:bCs/>
                <w:color w:val="FFFFFF"/>
                <w:sz w:val="19"/>
                <w:szCs w:val="19"/>
                <w:rtl/>
              </w:rPr>
              <w:t>رتبه</w:t>
            </w:r>
          </w:p>
        </w:tc>
        <w:tc>
          <w:tcPr>
            <w:tcW w:w="2400" w:type="dxa"/>
            <w:shd w:val="clear" w:color="auto" w:fill="1F4E78"/>
          </w:tcPr>
          <w:p w14:paraId="2237915D" w14:textId="77777777" w:rsidR="00852DC5" w:rsidRDefault="00000000" w:rsidP="0006225A">
            <w:r>
              <w:rPr>
                <w:rFonts w:ascii="B Nazanin" w:eastAsia="B Nazanin" w:hAnsi="B Nazanin" w:cs="B Nazanin"/>
                <w:b/>
                <w:bCs/>
                <w:color w:val="FFFFFF"/>
                <w:sz w:val="19"/>
                <w:szCs w:val="19"/>
                <w:rtl/>
              </w:rPr>
              <w:t>کشور مقصد</w:t>
            </w:r>
          </w:p>
        </w:tc>
        <w:tc>
          <w:tcPr>
            <w:tcW w:w="3200" w:type="dxa"/>
            <w:shd w:val="clear" w:color="auto" w:fill="1F4E78"/>
          </w:tcPr>
          <w:p w14:paraId="48D06AB6" w14:textId="77777777" w:rsidR="00852DC5" w:rsidRDefault="00000000" w:rsidP="0006225A">
            <w:r>
              <w:rPr>
                <w:rFonts w:ascii="B Nazanin" w:eastAsia="B Nazanin" w:hAnsi="B Nazanin" w:cs="B Nazanin"/>
                <w:b/>
                <w:bCs/>
                <w:color w:val="FFFFFF"/>
                <w:sz w:val="19"/>
                <w:szCs w:val="19"/>
                <w:rtl/>
              </w:rPr>
              <w:t>ارزش صادرات ۲۰۲۴ (میلیون دلار)</w:t>
            </w:r>
          </w:p>
        </w:tc>
        <w:tc>
          <w:tcPr>
            <w:tcW w:w="2500" w:type="dxa"/>
            <w:shd w:val="clear" w:color="auto" w:fill="1F4E78"/>
          </w:tcPr>
          <w:p w14:paraId="7E9A9E5B" w14:textId="77777777" w:rsidR="00852DC5" w:rsidRDefault="00000000" w:rsidP="0006225A">
            <w:r>
              <w:rPr>
                <w:rFonts w:ascii="B Nazanin" w:eastAsia="B Nazanin" w:hAnsi="B Nazanin" w:cs="B Nazanin"/>
                <w:b/>
                <w:bCs/>
                <w:color w:val="FFFFFF"/>
                <w:sz w:val="19"/>
                <w:szCs w:val="19"/>
                <w:rtl/>
              </w:rPr>
              <w:t>حجم صادرات ۲۰۲۴ (تن)</w:t>
            </w:r>
          </w:p>
        </w:tc>
      </w:tr>
      <w:tr w:rsidR="00852DC5" w14:paraId="062D705F" w14:textId="77777777">
        <w:tblPrEx>
          <w:tblCellMar>
            <w:top w:w="0" w:type="dxa"/>
            <w:bottom w:w="0" w:type="dxa"/>
          </w:tblCellMar>
        </w:tblPrEx>
        <w:tc>
          <w:tcPr>
            <w:tcW w:w="900" w:type="dxa"/>
          </w:tcPr>
          <w:p w14:paraId="5866BCA2" w14:textId="77777777" w:rsidR="00852DC5" w:rsidRDefault="00000000" w:rsidP="0006225A">
            <w:r>
              <w:rPr>
                <w:rFonts w:ascii="B Nazanin" w:eastAsia="B Nazanin" w:hAnsi="B Nazanin" w:cs="B Nazanin"/>
                <w:color w:val="000000"/>
                <w:sz w:val="19"/>
                <w:szCs w:val="19"/>
                <w:rtl/>
              </w:rPr>
              <w:t>۱</w:t>
            </w:r>
          </w:p>
        </w:tc>
        <w:tc>
          <w:tcPr>
            <w:tcW w:w="2400" w:type="dxa"/>
          </w:tcPr>
          <w:p w14:paraId="785F8364" w14:textId="77777777" w:rsidR="00852DC5" w:rsidRDefault="00000000" w:rsidP="0006225A">
            <w:r>
              <w:rPr>
                <w:rFonts w:ascii="B Nazanin" w:eastAsia="B Nazanin" w:hAnsi="B Nazanin" w:cs="B Nazanin"/>
                <w:color w:val="000000"/>
                <w:sz w:val="19"/>
                <w:szCs w:val="19"/>
                <w:rtl/>
              </w:rPr>
              <w:t>بلژیک</w:t>
            </w:r>
          </w:p>
        </w:tc>
        <w:tc>
          <w:tcPr>
            <w:tcW w:w="3200" w:type="dxa"/>
          </w:tcPr>
          <w:p w14:paraId="03408CCA" w14:textId="77777777" w:rsidR="00852DC5" w:rsidRDefault="00000000" w:rsidP="0006225A">
            <w:r>
              <w:rPr>
                <w:rFonts w:ascii="B Nazanin" w:eastAsia="B Nazanin" w:hAnsi="B Nazanin" w:cs="B Nazanin"/>
                <w:color w:val="000000"/>
                <w:sz w:val="19"/>
                <w:szCs w:val="19"/>
                <w:rtl/>
              </w:rPr>
              <w:t>۲۳.۰۰</w:t>
            </w:r>
          </w:p>
        </w:tc>
        <w:tc>
          <w:tcPr>
            <w:tcW w:w="2500" w:type="dxa"/>
          </w:tcPr>
          <w:p w14:paraId="5E65E5CA" w14:textId="77777777" w:rsidR="00852DC5" w:rsidRDefault="00000000" w:rsidP="0006225A">
            <w:r>
              <w:rPr>
                <w:rFonts w:ascii="B Nazanin" w:eastAsia="B Nazanin" w:hAnsi="B Nazanin" w:cs="B Nazanin"/>
                <w:color w:val="000000"/>
                <w:sz w:val="19"/>
                <w:szCs w:val="19"/>
                <w:rtl/>
              </w:rPr>
              <w:t>۹۳,۹۰۲</w:t>
            </w:r>
          </w:p>
        </w:tc>
      </w:tr>
      <w:tr w:rsidR="00852DC5" w14:paraId="22377AFF" w14:textId="77777777">
        <w:tblPrEx>
          <w:tblCellMar>
            <w:top w:w="0" w:type="dxa"/>
            <w:bottom w:w="0" w:type="dxa"/>
          </w:tblCellMar>
        </w:tblPrEx>
        <w:tc>
          <w:tcPr>
            <w:tcW w:w="900" w:type="dxa"/>
          </w:tcPr>
          <w:p w14:paraId="183CABE7" w14:textId="77777777" w:rsidR="00852DC5" w:rsidRDefault="00000000" w:rsidP="0006225A">
            <w:r>
              <w:rPr>
                <w:rFonts w:ascii="B Nazanin" w:eastAsia="B Nazanin" w:hAnsi="B Nazanin" w:cs="B Nazanin"/>
                <w:color w:val="000000"/>
                <w:sz w:val="19"/>
                <w:szCs w:val="19"/>
                <w:rtl/>
              </w:rPr>
              <w:t>۲</w:t>
            </w:r>
          </w:p>
        </w:tc>
        <w:tc>
          <w:tcPr>
            <w:tcW w:w="2400" w:type="dxa"/>
          </w:tcPr>
          <w:p w14:paraId="6A9B8A04" w14:textId="77777777" w:rsidR="00852DC5" w:rsidRDefault="00000000" w:rsidP="0006225A">
            <w:r>
              <w:rPr>
                <w:rFonts w:ascii="B Nazanin" w:eastAsia="B Nazanin" w:hAnsi="B Nazanin" w:cs="B Nazanin"/>
                <w:color w:val="000000"/>
                <w:sz w:val="19"/>
                <w:szCs w:val="19"/>
                <w:rtl/>
              </w:rPr>
              <w:t>اسپانیا</w:t>
            </w:r>
          </w:p>
        </w:tc>
        <w:tc>
          <w:tcPr>
            <w:tcW w:w="3200" w:type="dxa"/>
          </w:tcPr>
          <w:p w14:paraId="6C0AB822" w14:textId="77777777" w:rsidR="00852DC5" w:rsidRDefault="00000000" w:rsidP="0006225A">
            <w:r>
              <w:rPr>
                <w:rFonts w:ascii="B Nazanin" w:eastAsia="B Nazanin" w:hAnsi="B Nazanin" w:cs="B Nazanin"/>
                <w:color w:val="000000"/>
                <w:sz w:val="19"/>
                <w:szCs w:val="19"/>
                <w:rtl/>
              </w:rPr>
              <w:t>۱۵.۷۲</w:t>
            </w:r>
          </w:p>
        </w:tc>
        <w:tc>
          <w:tcPr>
            <w:tcW w:w="2500" w:type="dxa"/>
          </w:tcPr>
          <w:p w14:paraId="7246D3C7" w14:textId="77777777" w:rsidR="00852DC5" w:rsidRDefault="00000000" w:rsidP="0006225A">
            <w:r>
              <w:rPr>
                <w:rFonts w:ascii="B Nazanin" w:eastAsia="B Nazanin" w:hAnsi="B Nazanin" w:cs="B Nazanin"/>
                <w:color w:val="000000"/>
                <w:sz w:val="19"/>
                <w:szCs w:val="19"/>
                <w:rtl/>
              </w:rPr>
              <w:t>۶۵,۱۶۳</w:t>
            </w:r>
          </w:p>
        </w:tc>
      </w:tr>
      <w:tr w:rsidR="00852DC5" w14:paraId="49E0C514" w14:textId="77777777">
        <w:tblPrEx>
          <w:tblCellMar>
            <w:top w:w="0" w:type="dxa"/>
            <w:bottom w:w="0" w:type="dxa"/>
          </w:tblCellMar>
        </w:tblPrEx>
        <w:tc>
          <w:tcPr>
            <w:tcW w:w="900" w:type="dxa"/>
          </w:tcPr>
          <w:p w14:paraId="45764C4C" w14:textId="77777777" w:rsidR="00852DC5" w:rsidRDefault="00000000" w:rsidP="0006225A">
            <w:r>
              <w:rPr>
                <w:rFonts w:ascii="B Nazanin" w:eastAsia="B Nazanin" w:hAnsi="B Nazanin" w:cs="B Nazanin"/>
                <w:color w:val="000000"/>
                <w:sz w:val="19"/>
                <w:szCs w:val="19"/>
                <w:rtl/>
              </w:rPr>
              <w:t>۳</w:t>
            </w:r>
          </w:p>
        </w:tc>
        <w:tc>
          <w:tcPr>
            <w:tcW w:w="2400" w:type="dxa"/>
          </w:tcPr>
          <w:p w14:paraId="6659DA45" w14:textId="77777777" w:rsidR="00852DC5" w:rsidRDefault="00000000" w:rsidP="0006225A">
            <w:r>
              <w:rPr>
                <w:rFonts w:ascii="B Nazanin" w:eastAsia="B Nazanin" w:hAnsi="B Nazanin" w:cs="B Nazanin"/>
                <w:color w:val="000000"/>
                <w:sz w:val="19"/>
                <w:szCs w:val="19"/>
                <w:rtl/>
              </w:rPr>
              <w:t>ایتالیا</w:t>
            </w:r>
          </w:p>
        </w:tc>
        <w:tc>
          <w:tcPr>
            <w:tcW w:w="3200" w:type="dxa"/>
          </w:tcPr>
          <w:p w14:paraId="20178107" w14:textId="77777777" w:rsidR="00852DC5" w:rsidRDefault="00000000" w:rsidP="0006225A">
            <w:r>
              <w:rPr>
                <w:rFonts w:ascii="B Nazanin" w:eastAsia="B Nazanin" w:hAnsi="B Nazanin" w:cs="B Nazanin"/>
                <w:color w:val="000000"/>
                <w:sz w:val="19"/>
                <w:szCs w:val="19"/>
                <w:rtl/>
              </w:rPr>
              <w:t>۱۴.۸۲</w:t>
            </w:r>
          </w:p>
        </w:tc>
        <w:tc>
          <w:tcPr>
            <w:tcW w:w="2500" w:type="dxa"/>
          </w:tcPr>
          <w:p w14:paraId="40BDBBF7" w14:textId="77777777" w:rsidR="00852DC5" w:rsidRDefault="00000000" w:rsidP="0006225A">
            <w:r>
              <w:rPr>
                <w:rFonts w:ascii="B Nazanin" w:eastAsia="B Nazanin" w:hAnsi="B Nazanin" w:cs="B Nazanin"/>
                <w:color w:val="000000"/>
                <w:sz w:val="19"/>
                <w:szCs w:val="19"/>
                <w:rtl/>
              </w:rPr>
              <w:t>۵۱,۷۲۵</w:t>
            </w:r>
          </w:p>
        </w:tc>
      </w:tr>
      <w:tr w:rsidR="00852DC5" w14:paraId="2DFE6D87" w14:textId="77777777">
        <w:tblPrEx>
          <w:tblCellMar>
            <w:top w:w="0" w:type="dxa"/>
            <w:bottom w:w="0" w:type="dxa"/>
          </w:tblCellMar>
        </w:tblPrEx>
        <w:tc>
          <w:tcPr>
            <w:tcW w:w="900" w:type="dxa"/>
          </w:tcPr>
          <w:p w14:paraId="4EF55BA5" w14:textId="77777777" w:rsidR="00852DC5" w:rsidRDefault="00000000" w:rsidP="0006225A">
            <w:r>
              <w:rPr>
                <w:rFonts w:ascii="B Nazanin" w:eastAsia="B Nazanin" w:hAnsi="B Nazanin" w:cs="B Nazanin"/>
                <w:color w:val="000000"/>
                <w:sz w:val="19"/>
                <w:szCs w:val="19"/>
                <w:rtl/>
              </w:rPr>
              <w:t>۴</w:t>
            </w:r>
          </w:p>
        </w:tc>
        <w:tc>
          <w:tcPr>
            <w:tcW w:w="2400" w:type="dxa"/>
          </w:tcPr>
          <w:p w14:paraId="35C99871" w14:textId="77777777" w:rsidR="00852DC5" w:rsidRDefault="00000000" w:rsidP="0006225A">
            <w:r>
              <w:rPr>
                <w:rFonts w:ascii="B Nazanin" w:eastAsia="B Nazanin" w:hAnsi="B Nazanin" w:cs="B Nazanin"/>
                <w:color w:val="000000"/>
                <w:sz w:val="19"/>
                <w:szCs w:val="19"/>
                <w:rtl/>
              </w:rPr>
              <w:t>هلند</w:t>
            </w:r>
          </w:p>
        </w:tc>
        <w:tc>
          <w:tcPr>
            <w:tcW w:w="3200" w:type="dxa"/>
          </w:tcPr>
          <w:p w14:paraId="11E9F62E" w14:textId="77777777" w:rsidR="00852DC5" w:rsidRDefault="00000000" w:rsidP="0006225A">
            <w:r>
              <w:rPr>
                <w:rFonts w:ascii="B Nazanin" w:eastAsia="B Nazanin" w:hAnsi="B Nazanin" w:cs="B Nazanin"/>
                <w:color w:val="000000"/>
                <w:sz w:val="19"/>
                <w:szCs w:val="19"/>
                <w:rtl/>
              </w:rPr>
              <w:t>۱۱.۶۰</w:t>
            </w:r>
          </w:p>
        </w:tc>
        <w:tc>
          <w:tcPr>
            <w:tcW w:w="2500" w:type="dxa"/>
          </w:tcPr>
          <w:p w14:paraId="5795EEFE" w14:textId="77777777" w:rsidR="00852DC5" w:rsidRDefault="00000000" w:rsidP="0006225A">
            <w:r>
              <w:rPr>
                <w:rFonts w:ascii="B Nazanin" w:eastAsia="B Nazanin" w:hAnsi="B Nazanin" w:cs="B Nazanin"/>
                <w:color w:val="000000"/>
                <w:sz w:val="19"/>
                <w:szCs w:val="19"/>
                <w:rtl/>
              </w:rPr>
              <w:t>۳۸,۷۵۰</w:t>
            </w:r>
          </w:p>
        </w:tc>
      </w:tr>
      <w:tr w:rsidR="00852DC5" w14:paraId="10A7041C" w14:textId="77777777">
        <w:tblPrEx>
          <w:tblCellMar>
            <w:top w:w="0" w:type="dxa"/>
            <w:bottom w:w="0" w:type="dxa"/>
          </w:tblCellMar>
        </w:tblPrEx>
        <w:tc>
          <w:tcPr>
            <w:tcW w:w="900" w:type="dxa"/>
          </w:tcPr>
          <w:p w14:paraId="14BC9310" w14:textId="77777777" w:rsidR="00852DC5" w:rsidRDefault="00000000" w:rsidP="0006225A">
            <w:r>
              <w:rPr>
                <w:rFonts w:ascii="B Nazanin" w:eastAsia="B Nazanin" w:hAnsi="B Nazanin" w:cs="B Nazanin"/>
                <w:color w:val="000000"/>
                <w:sz w:val="19"/>
                <w:szCs w:val="19"/>
                <w:rtl/>
              </w:rPr>
              <w:t>۵</w:t>
            </w:r>
          </w:p>
        </w:tc>
        <w:tc>
          <w:tcPr>
            <w:tcW w:w="2400" w:type="dxa"/>
          </w:tcPr>
          <w:p w14:paraId="21627713" w14:textId="77777777" w:rsidR="00852DC5" w:rsidRDefault="00000000" w:rsidP="0006225A">
            <w:r>
              <w:rPr>
                <w:rFonts w:ascii="B Nazanin" w:eastAsia="B Nazanin" w:hAnsi="B Nazanin" w:cs="B Nazanin"/>
                <w:color w:val="000000"/>
                <w:sz w:val="19"/>
                <w:szCs w:val="19"/>
                <w:rtl/>
              </w:rPr>
              <w:t>لهستان</w:t>
            </w:r>
          </w:p>
        </w:tc>
        <w:tc>
          <w:tcPr>
            <w:tcW w:w="3200" w:type="dxa"/>
          </w:tcPr>
          <w:p w14:paraId="597ED876" w14:textId="77777777" w:rsidR="00852DC5" w:rsidRDefault="00000000" w:rsidP="0006225A">
            <w:r>
              <w:rPr>
                <w:rFonts w:ascii="B Nazanin" w:eastAsia="B Nazanin" w:hAnsi="B Nazanin" w:cs="B Nazanin"/>
                <w:color w:val="000000"/>
                <w:sz w:val="19"/>
                <w:szCs w:val="19"/>
                <w:rtl/>
              </w:rPr>
              <w:t>۸.۹۲</w:t>
            </w:r>
          </w:p>
        </w:tc>
        <w:tc>
          <w:tcPr>
            <w:tcW w:w="2500" w:type="dxa"/>
          </w:tcPr>
          <w:p w14:paraId="7243086C" w14:textId="77777777" w:rsidR="00852DC5" w:rsidRDefault="00000000" w:rsidP="0006225A">
            <w:r>
              <w:rPr>
                <w:rFonts w:ascii="B Nazanin" w:eastAsia="B Nazanin" w:hAnsi="B Nazanin" w:cs="B Nazanin"/>
                <w:color w:val="000000"/>
                <w:sz w:val="19"/>
                <w:szCs w:val="19"/>
                <w:rtl/>
              </w:rPr>
              <w:t>۲۸,۶۸۷</w:t>
            </w:r>
          </w:p>
        </w:tc>
      </w:tr>
      <w:tr w:rsidR="00852DC5" w14:paraId="6AF45132" w14:textId="77777777">
        <w:tblPrEx>
          <w:tblCellMar>
            <w:top w:w="0" w:type="dxa"/>
            <w:bottom w:w="0" w:type="dxa"/>
          </w:tblCellMar>
        </w:tblPrEx>
        <w:tc>
          <w:tcPr>
            <w:tcW w:w="900" w:type="dxa"/>
          </w:tcPr>
          <w:p w14:paraId="725556CC" w14:textId="77777777" w:rsidR="00852DC5" w:rsidRDefault="00000000" w:rsidP="0006225A">
            <w:r>
              <w:rPr>
                <w:rFonts w:ascii="B Nazanin" w:eastAsia="B Nazanin" w:hAnsi="B Nazanin" w:cs="B Nazanin"/>
                <w:color w:val="000000"/>
                <w:sz w:val="19"/>
                <w:szCs w:val="19"/>
                <w:rtl/>
              </w:rPr>
              <w:t>۶</w:t>
            </w:r>
          </w:p>
        </w:tc>
        <w:tc>
          <w:tcPr>
            <w:tcW w:w="2400" w:type="dxa"/>
          </w:tcPr>
          <w:p w14:paraId="4EEFCBE4" w14:textId="77777777" w:rsidR="00852DC5" w:rsidRDefault="00000000" w:rsidP="0006225A">
            <w:r>
              <w:rPr>
                <w:rFonts w:ascii="B Nazanin" w:eastAsia="B Nazanin" w:hAnsi="B Nazanin" w:cs="B Nazanin"/>
                <w:color w:val="000000"/>
                <w:sz w:val="19"/>
                <w:szCs w:val="19"/>
                <w:rtl/>
              </w:rPr>
              <w:t>مصر</w:t>
            </w:r>
          </w:p>
        </w:tc>
        <w:tc>
          <w:tcPr>
            <w:tcW w:w="3200" w:type="dxa"/>
          </w:tcPr>
          <w:p w14:paraId="606DC65D" w14:textId="77777777" w:rsidR="00852DC5" w:rsidRDefault="00000000" w:rsidP="0006225A">
            <w:r>
              <w:rPr>
                <w:rFonts w:ascii="B Nazanin" w:eastAsia="B Nazanin" w:hAnsi="B Nazanin" w:cs="B Nazanin"/>
                <w:color w:val="000000"/>
                <w:sz w:val="19"/>
                <w:szCs w:val="19"/>
                <w:rtl/>
              </w:rPr>
              <w:t>۷.۸۵</w:t>
            </w:r>
          </w:p>
        </w:tc>
        <w:tc>
          <w:tcPr>
            <w:tcW w:w="2500" w:type="dxa"/>
          </w:tcPr>
          <w:p w14:paraId="6E5FC422" w14:textId="77777777" w:rsidR="00852DC5" w:rsidRDefault="00000000" w:rsidP="0006225A">
            <w:r>
              <w:rPr>
                <w:rFonts w:ascii="B Nazanin" w:eastAsia="B Nazanin" w:hAnsi="B Nazanin" w:cs="B Nazanin"/>
                <w:color w:val="000000"/>
                <w:sz w:val="19"/>
                <w:szCs w:val="19"/>
                <w:rtl/>
              </w:rPr>
              <w:t>۲۹,۰۱۸</w:t>
            </w:r>
          </w:p>
        </w:tc>
      </w:tr>
      <w:tr w:rsidR="00852DC5" w14:paraId="72F4783C" w14:textId="77777777">
        <w:tblPrEx>
          <w:tblCellMar>
            <w:top w:w="0" w:type="dxa"/>
            <w:bottom w:w="0" w:type="dxa"/>
          </w:tblCellMar>
        </w:tblPrEx>
        <w:tc>
          <w:tcPr>
            <w:tcW w:w="900" w:type="dxa"/>
          </w:tcPr>
          <w:p w14:paraId="39DBED51" w14:textId="77777777" w:rsidR="00852DC5" w:rsidRDefault="00000000" w:rsidP="0006225A">
            <w:r>
              <w:rPr>
                <w:rFonts w:ascii="B Nazanin" w:eastAsia="B Nazanin" w:hAnsi="B Nazanin" w:cs="B Nazanin"/>
                <w:color w:val="000000"/>
                <w:sz w:val="19"/>
                <w:szCs w:val="19"/>
                <w:rtl/>
              </w:rPr>
              <w:t>۷</w:t>
            </w:r>
          </w:p>
        </w:tc>
        <w:tc>
          <w:tcPr>
            <w:tcW w:w="2400" w:type="dxa"/>
          </w:tcPr>
          <w:p w14:paraId="452C0388" w14:textId="77777777" w:rsidR="00852DC5" w:rsidRDefault="00000000" w:rsidP="0006225A">
            <w:r>
              <w:rPr>
                <w:rFonts w:ascii="B Nazanin" w:eastAsia="B Nazanin" w:hAnsi="B Nazanin" w:cs="B Nazanin"/>
                <w:color w:val="000000"/>
                <w:sz w:val="19"/>
                <w:szCs w:val="19"/>
                <w:rtl/>
              </w:rPr>
              <w:t>پرتغال</w:t>
            </w:r>
          </w:p>
        </w:tc>
        <w:tc>
          <w:tcPr>
            <w:tcW w:w="3200" w:type="dxa"/>
          </w:tcPr>
          <w:p w14:paraId="449060B5" w14:textId="77777777" w:rsidR="00852DC5" w:rsidRDefault="00000000" w:rsidP="0006225A">
            <w:r>
              <w:rPr>
                <w:rFonts w:ascii="B Nazanin" w:eastAsia="B Nazanin" w:hAnsi="B Nazanin" w:cs="B Nazanin"/>
                <w:color w:val="000000"/>
                <w:sz w:val="19"/>
                <w:szCs w:val="19"/>
                <w:rtl/>
              </w:rPr>
              <w:t>۷.۲۸</w:t>
            </w:r>
          </w:p>
        </w:tc>
        <w:tc>
          <w:tcPr>
            <w:tcW w:w="2500" w:type="dxa"/>
          </w:tcPr>
          <w:p w14:paraId="71DAD399" w14:textId="77777777" w:rsidR="00852DC5" w:rsidRDefault="00000000" w:rsidP="0006225A">
            <w:r>
              <w:rPr>
                <w:rFonts w:ascii="B Nazanin" w:eastAsia="B Nazanin" w:hAnsi="B Nazanin" w:cs="B Nazanin"/>
                <w:color w:val="000000"/>
                <w:sz w:val="19"/>
                <w:szCs w:val="19"/>
                <w:rtl/>
              </w:rPr>
              <w:t>۳۰,۶۳۸</w:t>
            </w:r>
          </w:p>
        </w:tc>
      </w:tr>
      <w:tr w:rsidR="00852DC5" w14:paraId="610D7A6A" w14:textId="77777777">
        <w:tblPrEx>
          <w:tblCellMar>
            <w:top w:w="0" w:type="dxa"/>
            <w:bottom w:w="0" w:type="dxa"/>
          </w:tblCellMar>
        </w:tblPrEx>
        <w:tc>
          <w:tcPr>
            <w:tcW w:w="900" w:type="dxa"/>
          </w:tcPr>
          <w:p w14:paraId="27B5861E" w14:textId="77777777" w:rsidR="00852DC5" w:rsidRDefault="00000000" w:rsidP="0006225A">
            <w:r>
              <w:rPr>
                <w:rFonts w:ascii="B Nazanin" w:eastAsia="B Nazanin" w:hAnsi="B Nazanin" w:cs="B Nazanin"/>
                <w:color w:val="000000"/>
                <w:sz w:val="19"/>
                <w:szCs w:val="19"/>
                <w:rtl/>
              </w:rPr>
              <w:t>۸</w:t>
            </w:r>
          </w:p>
        </w:tc>
        <w:tc>
          <w:tcPr>
            <w:tcW w:w="2400" w:type="dxa"/>
          </w:tcPr>
          <w:p w14:paraId="79E6EB29" w14:textId="77777777" w:rsidR="00852DC5" w:rsidRDefault="00000000" w:rsidP="0006225A">
            <w:r>
              <w:rPr>
                <w:rFonts w:ascii="B Nazanin" w:eastAsia="B Nazanin" w:hAnsi="B Nazanin" w:cs="B Nazanin"/>
                <w:color w:val="000000"/>
                <w:sz w:val="19"/>
                <w:szCs w:val="19"/>
                <w:rtl/>
              </w:rPr>
              <w:t>فرانسه</w:t>
            </w:r>
          </w:p>
        </w:tc>
        <w:tc>
          <w:tcPr>
            <w:tcW w:w="3200" w:type="dxa"/>
          </w:tcPr>
          <w:p w14:paraId="2AD881ED" w14:textId="77777777" w:rsidR="00852DC5" w:rsidRDefault="00000000" w:rsidP="0006225A">
            <w:r>
              <w:rPr>
                <w:rFonts w:ascii="B Nazanin" w:eastAsia="B Nazanin" w:hAnsi="B Nazanin" w:cs="B Nazanin"/>
                <w:color w:val="000000"/>
                <w:sz w:val="19"/>
                <w:szCs w:val="19"/>
                <w:rtl/>
              </w:rPr>
              <w:t>۶.۵۰</w:t>
            </w:r>
          </w:p>
        </w:tc>
        <w:tc>
          <w:tcPr>
            <w:tcW w:w="2500" w:type="dxa"/>
          </w:tcPr>
          <w:p w14:paraId="4EFD28A7" w14:textId="77777777" w:rsidR="00852DC5" w:rsidRDefault="00000000" w:rsidP="0006225A">
            <w:r>
              <w:rPr>
                <w:rFonts w:ascii="B Nazanin" w:eastAsia="B Nazanin" w:hAnsi="B Nazanin" w:cs="B Nazanin"/>
                <w:color w:val="000000"/>
                <w:sz w:val="19"/>
                <w:szCs w:val="19"/>
                <w:rtl/>
              </w:rPr>
              <w:t>۲۱,۹۲۲</w:t>
            </w:r>
          </w:p>
        </w:tc>
      </w:tr>
      <w:tr w:rsidR="00852DC5" w14:paraId="3159A3FF" w14:textId="77777777">
        <w:tblPrEx>
          <w:tblCellMar>
            <w:top w:w="0" w:type="dxa"/>
            <w:bottom w:w="0" w:type="dxa"/>
          </w:tblCellMar>
        </w:tblPrEx>
        <w:tc>
          <w:tcPr>
            <w:tcW w:w="900" w:type="dxa"/>
          </w:tcPr>
          <w:p w14:paraId="5D1E15FD" w14:textId="77777777" w:rsidR="00852DC5" w:rsidRDefault="00000000" w:rsidP="0006225A">
            <w:r>
              <w:rPr>
                <w:rFonts w:ascii="B Nazanin" w:eastAsia="B Nazanin" w:hAnsi="B Nazanin" w:cs="B Nazanin"/>
                <w:color w:val="000000"/>
                <w:sz w:val="19"/>
                <w:szCs w:val="19"/>
                <w:rtl/>
              </w:rPr>
              <w:t>۹</w:t>
            </w:r>
          </w:p>
        </w:tc>
        <w:tc>
          <w:tcPr>
            <w:tcW w:w="2400" w:type="dxa"/>
          </w:tcPr>
          <w:p w14:paraId="663E70D0" w14:textId="77777777" w:rsidR="00852DC5" w:rsidRDefault="00000000" w:rsidP="0006225A">
            <w:r>
              <w:rPr>
                <w:rFonts w:ascii="B Nazanin" w:eastAsia="B Nazanin" w:hAnsi="B Nazanin" w:cs="B Nazanin"/>
                <w:color w:val="000000"/>
                <w:sz w:val="19"/>
                <w:szCs w:val="19"/>
                <w:rtl/>
              </w:rPr>
              <w:t>بریتانیا</w:t>
            </w:r>
          </w:p>
        </w:tc>
        <w:tc>
          <w:tcPr>
            <w:tcW w:w="3200" w:type="dxa"/>
          </w:tcPr>
          <w:p w14:paraId="047AB69B" w14:textId="77777777" w:rsidR="00852DC5" w:rsidRDefault="00000000" w:rsidP="0006225A">
            <w:r>
              <w:rPr>
                <w:rFonts w:ascii="B Nazanin" w:eastAsia="B Nazanin" w:hAnsi="B Nazanin" w:cs="B Nazanin"/>
                <w:color w:val="000000"/>
                <w:sz w:val="19"/>
                <w:szCs w:val="19"/>
                <w:rtl/>
              </w:rPr>
              <w:t>۵.۴۴</w:t>
            </w:r>
          </w:p>
        </w:tc>
        <w:tc>
          <w:tcPr>
            <w:tcW w:w="2500" w:type="dxa"/>
          </w:tcPr>
          <w:p w14:paraId="72BC0005" w14:textId="77777777" w:rsidR="00852DC5" w:rsidRDefault="00000000" w:rsidP="0006225A">
            <w:r>
              <w:rPr>
                <w:rFonts w:ascii="B Nazanin" w:eastAsia="B Nazanin" w:hAnsi="B Nazanin" w:cs="B Nazanin"/>
                <w:color w:val="000000"/>
                <w:sz w:val="19"/>
                <w:szCs w:val="19"/>
                <w:rtl/>
              </w:rPr>
              <w:t>۱۷,۵۴۰</w:t>
            </w:r>
          </w:p>
        </w:tc>
      </w:tr>
      <w:tr w:rsidR="00852DC5" w14:paraId="00177DFF" w14:textId="77777777">
        <w:tblPrEx>
          <w:tblCellMar>
            <w:top w:w="0" w:type="dxa"/>
            <w:bottom w:w="0" w:type="dxa"/>
          </w:tblCellMar>
        </w:tblPrEx>
        <w:tc>
          <w:tcPr>
            <w:tcW w:w="900" w:type="dxa"/>
          </w:tcPr>
          <w:p w14:paraId="56F541EE" w14:textId="77777777" w:rsidR="00852DC5" w:rsidRDefault="00000000" w:rsidP="0006225A">
            <w:r>
              <w:rPr>
                <w:rFonts w:ascii="B Nazanin" w:eastAsia="B Nazanin" w:hAnsi="B Nazanin" w:cs="B Nazanin"/>
                <w:color w:val="000000"/>
                <w:sz w:val="19"/>
                <w:szCs w:val="19"/>
                <w:rtl/>
              </w:rPr>
              <w:t>۱۰</w:t>
            </w:r>
          </w:p>
        </w:tc>
        <w:tc>
          <w:tcPr>
            <w:tcW w:w="2400" w:type="dxa"/>
          </w:tcPr>
          <w:p w14:paraId="19EF2E91" w14:textId="77777777" w:rsidR="00852DC5" w:rsidRDefault="00000000" w:rsidP="0006225A">
            <w:r>
              <w:rPr>
                <w:rFonts w:ascii="B Nazanin" w:eastAsia="B Nazanin" w:hAnsi="B Nazanin" w:cs="B Nazanin"/>
                <w:color w:val="000000"/>
                <w:sz w:val="19"/>
                <w:szCs w:val="19"/>
                <w:rtl/>
              </w:rPr>
              <w:t>اوکراین</w:t>
            </w:r>
          </w:p>
        </w:tc>
        <w:tc>
          <w:tcPr>
            <w:tcW w:w="3200" w:type="dxa"/>
          </w:tcPr>
          <w:p w14:paraId="07DA21C2" w14:textId="77777777" w:rsidR="00852DC5" w:rsidRDefault="00000000" w:rsidP="0006225A">
            <w:r>
              <w:rPr>
                <w:rFonts w:ascii="B Nazanin" w:eastAsia="B Nazanin" w:hAnsi="B Nazanin" w:cs="B Nazanin"/>
                <w:color w:val="000000"/>
                <w:sz w:val="19"/>
                <w:szCs w:val="19"/>
                <w:rtl/>
              </w:rPr>
              <w:t>۴.۵۹</w:t>
            </w:r>
          </w:p>
        </w:tc>
        <w:tc>
          <w:tcPr>
            <w:tcW w:w="2500" w:type="dxa"/>
          </w:tcPr>
          <w:p w14:paraId="564DC1FA" w14:textId="77777777" w:rsidR="00852DC5" w:rsidRDefault="00000000" w:rsidP="0006225A">
            <w:r>
              <w:rPr>
                <w:rFonts w:ascii="B Nazanin" w:eastAsia="B Nazanin" w:hAnsi="B Nazanin" w:cs="B Nazanin"/>
                <w:color w:val="000000"/>
                <w:sz w:val="19"/>
                <w:szCs w:val="19"/>
                <w:rtl/>
              </w:rPr>
              <w:t>۱۶,۳۴۷</w:t>
            </w:r>
          </w:p>
        </w:tc>
      </w:tr>
    </w:tbl>
    <w:p w14:paraId="204961E0" w14:textId="77777777" w:rsidR="00852DC5" w:rsidRDefault="00852DC5" w:rsidP="0006225A">
      <w:pPr>
        <w:spacing w:after="150"/>
        <w:rPr>
          <w:rtl/>
        </w:rPr>
      </w:pPr>
    </w:p>
    <w:p w14:paraId="3ECDB39A" w14:textId="77777777" w:rsidR="0006225A" w:rsidRDefault="0006225A" w:rsidP="0006225A">
      <w:pPr>
        <w:spacing w:after="150"/>
        <w:rPr>
          <w:rtl/>
        </w:rPr>
      </w:pPr>
    </w:p>
    <w:p w14:paraId="03EF4D23" w14:textId="77777777" w:rsidR="0006225A" w:rsidRDefault="0006225A" w:rsidP="0006225A">
      <w:pPr>
        <w:spacing w:after="150"/>
      </w:pPr>
    </w:p>
    <w:p w14:paraId="4195C1BE" w14:textId="1521FC37" w:rsidR="00852DC5" w:rsidRDefault="00000000" w:rsidP="0006225A">
      <w:pPr>
        <w:pStyle w:val="Heading1"/>
        <w:bidi/>
      </w:pPr>
      <w:r>
        <w:rPr>
          <w:rFonts w:ascii="B Nazanin" w:eastAsia="B Nazanin" w:hAnsi="B Nazanin" w:cs="B Nazanin"/>
          <w:rtl/>
        </w:rPr>
        <w:lastRenderedPageBreak/>
        <w:t>۶. قیمت‌های فوب صادراتی ترکیه روند ۲۰۲۵ تا اوایل ۲۰۲۶</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400"/>
      </w:tblGrid>
      <w:tr w:rsidR="00852DC5" w:rsidRPr="0006225A" w14:paraId="1DE5B1AA" w14:textId="77777777" w:rsidTr="0006225A">
        <w:tblPrEx>
          <w:tblCellMar>
            <w:top w:w="0" w:type="dxa"/>
            <w:bottom w:w="0" w:type="dxa"/>
          </w:tblCellMar>
        </w:tblPrEx>
        <w:trPr>
          <w:jc w:val="center"/>
        </w:trPr>
        <w:tc>
          <w:tcPr>
            <w:tcW w:w="2400" w:type="dxa"/>
            <w:shd w:val="clear" w:color="auto" w:fill="1F4E78"/>
          </w:tcPr>
          <w:p w14:paraId="29366393" w14:textId="77777777" w:rsidR="00852DC5" w:rsidRPr="0006225A" w:rsidRDefault="00000000" w:rsidP="0006225A">
            <w:pPr>
              <w:rPr>
                <w:sz w:val="24"/>
                <w:szCs w:val="24"/>
              </w:rPr>
            </w:pPr>
            <w:r w:rsidRPr="0006225A">
              <w:rPr>
                <w:rFonts w:ascii="B Nazanin" w:eastAsia="B Nazanin" w:hAnsi="B Nazanin" w:cs="B Nazanin"/>
                <w:b/>
                <w:bCs/>
                <w:color w:val="FFFFFF"/>
                <w:sz w:val="24"/>
                <w:szCs w:val="24"/>
                <w:rtl/>
              </w:rPr>
              <w:t>دوره</w:t>
            </w:r>
          </w:p>
        </w:tc>
        <w:tc>
          <w:tcPr>
            <w:tcW w:w="3000" w:type="dxa"/>
            <w:shd w:val="clear" w:color="auto" w:fill="1F4E78"/>
          </w:tcPr>
          <w:p w14:paraId="2696D82B" w14:textId="77777777" w:rsidR="00852DC5" w:rsidRPr="0006225A" w:rsidRDefault="00000000" w:rsidP="0006225A">
            <w:pPr>
              <w:rPr>
                <w:sz w:val="24"/>
                <w:szCs w:val="24"/>
              </w:rPr>
            </w:pPr>
            <w:r w:rsidRPr="0006225A">
              <w:rPr>
                <w:rFonts w:ascii="B Nazanin" w:eastAsia="B Nazanin" w:hAnsi="B Nazanin" w:cs="B Nazanin"/>
                <w:b/>
                <w:bCs/>
                <w:color w:val="FFFFFF"/>
                <w:sz w:val="24"/>
                <w:szCs w:val="24"/>
                <w:rtl/>
              </w:rPr>
              <w:t>محدوده قیمت (گرید غذایی، فوب ترکیه)</w:t>
            </w:r>
          </w:p>
        </w:tc>
        <w:tc>
          <w:tcPr>
            <w:tcW w:w="3400" w:type="dxa"/>
            <w:shd w:val="clear" w:color="auto" w:fill="1F4E78"/>
          </w:tcPr>
          <w:p w14:paraId="03EFB454" w14:textId="77777777" w:rsidR="00852DC5" w:rsidRPr="0006225A" w:rsidRDefault="00000000" w:rsidP="0006225A">
            <w:pPr>
              <w:rPr>
                <w:sz w:val="24"/>
                <w:szCs w:val="24"/>
              </w:rPr>
            </w:pPr>
            <w:r w:rsidRPr="0006225A">
              <w:rPr>
                <w:rFonts w:ascii="B Nazanin" w:eastAsia="B Nazanin" w:hAnsi="B Nazanin" w:cs="B Nazanin"/>
                <w:b/>
                <w:bCs/>
                <w:color w:val="FFFFFF"/>
                <w:sz w:val="24"/>
                <w:szCs w:val="24"/>
                <w:rtl/>
              </w:rPr>
              <w:t>توضیح</w:t>
            </w:r>
          </w:p>
        </w:tc>
      </w:tr>
      <w:tr w:rsidR="00852DC5" w:rsidRPr="0006225A" w14:paraId="4561C625" w14:textId="77777777" w:rsidTr="0006225A">
        <w:tblPrEx>
          <w:tblCellMar>
            <w:top w:w="0" w:type="dxa"/>
            <w:bottom w:w="0" w:type="dxa"/>
          </w:tblCellMar>
        </w:tblPrEx>
        <w:trPr>
          <w:jc w:val="center"/>
        </w:trPr>
        <w:tc>
          <w:tcPr>
            <w:tcW w:w="2400" w:type="dxa"/>
          </w:tcPr>
          <w:p w14:paraId="0FDD949D" w14:textId="77777777" w:rsidR="00852DC5" w:rsidRPr="0006225A" w:rsidRDefault="00000000" w:rsidP="0006225A">
            <w:pPr>
              <w:rPr>
                <w:sz w:val="24"/>
                <w:szCs w:val="24"/>
              </w:rPr>
            </w:pPr>
            <w:r w:rsidRPr="0006225A">
              <w:rPr>
                <w:rFonts w:ascii="B Nazanin" w:eastAsia="B Nazanin" w:hAnsi="B Nazanin" w:cs="B Nazanin"/>
                <w:color w:val="000000"/>
                <w:sz w:val="24"/>
                <w:szCs w:val="24"/>
                <w:rtl/>
              </w:rPr>
              <w:t>سه‌ماهه چهارم ۲۰۲۵ (فوب مرسین)</w:t>
            </w:r>
          </w:p>
        </w:tc>
        <w:tc>
          <w:tcPr>
            <w:tcW w:w="3000" w:type="dxa"/>
          </w:tcPr>
          <w:p w14:paraId="429AF3F2" w14:textId="77777777" w:rsidR="00852DC5" w:rsidRPr="0006225A" w:rsidRDefault="00000000" w:rsidP="0006225A">
            <w:pPr>
              <w:rPr>
                <w:sz w:val="24"/>
                <w:szCs w:val="24"/>
              </w:rPr>
            </w:pPr>
            <w:r w:rsidRPr="0006225A">
              <w:rPr>
                <w:rFonts w:ascii="B Nazanin" w:eastAsia="B Nazanin" w:hAnsi="B Nazanin" w:cs="B Nazanin"/>
                <w:color w:val="000000"/>
                <w:sz w:val="24"/>
                <w:szCs w:val="24"/>
                <w:rtl/>
              </w:rPr>
              <w:t>۳۱۵ تا ۳۵۵ دلار بر تن</w:t>
            </w:r>
          </w:p>
        </w:tc>
        <w:tc>
          <w:tcPr>
            <w:tcW w:w="3400" w:type="dxa"/>
          </w:tcPr>
          <w:p w14:paraId="4D8D6B7F" w14:textId="77777777" w:rsidR="00852DC5" w:rsidRPr="0006225A" w:rsidRDefault="00000000" w:rsidP="0006225A">
            <w:pPr>
              <w:rPr>
                <w:sz w:val="24"/>
                <w:szCs w:val="24"/>
              </w:rPr>
            </w:pPr>
            <w:r w:rsidRPr="0006225A">
              <w:rPr>
                <w:rFonts w:ascii="B Nazanin" w:eastAsia="B Nazanin" w:hAnsi="B Nazanin" w:cs="B Nazanin"/>
                <w:color w:val="000000"/>
                <w:sz w:val="24"/>
                <w:szCs w:val="24"/>
                <w:rtl/>
              </w:rPr>
              <w:t>کاهش فصلی ۱.۵٪ به دلیل مازاد عرضه منطقه‌ای</w:t>
            </w:r>
          </w:p>
        </w:tc>
      </w:tr>
      <w:tr w:rsidR="00852DC5" w:rsidRPr="0006225A" w14:paraId="6F617D42" w14:textId="77777777" w:rsidTr="0006225A">
        <w:tblPrEx>
          <w:tblCellMar>
            <w:top w:w="0" w:type="dxa"/>
            <w:bottom w:w="0" w:type="dxa"/>
          </w:tblCellMar>
        </w:tblPrEx>
        <w:trPr>
          <w:jc w:val="center"/>
        </w:trPr>
        <w:tc>
          <w:tcPr>
            <w:tcW w:w="2400" w:type="dxa"/>
          </w:tcPr>
          <w:p w14:paraId="52FB5F91" w14:textId="77777777" w:rsidR="00852DC5" w:rsidRPr="0006225A" w:rsidRDefault="00000000" w:rsidP="0006225A">
            <w:pPr>
              <w:rPr>
                <w:sz w:val="24"/>
                <w:szCs w:val="24"/>
              </w:rPr>
            </w:pPr>
            <w:r w:rsidRPr="0006225A">
              <w:rPr>
                <w:rFonts w:ascii="B Nazanin" w:eastAsia="B Nazanin" w:hAnsi="B Nazanin" w:cs="B Nazanin"/>
                <w:color w:val="000000"/>
                <w:sz w:val="24"/>
                <w:szCs w:val="24"/>
                <w:rtl/>
              </w:rPr>
              <w:t>نوامبر ۲۰۲۵ (میانگین خاورمیانه/ترکیه)</w:t>
            </w:r>
          </w:p>
        </w:tc>
        <w:tc>
          <w:tcPr>
            <w:tcW w:w="3000" w:type="dxa"/>
          </w:tcPr>
          <w:p w14:paraId="108E2D9F" w14:textId="77777777" w:rsidR="00852DC5" w:rsidRPr="0006225A" w:rsidRDefault="00000000" w:rsidP="0006225A">
            <w:pPr>
              <w:rPr>
                <w:sz w:val="24"/>
                <w:szCs w:val="24"/>
              </w:rPr>
            </w:pPr>
            <w:r w:rsidRPr="0006225A">
              <w:rPr>
                <w:rFonts w:ascii="B Nazanin" w:eastAsia="B Nazanin" w:hAnsi="B Nazanin" w:cs="B Nazanin"/>
                <w:color w:val="000000"/>
                <w:sz w:val="24"/>
                <w:szCs w:val="24"/>
                <w:rtl/>
              </w:rPr>
              <w:t>~۳۱۵ دلار بر تن</w:t>
            </w:r>
          </w:p>
        </w:tc>
        <w:tc>
          <w:tcPr>
            <w:tcW w:w="3400" w:type="dxa"/>
          </w:tcPr>
          <w:p w14:paraId="3978EE79" w14:textId="77777777" w:rsidR="00852DC5" w:rsidRPr="0006225A" w:rsidRDefault="00000000" w:rsidP="0006225A">
            <w:pPr>
              <w:rPr>
                <w:sz w:val="24"/>
                <w:szCs w:val="24"/>
              </w:rPr>
            </w:pPr>
            <w:r w:rsidRPr="0006225A">
              <w:rPr>
                <w:rFonts w:ascii="B Nazanin" w:eastAsia="B Nazanin" w:hAnsi="B Nazanin" w:cs="B Nazanin"/>
                <w:color w:val="000000"/>
                <w:sz w:val="24"/>
                <w:szCs w:val="24"/>
                <w:rtl/>
              </w:rPr>
              <w:t>کاهش ۲٪ ماهانه، افزایش ۱۴٪ نسبت به سال قبل</w:t>
            </w:r>
          </w:p>
        </w:tc>
      </w:tr>
      <w:tr w:rsidR="00852DC5" w:rsidRPr="0006225A" w14:paraId="67926B97" w14:textId="77777777" w:rsidTr="0006225A">
        <w:tblPrEx>
          <w:tblCellMar>
            <w:top w:w="0" w:type="dxa"/>
            <w:bottom w:w="0" w:type="dxa"/>
          </w:tblCellMar>
        </w:tblPrEx>
        <w:trPr>
          <w:jc w:val="center"/>
        </w:trPr>
        <w:tc>
          <w:tcPr>
            <w:tcW w:w="2400" w:type="dxa"/>
          </w:tcPr>
          <w:p w14:paraId="0A0F3CFF" w14:textId="77777777" w:rsidR="00852DC5" w:rsidRPr="0006225A" w:rsidRDefault="00000000" w:rsidP="0006225A">
            <w:pPr>
              <w:rPr>
                <w:sz w:val="24"/>
                <w:szCs w:val="24"/>
              </w:rPr>
            </w:pPr>
            <w:r w:rsidRPr="0006225A">
              <w:rPr>
                <w:rFonts w:ascii="B Nazanin" w:eastAsia="B Nazanin" w:hAnsi="B Nazanin" w:cs="B Nazanin"/>
                <w:color w:val="000000"/>
                <w:sz w:val="24"/>
                <w:szCs w:val="24"/>
                <w:rtl/>
              </w:rPr>
              <w:t>دسامبر ۲۰۲۵</w:t>
            </w:r>
          </w:p>
        </w:tc>
        <w:tc>
          <w:tcPr>
            <w:tcW w:w="3000" w:type="dxa"/>
          </w:tcPr>
          <w:p w14:paraId="05A3CB65" w14:textId="77777777" w:rsidR="00852DC5" w:rsidRPr="0006225A" w:rsidRDefault="00000000" w:rsidP="0006225A">
            <w:pPr>
              <w:rPr>
                <w:sz w:val="24"/>
                <w:szCs w:val="24"/>
              </w:rPr>
            </w:pPr>
            <w:r w:rsidRPr="0006225A">
              <w:rPr>
                <w:rFonts w:ascii="B Nazanin" w:eastAsia="B Nazanin" w:hAnsi="B Nazanin" w:cs="B Nazanin"/>
                <w:color w:val="000000"/>
                <w:sz w:val="24"/>
                <w:szCs w:val="24"/>
                <w:rtl/>
              </w:rPr>
              <w:t>کاهش بیشتر (~۳.۶٪)</w:t>
            </w:r>
          </w:p>
        </w:tc>
        <w:tc>
          <w:tcPr>
            <w:tcW w:w="3400" w:type="dxa"/>
          </w:tcPr>
          <w:p w14:paraId="77BEA37A" w14:textId="77777777" w:rsidR="00852DC5" w:rsidRPr="0006225A" w:rsidRDefault="00000000" w:rsidP="0006225A">
            <w:pPr>
              <w:rPr>
                <w:sz w:val="24"/>
                <w:szCs w:val="24"/>
              </w:rPr>
            </w:pPr>
            <w:r w:rsidRPr="0006225A">
              <w:rPr>
                <w:rFonts w:ascii="B Nazanin" w:eastAsia="B Nazanin" w:hAnsi="B Nazanin" w:cs="B Nazanin"/>
                <w:color w:val="000000"/>
                <w:sz w:val="24"/>
                <w:szCs w:val="24"/>
                <w:rtl/>
              </w:rPr>
              <w:t>فشار موجودی پایان سال</w:t>
            </w:r>
          </w:p>
        </w:tc>
      </w:tr>
      <w:tr w:rsidR="00852DC5" w:rsidRPr="0006225A" w14:paraId="0429DD3A" w14:textId="77777777" w:rsidTr="0006225A">
        <w:tblPrEx>
          <w:tblCellMar>
            <w:top w:w="0" w:type="dxa"/>
            <w:bottom w:w="0" w:type="dxa"/>
          </w:tblCellMar>
        </w:tblPrEx>
        <w:trPr>
          <w:jc w:val="center"/>
        </w:trPr>
        <w:tc>
          <w:tcPr>
            <w:tcW w:w="2400" w:type="dxa"/>
          </w:tcPr>
          <w:p w14:paraId="77366BD3" w14:textId="77777777" w:rsidR="00852DC5" w:rsidRPr="0006225A" w:rsidRDefault="00000000" w:rsidP="0006225A">
            <w:pPr>
              <w:rPr>
                <w:sz w:val="24"/>
                <w:szCs w:val="24"/>
              </w:rPr>
            </w:pPr>
            <w:r w:rsidRPr="0006225A">
              <w:rPr>
                <w:rFonts w:ascii="B Nazanin" w:eastAsia="B Nazanin" w:hAnsi="B Nazanin" w:cs="B Nazanin"/>
                <w:color w:val="000000"/>
                <w:sz w:val="24"/>
                <w:szCs w:val="24"/>
                <w:rtl/>
              </w:rPr>
              <w:t>سه‌ماهه اول ۲۰۲۶</w:t>
            </w:r>
          </w:p>
        </w:tc>
        <w:tc>
          <w:tcPr>
            <w:tcW w:w="3000" w:type="dxa"/>
          </w:tcPr>
          <w:p w14:paraId="7DD37409" w14:textId="77777777" w:rsidR="00852DC5" w:rsidRPr="0006225A" w:rsidRDefault="00000000" w:rsidP="0006225A">
            <w:pPr>
              <w:rPr>
                <w:sz w:val="24"/>
                <w:szCs w:val="24"/>
              </w:rPr>
            </w:pPr>
            <w:r w:rsidRPr="0006225A">
              <w:rPr>
                <w:rFonts w:ascii="B Nazanin" w:eastAsia="B Nazanin" w:hAnsi="B Nazanin" w:cs="B Nazanin"/>
                <w:color w:val="000000"/>
                <w:sz w:val="24"/>
                <w:szCs w:val="24"/>
                <w:rtl/>
              </w:rPr>
              <w:t>۲۳۰ تا ۲۷۰ دلار بر تن</w:t>
            </w:r>
          </w:p>
        </w:tc>
        <w:tc>
          <w:tcPr>
            <w:tcW w:w="3400" w:type="dxa"/>
          </w:tcPr>
          <w:p w14:paraId="34177D2C" w14:textId="77777777" w:rsidR="00852DC5" w:rsidRPr="0006225A" w:rsidRDefault="00000000" w:rsidP="0006225A">
            <w:pPr>
              <w:rPr>
                <w:sz w:val="24"/>
                <w:szCs w:val="24"/>
              </w:rPr>
            </w:pPr>
            <w:r w:rsidRPr="0006225A">
              <w:rPr>
                <w:rFonts w:ascii="B Nazanin" w:eastAsia="B Nazanin" w:hAnsi="B Nazanin" w:cs="B Nazanin"/>
                <w:color w:val="000000"/>
                <w:sz w:val="24"/>
                <w:szCs w:val="24"/>
                <w:rtl/>
              </w:rPr>
              <w:t>تثبیت در سطح پایین‌تر از اواخر ۲۰۲۵</w:t>
            </w:r>
          </w:p>
        </w:tc>
      </w:tr>
      <w:tr w:rsidR="00852DC5" w:rsidRPr="0006225A" w14:paraId="3D85C5C5" w14:textId="77777777" w:rsidTr="0006225A">
        <w:tblPrEx>
          <w:tblCellMar>
            <w:top w:w="0" w:type="dxa"/>
            <w:bottom w:w="0" w:type="dxa"/>
          </w:tblCellMar>
        </w:tblPrEx>
        <w:trPr>
          <w:jc w:val="center"/>
        </w:trPr>
        <w:tc>
          <w:tcPr>
            <w:tcW w:w="2400" w:type="dxa"/>
          </w:tcPr>
          <w:p w14:paraId="55189E2F" w14:textId="77777777" w:rsidR="00852DC5" w:rsidRPr="0006225A" w:rsidRDefault="00000000" w:rsidP="0006225A">
            <w:pPr>
              <w:rPr>
                <w:sz w:val="24"/>
                <w:szCs w:val="24"/>
              </w:rPr>
            </w:pPr>
            <w:r w:rsidRPr="0006225A">
              <w:rPr>
                <w:rFonts w:ascii="B Nazanin" w:eastAsia="B Nazanin" w:hAnsi="B Nazanin" w:cs="B Nazanin"/>
                <w:color w:val="000000"/>
                <w:sz w:val="24"/>
                <w:szCs w:val="24"/>
                <w:rtl/>
              </w:rPr>
              <w:t>مارس ۲۰۲۶ (پس از تنش نظامی آمریکا-اسرائیل-ایران)</w:t>
            </w:r>
          </w:p>
        </w:tc>
        <w:tc>
          <w:tcPr>
            <w:tcW w:w="3000" w:type="dxa"/>
          </w:tcPr>
          <w:p w14:paraId="2C79600B" w14:textId="77777777" w:rsidR="00852DC5" w:rsidRPr="0006225A" w:rsidRDefault="00000000" w:rsidP="0006225A">
            <w:pPr>
              <w:rPr>
                <w:sz w:val="24"/>
                <w:szCs w:val="24"/>
              </w:rPr>
            </w:pPr>
            <w:r w:rsidRPr="0006225A">
              <w:rPr>
                <w:rFonts w:ascii="B Nazanin" w:eastAsia="B Nazanin" w:hAnsi="B Nazanin" w:cs="B Nazanin"/>
                <w:color w:val="000000"/>
                <w:sz w:val="24"/>
                <w:szCs w:val="24"/>
                <w:rtl/>
              </w:rPr>
              <w:t>افزایش ~۲٪</w:t>
            </w:r>
          </w:p>
        </w:tc>
        <w:tc>
          <w:tcPr>
            <w:tcW w:w="3400" w:type="dxa"/>
          </w:tcPr>
          <w:p w14:paraId="47666036" w14:textId="77777777" w:rsidR="00852DC5" w:rsidRPr="0006225A" w:rsidRDefault="00000000" w:rsidP="0006225A">
            <w:pPr>
              <w:rPr>
                <w:sz w:val="24"/>
                <w:szCs w:val="24"/>
              </w:rPr>
            </w:pPr>
            <w:r w:rsidRPr="0006225A">
              <w:rPr>
                <w:rFonts w:ascii="B Nazanin" w:eastAsia="B Nazanin" w:hAnsi="B Nazanin" w:cs="B Nazanin"/>
                <w:color w:val="000000"/>
                <w:sz w:val="24"/>
                <w:szCs w:val="24"/>
                <w:rtl/>
              </w:rPr>
              <w:t>هجوم خریداران منطقه‌ای برای تضمین امنیت تامین به ترکیه</w:t>
            </w:r>
          </w:p>
        </w:tc>
      </w:tr>
    </w:tbl>
    <w:p w14:paraId="5000DB5A" w14:textId="77777777" w:rsidR="00852DC5" w:rsidRDefault="00852DC5" w:rsidP="0006225A">
      <w:pPr>
        <w:spacing w:after="150"/>
      </w:pPr>
    </w:p>
    <w:p w14:paraId="4BEBDBCB" w14:textId="0E6EF66F" w:rsidR="00852DC5" w:rsidRDefault="00000000" w:rsidP="0006225A">
      <w:pPr>
        <w:spacing w:after="150"/>
      </w:pPr>
      <w:r w:rsidRPr="0006225A">
        <w:rPr>
          <w:rFonts w:ascii="B Nazanin" w:eastAsia="B Nazanin" w:hAnsi="B Nazanin" w:cs="B Nazanin"/>
          <w:b/>
          <w:bCs/>
          <w:i/>
          <w:iCs/>
          <w:color w:val="555555"/>
          <w:rtl/>
        </w:rPr>
        <w:t>توجه</w:t>
      </w:r>
      <w:r>
        <w:rPr>
          <w:rFonts w:ascii="B Nazanin" w:eastAsia="B Nazanin" w:hAnsi="B Nazanin" w:cs="B Nazanin"/>
          <w:i/>
          <w:iCs/>
          <w:color w:val="555555"/>
          <w:rtl/>
        </w:rPr>
        <w:t xml:space="preserve">: ارقام قیمتی فوب ترکیه در بازه‌های زمانی مختلف در منابع گوناگون (Intratec، ChemAnalyst، Price-Watch) با یکدیگر تا حدی تفاوت دارند، زیرا مبنای اندازه‌گیری (بندر، گرید محصول، حجم محموله) در هر منبع متفاوت است. </w:t>
      </w:r>
    </w:p>
    <w:p w14:paraId="325BDB41" w14:textId="77777777" w:rsidR="00852DC5" w:rsidRDefault="00000000" w:rsidP="0006225A">
      <w:pPr>
        <w:pStyle w:val="Heading1"/>
        <w:bidi/>
      </w:pPr>
      <w:r>
        <w:rPr>
          <w:rFonts w:ascii="B Nazanin" w:eastAsia="B Nazanin" w:hAnsi="B Nazanin" w:cs="B Nazanin"/>
          <w:rtl/>
        </w:rPr>
        <w:t>۷. تحلیل ویژه: بازار عراق (مهم‌ترین بازار مرزی)</w:t>
      </w:r>
    </w:p>
    <w:p w14:paraId="08F724A8" w14:textId="77777777" w:rsidR="00852DC5" w:rsidRDefault="00000000" w:rsidP="0006225A">
      <w:pPr>
        <w:spacing w:after="150"/>
      </w:pPr>
      <w:r>
        <w:rPr>
          <w:rFonts w:ascii="B Nazanin" w:eastAsia="B Nazanin" w:hAnsi="B Nazanin" w:cs="B Nazanin"/>
          <w:sz w:val="24"/>
          <w:szCs w:val="24"/>
          <w:rtl/>
        </w:rPr>
        <w:t>عراق در ۱۱ ماه نخست ۲۰۲۵ با واردات ۲.۹۹ میلیارد دلاری محصولات کشاورزی و غذایی، بزرگ‌ترین واردکننده مواد غذایی از ترکیه بوده است. در حوزه جوش شیرین به‌طور خاص، ترکیه با صادرات مستقیم به ارزش ۲.۳۵ میلیون دلار (معادل ۵,۲۳۸ تن) در سال ۲۰۲۴، بیش از ۹۰٪ کل واردات جوش شیرین عراق (۲.۵۸ میلیون دلار) را تامین کرده و رقبایی مانند چین (تنها ۱۴۴ هزار دلار) را عملاً از این بازار بیرون رانده است.</w:t>
      </w:r>
    </w:p>
    <w:p w14:paraId="0C4604EB" w14:textId="1A5F6EF3" w:rsidR="00852DC5" w:rsidRDefault="00000000" w:rsidP="0006225A">
      <w:pPr>
        <w:spacing w:after="150"/>
      </w:pPr>
      <w:r>
        <w:rPr>
          <w:rFonts w:ascii="B Nazanin" w:eastAsia="B Nazanin" w:hAnsi="B Nazanin" w:cs="B Nazanin"/>
          <w:sz w:val="24"/>
          <w:szCs w:val="24"/>
          <w:rtl/>
        </w:rPr>
        <w:t xml:space="preserve">این سلطه ناشی از مزیت لجستیک زمینی است: صادرات از طریق مرز هابور/ابراهیم خلیل و با کامیون‌های چادری صورت می‌گیرد. هزینه حمل هر تن از مرسین به اربیل/زاخو حدود ۵۰ تا ۶۵ دلار و به بغداد حدود ۷۰ تا ۹۰ دلار است. با قیمت پایه درب کارخانه ۲۰۰ تا ۲۳۰ دلار بر تن، قیمت تحویل‌شده (DAP) به خریدار عراقی در محدوده ۲۶۰ تا ۳۲۰ دلار بر تن قرار می‌گیرد </w:t>
      </w:r>
      <w:r w:rsidR="0006225A">
        <w:rPr>
          <w:rFonts w:ascii="B Nazanin" w:eastAsia="B Nazanin" w:hAnsi="B Nazanin" w:cs="B Nazanin" w:hint="cs"/>
          <w:sz w:val="24"/>
          <w:szCs w:val="24"/>
          <w:rtl/>
        </w:rPr>
        <w:t>.</w:t>
      </w:r>
      <w:r>
        <w:rPr>
          <w:rFonts w:ascii="B Nazanin" w:eastAsia="B Nazanin" w:hAnsi="B Nazanin" w:cs="B Nazanin"/>
          <w:sz w:val="24"/>
          <w:szCs w:val="24"/>
          <w:rtl/>
        </w:rPr>
        <w:t xml:space="preserve"> با زمان ترانزیت تنها ۲ تا ۵ روز، که عملاً امکان رقابت را از تامین‌کنندگان آسیایی و اروپایی (با ۳۰ تا ۴۵ روز حمل دریایی) سلب می‌کند.</w:t>
      </w:r>
    </w:p>
    <w:p w14:paraId="75377493" w14:textId="77777777" w:rsidR="00852DC5" w:rsidRDefault="00000000" w:rsidP="0006225A">
      <w:pPr>
        <w:pStyle w:val="Heading1"/>
        <w:bidi/>
      </w:pPr>
      <w:r>
        <w:rPr>
          <w:rFonts w:ascii="B Nazanin" w:eastAsia="B Nazanin" w:hAnsi="B Nazanin" w:cs="B Nazanin"/>
          <w:rtl/>
        </w:rPr>
        <w:t>۸. جایگاه رقابتی جهانی ترکیه در برابر چین و ایران</w:t>
      </w:r>
    </w:p>
    <w:p w14:paraId="6B8016FF" w14:textId="02613A0E" w:rsidR="00852DC5" w:rsidRDefault="00000000" w:rsidP="0006225A">
      <w:pPr>
        <w:spacing w:after="150"/>
      </w:pPr>
      <w:r w:rsidRPr="0006225A">
        <w:rPr>
          <w:rFonts w:ascii="B Nazanin" w:eastAsia="B Nazanin" w:hAnsi="B Nazanin" w:cs="B Nazanin"/>
          <w:b/>
          <w:bCs/>
          <w:sz w:val="24"/>
          <w:szCs w:val="24"/>
          <w:rtl/>
        </w:rPr>
        <w:t>در برابر چین</w:t>
      </w:r>
      <w:r>
        <w:rPr>
          <w:rFonts w:ascii="B Nazanin" w:eastAsia="B Nazanin" w:hAnsi="B Nazanin" w:cs="B Nazanin"/>
          <w:sz w:val="24"/>
          <w:szCs w:val="24"/>
          <w:rtl/>
        </w:rPr>
        <w:t xml:space="preserve">: چین بزرگ‌ترین تولیدکننده و صادرکننده جهانی جوش شیرین است </w:t>
      </w:r>
      <w:r w:rsidR="0006225A">
        <w:rPr>
          <w:rFonts w:ascii="B Nazanin" w:eastAsia="B Nazanin" w:hAnsi="B Nazanin" w:cs="B Nazanin" w:hint="cs"/>
          <w:sz w:val="24"/>
          <w:szCs w:val="24"/>
          <w:rtl/>
        </w:rPr>
        <w:t>.</w:t>
      </w:r>
      <w:r>
        <w:rPr>
          <w:rFonts w:ascii="B Nazanin" w:eastAsia="B Nazanin" w:hAnsi="B Nazanin" w:cs="B Nazanin"/>
          <w:sz w:val="24"/>
          <w:szCs w:val="24"/>
          <w:rtl/>
        </w:rPr>
        <w:t>اما عمدتاً از فرآیندهای سنتتیک (سُلوِه یا فرآیند هو) با انرژی زغال‌سنگ استفاده می‌کند که ردپای کربن به‌مراتب بالاتری نسبت به ترکیه دارد. با اجرای مکانیزم تعدیل مرزی کربن اتحادیه اروپا (CBAM)، محصولات چینی در آینده مشمول هزینه‌های کربنی بیشتری در بازار اروپا خواهند شد؛ همچنین زمان حمل دریایی چین به اروپا/خاورمیانه (۳۰ تا ۴۵ روز) به‌مراتب طولانی‌تر از ترکیه است.</w:t>
      </w:r>
    </w:p>
    <w:p w14:paraId="2BFF2E8C" w14:textId="7E3BE2EC" w:rsidR="00852DC5" w:rsidRDefault="00000000" w:rsidP="0006225A">
      <w:pPr>
        <w:spacing w:after="150"/>
      </w:pPr>
      <w:r w:rsidRPr="0006225A">
        <w:rPr>
          <w:rFonts w:ascii="B Nazanin" w:eastAsia="B Nazanin" w:hAnsi="B Nazanin" w:cs="B Nazanin"/>
          <w:b/>
          <w:bCs/>
          <w:sz w:val="24"/>
          <w:szCs w:val="24"/>
          <w:rtl/>
        </w:rPr>
        <w:t>در برابر ایران:</w:t>
      </w:r>
      <w:r>
        <w:rPr>
          <w:rFonts w:ascii="B Nazanin" w:eastAsia="B Nazanin" w:hAnsi="B Nazanin" w:cs="B Nazanin"/>
          <w:sz w:val="24"/>
          <w:szCs w:val="24"/>
          <w:rtl/>
        </w:rPr>
        <w:t xml:space="preserve"> صادرات کربنات‌های ایران در سال ۲۰۲۴ حدود ۴۴.۶ میلیون دلار بوده که عمدتاً به هند، چین، ارمنستان و عراق ارسال شده،. اما صادرات ایران در ماه‌های ابتدایی ۲۰۲۵ حدود ۵۰٪ افت کرده (به ۱۰.۸ میلیون دلار). مهم‌ترین موانع ساختاری صادرات ایران شامل محدودیت‌های تحریمی در دسترسی به شبکه بانکی بین‌المللی (سوئیفت) و اعتبارات اسنادی، و ریسک‌های بالای ژئوپلیتیکی منطقه‌ای (از جمله تنش‌های نظامی اوایل ۲۰۲۶) است که مسیرهای کشتیرانی و بیمه باربری را مختل می‌کند.</w:t>
      </w:r>
    </w:p>
    <w:p w14:paraId="77A978B6" w14:textId="162FD566" w:rsidR="00852DC5" w:rsidRDefault="00000000" w:rsidP="0006225A">
      <w:pPr>
        <w:spacing w:after="150"/>
      </w:pPr>
      <w:r>
        <w:rPr>
          <w:rFonts w:ascii="B Nazanin" w:eastAsia="B Nazanin" w:hAnsi="B Nazanin" w:cs="B Nazanin"/>
          <w:i/>
          <w:iCs/>
          <w:color w:val="555555"/>
          <w:rtl/>
        </w:rPr>
        <w:t xml:space="preserve">این بخش بر اساس </w:t>
      </w:r>
      <w:r w:rsidR="00012A13">
        <w:rPr>
          <w:rFonts w:ascii="B Nazanin" w:eastAsia="B Nazanin" w:hAnsi="B Nazanin" w:cs="B Nazanin" w:hint="cs"/>
          <w:i/>
          <w:iCs/>
          <w:color w:val="555555"/>
          <w:rtl/>
        </w:rPr>
        <w:t>داده های عمومی از وبسایت های اطلاع رسانی تهیه شده است.</w:t>
      </w:r>
    </w:p>
    <w:p w14:paraId="3B88E5BD" w14:textId="77777777" w:rsidR="00852DC5" w:rsidRDefault="00000000" w:rsidP="0006225A">
      <w:pPr>
        <w:pStyle w:val="Heading1"/>
        <w:bidi/>
      </w:pPr>
      <w:r>
        <w:rPr>
          <w:rFonts w:ascii="B Nazanin" w:eastAsia="B Nazanin" w:hAnsi="B Nazanin" w:cs="B Nazanin"/>
          <w:rtl/>
        </w:rPr>
        <w:lastRenderedPageBreak/>
        <w:t>۹. جمع‌بندی راهبردی برای رقابت</w:t>
      </w:r>
    </w:p>
    <w:p w14:paraId="0DE254D0" w14:textId="77777777" w:rsidR="00852DC5" w:rsidRDefault="00000000" w:rsidP="0006225A">
      <w:pPr>
        <w:pStyle w:val="ListParagraph"/>
        <w:numPr>
          <w:ilvl w:val="0"/>
          <w:numId w:val="1"/>
        </w:numPr>
        <w:bidi/>
        <w:spacing w:after="100"/>
      </w:pPr>
      <w:r>
        <w:rPr>
          <w:rFonts w:ascii="B Nazanin" w:eastAsia="B Nazanin" w:hAnsi="B Nazanin" w:cs="B Nazanin"/>
          <w:sz w:val="24"/>
          <w:szCs w:val="24"/>
          <w:rtl/>
        </w:rPr>
        <w:t>مزیت هزینه ترکیه ساختاری و اثبات‌شده است: هزینه نقدی تولید ۸۳ دلار بر تن (۲۰۲۴) در واحدهای استخراج محلول، در برابر برآورد ۱۵۰ تا ۱۹۰ دلار برای واحد سنتتیک داخلی ترکیه — این فاصله در رقابت با تولید سنتتیک (مانند تولید ایران) عامل تعیین‌کننده است.</w:t>
      </w:r>
    </w:p>
    <w:p w14:paraId="3EDC582D" w14:textId="77777777" w:rsidR="00852DC5" w:rsidRDefault="00000000" w:rsidP="0006225A">
      <w:pPr>
        <w:pStyle w:val="ListParagraph"/>
        <w:numPr>
          <w:ilvl w:val="0"/>
          <w:numId w:val="1"/>
        </w:numPr>
        <w:bidi/>
        <w:spacing w:after="100"/>
      </w:pPr>
      <w:r>
        <w:rPr>
          <w:rFonts w:ascii="B Nazanin" w:eastAsia="B Nazanin" w:hAnsi="B Nazanin" w:cs="B Nazanin"/>
          <w:sz w:val="24"/>
          <w:szCs w:val="24"/>
          <w:rtl/>
        </w:rPr>
        <w:t>بازار صادراتی ترکیه در دو کانال متفاوت عمل می‌کند: کانال دریایی به اروپای غربی (تحت سلطه انحصاری WE Soda) و کانال زمینی به عراق/همسایگان (با مزیت زمان تحویل که رقابت با آن دشوار است). فرصت رقابتی واقعی برای صادرکنندگان دیگر بیشتر در بازارهای دورتر (آسیای جنوبی، آفریقای شرقی، آمریکای لاتین) است که سهم ترکیه در آن‌ها کمتر است.</w:t>
      </w:r>
    </w:p>
    <w:p w14:paraId="262F7B0F" w14:textId="77777777" w:rsidR="00852DC5" w:rsidRDefault="00000000" w:rsidP="0006225A">
      <w:pPr>
        <w:pStyle w:val="ListParagraph"/>
        <w:numPr>
          <w:ilvl w:val="0"/>
          <w:numId w:val="1"/>
        </w:numPr>
        <w:bidi/>
        <w:spacing w:after="100"/>
      </w:pPr>
      <w:r>
        <w:rPr>
          <w:rFonts w:ascii="B Nazanin" w:eastAsia="B Nazanin" w:hAnsi="B Nazanin" w:cs="B Nazanin"/>
          <w:sz w:val="24"/>
          <w:szCs w:val="24"/>
          <w:rtl/>
        </w:rPr>
        <w:t>روند قیمت جهانی نزولی بوده (کاهش قیمت فوب ترکیه از اواخر ۲۰۲۵ به دلیل مازاد عرضه)، اما رویدادهای ژئوپلیتیکی منطقه‌ای می‌توانند به‌سرعت قیمت‌ها را در جهت مخالف حرکت دهند (مانند افزایش ۲٪ قیمت ترکیه در مارس ۲۰۲۶ به دنبال تنش‌های خاورمیانه).</w:t>
      </w:r>
    </w:p>
    <w:p w14:paraId="0690B795" w14:textId="77777777" w:rsidR="00852DC5" w:rsidRDefault="00000000" w:rsidP="0006225A">
      <w:pPr>
        <w:pStyle w:val="ListParagraph"/>
        <w:numPr>
          <w:ilvl w:val="0"/>
          <w:numId w:val="1"/>
        </w:numPr>
        <w:bidi/>
        <w:spacing w:after="100"/>
      </w:pPr>
      <w:r>
        <w:rPr>
          <w:rFonts w:ascii="B Nazanin" w:eastAsia="B Nazanin" w:hAnsi="B Nazanin" w:cs="B Nazanin"/>
          <w:sz w:val="24"/>
          <w:szCs w:val="24"/>
          <w:rtl/>
        </w:rPr>
        <w:t>پایش فصلی گزارش‌های مالی WE Soda (منتشرشده هر سه‌ماهه در wesoda.com) توصیه می‌شود، زیرا این تنها منبعی است که هزینه نقدی تولید واقعی ترکیه را به‌طور رسمی و به‌روز افشا می‌کند.</w:t>
      </w:r>
    </w:p>
    <w:p w14:paraId="27B183DD" w14:textId="441A592F" w:rsidR="00852DC5" w:rsidRDefault="00852DC5" w:rsidP="0006225A">
      <w:pPr>
        <w:spacing w:after="150"/>
      </w:pPr>
    </w:p>
    <w:sectPr w:rsidR="00852DC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B28CA"/>
    <w:multiLevelType w:val="hybridMultilevel"/>
    <w:tmpl w:val="FAC2A8FC"/>
    <w:lvl w:ilvl="0" w:tplc="44944142">
      <w:start w:val="1"/>
      <w:numFmt w:val="bullet"/>
      <w:lvlText w:val="●"/>
      <w:lvlJc w:val="left"/>
      <w:pPr>
        <w:ind w:left="720" w:hanging="360"/>
      </w:pPr>
    </w:lvl>
    <w:lvl w:ilvl="1" w:tplc="09ECDCBE">
      <w:start w:val="1"/>
      <w:numFmt w:val="bullet"/>
      <w:lvlText w:val="○"/>
      <w:lvlJc w:val="left"/>
      <w:pPr>
        <w:ind w:left="1440" w:hanging="360"/>
      </w:pPr>
    </w:lvl>
    <w:lvl w:ilvl="2" w:tplc="26CA8A90">
      <w:start w:val="1"/>
      <w:numFmt w:val="bullet"/>
      <w:lvlText w:val="■"/>
      <w:lvlJc w:val="left"/>
      <w:pPr>
        <w:ind w:left="2160" w:hanging="360"/>
      </w:pPr>
    </w:lvl>
    <w:lvl w:ilvl="3" w:tplc="3B80EA0E">
      <w:start w:val="1"/>
      <w:numFmt w:val="bullet"/>
      <w:lvlText w:val="●"/>
      <w:lvlJc w:val="left"/>
      <w:pPr>
        <w:ind w:left="2880" w:hanging="360"/>
      </w:pPr>
    </w:lvl>
    <w:lvl w:ilvl="4" w:tplc="C2E2F184">
      <w:start w:val="1"/>
      <w:numFmt w:val="bullet"/>
      <w:lvlText w:val="○"/>
      <w:lvlJc w:val="left"/>
      <w:pPr>
        <w:ind w:left="3600" w:hanging="360"/>
      </w:pPr>
    </w:lvl>
    <w:lvl w:ilvl="5" w:tplc="F2241A1C">
      <w:start w:val="1"/>
      <w:numFmt w:val="bullet"/>
      <w:lvlText w:val="■"/>
      <w:lvlJc w:val="left"/>
      <w:pPr>
        <w:ind w:left="4320" w:hanging="360"/>
      </w:pPr>
    </w:lvl>
    <w:lvl w:ilvl="6" w:tplc="1DC8D9F4">
      <w:start w:val="1"/>
      <w:numFmt w:val="bullet"/>
      <w:lvlText w:val="●"/>
      <w:lvlJc w:val="left"/>
      <w:pPr>
        <w:ind w:left="5040" w:hanging="360"/>
      </w:pPr>
    </w:lvl>
    <w:lvl w:ilvl="7" w:tplc="E9D6508A">
      <w:start w:val="1"/>
      <w:numFmt w:val="bullet"/>
      <w:lvlText w:val="●"/>
      <w:lvlJc w:val="left"/>
      <w:pPr>
        <w:ind w:left="5760" w:hanging="360"/>
      </w:pPr>
    </w:lvl>
    <w:lvl w:ilvl="8" w:tplc="200E3826">
      <w:start w:val="1"/>
      <w:numFmt w:val="bullet"/>
      <w:lvlText w:val="●"/>
      <w:lvlJc w:val="left"/>
      <w:pPr>
        <w:ind w:left="6480" w:hanging="360"/>
      </w:pPr>
    </w:lvl>
  </w:abstractNum>
  <w:num w:numId="1" w16cid:durableId="1509100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DC5"/>
    <w:rsid w:val="00012A13"/>
    <w:rsid w:val="0006225A"/>
    <w:rsid w:val="00852DC5"/>
    <w:rsid w:val="00A45227"/>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880AA"/>
  <w15:docId w15:val="{CF5556A9-C82D-427B-AA93-6F8A8EEFA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1275</Words>
  <Characters>7270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4</cp:revision>
  <cp:lastPrinted>2026-07-29T10:06:00Z</cp:lastPrinted>
  <dcterms:created xsi:type="dcterms:W3CDTF">2026-07-23T06:24:00Z</dcterms:created>
  <dcterms:modified xsi:type="dcterms:W3CDTF">2026-07-29T10:06:00Z</dcterms:modified>
</cp:coreProperties>
</file>