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E87C9A" w14:textId="77777777" w:rsidR="00E56CC2" w:rsidRPr="00E56CC2" w:rsidRDefault="00E56CC2" w:rsidP="00895AEC">
      <w:pPr>
        <w:spacing w:after="100" w:afterAutospacing="1" w:line="240" w:lineRule="auto"/>
        <w:outlineLvl w:val="0"/>
        <w:rPr>
          <w:rFonts w:ascii="Arial" w:eastAsia="Times New Roman" w:hAnsi="Arial" w:cs="Arial"/>
          <w:b/>
          <w:bCs/>
          <w:kern w:val="36"/>
          <w:sz w:val="48"/>
          <w:szCs w:val="48"/>
          <w14:ligatures w14:val="none"/>
        </w:rPr>
      </w:pPr>
      <w:r w:rsidRPr="00E56CC2">
        <w:rPr>
          <w:rFonts w:ascii="Arial" w:eastAsia="Times New Roman" w:hAnsi="Arial" w:cs="Arial"/>
          <w:b/>
          <w:bCs/>
          <w:kern w:val="36"/>
          <w:sz w:val="48"/>
          <w:szCs w:val="48"/>
          <w:rtl/>
          <w14:ligatures w14:val="none"/>
        </w:rPr>
        <w:t>پژوهش جامع و تحلیلی اقتصاد، مهندسی تولید و استراتژی صادراتی بی‌کربنات سدیم در جمهوری ترکیه</w:t>
      </w:r>
    </w:p>
    <w:p w14:paraId="03E3B838" w14:textId="77777777" w:rsidR="00895AEC" w:rsidRDefault="00895AEC" w:rsidP="00895AEC">
      <w:pPr>
        <w:spacing w:after="100" w:afterAutospacing="1" w:line="240" w:lineRule="auto"/>
        <w:outlineLvl w:val="1"/>
        <w:rPr>
          <w:rFonts w:ascii="Arial" w:eastAsia="Times New Roman" w:hAnsi="Arial" w:cs="Arial"/>
          <w:b/>
          <w:bCs/>
          <w:kern w:val="0"/>
          <w:sz w:val="36"/>
          <w:szCs w:val="36"/>
          <w:rtl/>
          <w14:ligatures w14:val="none"/>
        </w:rPr>
      </w:pPr>
    </w:p>
    <w:p w14:paraId="4B874D0B" w14:textId="188365C3" w:rsidR="00E56CC2" w:rsidRPr="00E56CC2" w:rsidRDefault="00E56CC2" w:rsidP="00895AEC">
      <w:pPr>
        <w:spacing w:after="100" w:afterAutospacing="1" w:line="240" w:lineRule="auto"/>
        <w:outlineLvl w:val="1"/>
        <w:rPr>
          <w:rFonts w:ascii="Arial" w:eastAsia="Times New Roman" w:hAnsi="Arial" w:cs="Arial"/>
          <w:b/>
          <w:bCs/>
          <w:kern w:val="0"/>
          <w:sz w:val="36"/>
          <w:szCs w:val="36"/>
          <w14:ligatures w14:val="none"/>
        </w:rPr>
      </w:pPr>
      <w:r w:rsidRPr="00E56CC2">
        <w:rPr>
          <w:rFonts w:ascii="Arial" w:eastAsia="Times New Roman" w:hAnsi="Arial" w:cs="Arial"/>
          <w:b/>
          <w:bCs/>
          <w:kern w:val="0"/>
          <w:sz w:val="36"/>
          <w:szCs w:val="36"/>
          <w:rtl/>
          <w14:ligatures w14:val="none"/>
        </w:rPr>
        <w:t>مهندسی فرآیند و پایه‌های تکنولوژیک تولید جوش شیرین در ترکیه</w:t>
      </w:r>
    </w:p>
    <w:p w14:paraId="20A3704C" w14:textId="77777777" w:rsidR="00E56CC2" w:rsidRPr="00E56CC2" w:rsidRDefault="00E56CC2" w:rsidP="00895AEC">
      <w:pPr>
        <w:spacing w:after="100" w:afterAutospacing="1"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تولید بی‌کربنات سدیم در ترکیه بر دو رویکرد کاملاً متمایز استوار است که این دوگانگی تکنولوژیک، مزیت رقابتی بی‌نظیری برای این کشور فراهم آورده است. این دو روش شامل «تولید طبیعی مبتنی بر استخراج محلول» و «تولید مصنوعی مبتنی بر فرآیند سُلوِه» می‌باشند که هر یک دارای دینامیک مهندسی، اقتصادی و زیست‌محیطی خاص خود هستند</w:t>
      </w:r>
      <w:r w:rsidRPr="00E56CC2">
        <w:rPr>
          <w:rFonts w:ascii="Arial" w:eastAsia="Times New Roman" w:hAnsi="Arial" w:cs="Arial"/>
          <w:kern w:val="0"/>
          <w:sz w:val="24"/>
          <w:szCs w:val="24"/>
          <w14:ligatures w14:val="none"/>
        </w:rPr>
        <w:t>.</w:t>
      </w:r>
    </w:p>
    <w:p w14:paraId="3917CA28" w14:textId="77777777" w:rsidR="00E56CC2" w:rsidRPr="00E56CC2" w:rsidRDefault="00E56CC2" w:rsidP="00895AEC">
      <w:pPr>
        <w:spacing w:after="100" w:afterAutospacing="1"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روش اول که بخش اعظم تولید ترکیه را به خود اختصاص داده است، مبتنی بر استخراج ماده معدنی ترونا</w:t>
      </w:r>
      <w:r w:rsidRPr="00E56CC2">
        <w:rPr>
          <w:rFonts w:ascii="Arial" w:eastAsia="Times New Roman" w:hAnsi="Arial" w:cs="Arial"/>
          <w:kern w:val="0"/>
          <w:sz w:val="24"/>
          <w:szCs w:val="24"/>
          <w14:ligatures w14:val="none"/>
        </w:rPr>
        <w:t xml:space="preserve"> (Trona) </w:t>
      </w:r>
      <w:r w:rsidRPr="00E56CC2">
        <w:rPr>
          <w:rFonts w:ascii="Arial" w:eastAsia="Times New Roman" w:hAnsi="Arial" w:cs="Arial"/>
          <w:kern w:val="0"/>
          <w:sz w:val="24"/>
          <w:szCs w:val="24"/>
          <w:rtl/>
          <w14:ligatures w14:val="none"/>
        </w:rPr>
        <w:t>است. ترونا یا سسکوئی‌کربنات سدیم</w:t>
      </w:r>
      <w:r w:rsidRPr="00E56CC2">
        <w:rPr>
          <w:rFonts w:ascii="Arial" w:eastAsia="Times New Roman" w:hAnsi="Arial" w:cs="Arial"/>
          <w:kern w:val="0"/>
          <w:sz w:val="24"/>
          <w:szCs w:val="24"/>
          <w14:ligatures w14:val="none"/>
        </w:rPr>
        <w:t xml:space="preserve"> (Sodium Sesquicarbonate)</w:t>
      </w:r>
      <w:r w:rsidRPr="00E56CC2">
        <w:rPr>
          <w:rFonts w:ascii="Arial" w:eastAsia="Times New Roman" w:hAnsi="Arial" w:cs="Arial"/>
          <w:kern w:val="0"/>
          <w:sz w:val="24"/>
          <w:szCs w:val="24"/>
          <w:rtl/>
          <w14:ligatures w14:val="none"/>
        </w:rPr>
        <w:t>، مخلوطی طبیعی از کربنات سدیم و بی‌کربنات سدیم است که ذخایر عظیم آن در حوضه‌های زیرزمینی مناطق بی‌پازاری</w:t>
      </w:r>
      <w:r w:rsidRPr="00E56CC2">
        <w:rPr>
          <w:rFonts w:ascii="Arial" w:eastAsia="Times New Roman" w:hAnsi="Arial" w:cs="Arial"/>
          <w:kern w:val="0"/>
          <w:sz w:val="24"/>
          <w:szCs w:val="24"/>
          <w14:ligatures w14:val="none"/>
        </w:rPr>
        <w:t xml:space="preserve"> (</w:t>
      </w:r>
      <w:proofErr w:type="spellStart"/>
      <w:r w:rsidRPr="00E56CC2">
        <w:rPr>
          <w:rFonts w:ascii="Arial" w:eastAsia="Times New Roman" w:hAnsi="Arial" w:cs="Arial"/>
          <w:kern w:val="0"/>
          <w:sz w:val="24"/>
          <w:szCs w:val="24"/>
          <w14:ligatures w14:val="none"/>
        </w:rPr>
        <w:t>Beypazarı</w:t>
      </w:r>
      <w:proofErr w:type="spellEnd"/>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و کازان</w:t>
      </w:r>
      <w:r w:rsidRPr="00E56CC2">
        <w:rPr>
          <w:rFonts w:ascii="Arial" w:eastAsia="Times New Roman" w:hAnsi="Arial" w:cs="Arial"/>
          <w:kern w:val="0"/>
          <w:sz w:val="24"/>
          <w:szCs w:val="24"/>
          <w14:ligatures w14:val="none"/>
        </w:rPr>
        <w:t xml:space="preserve"> (Kazan) </w:t>
      </w:r>
      <w:r w:rsidRPr="00E56CC2">
        <w:rPr>
          <w:rFonts w:ascii="Arial" w:eastAsia="Times New Roman" w:hAnsi="Arial" w:cs="Arial"/>
          <w:kern w:val="0"/>
          <w:sz w:val="24"/>
          <w:szCs w:val="24"/>
          <w:rtl/>
          <w14:ligatures w14:val="none"/>
        </w:rPr>
        <w:t>در نزدیکی آنکارا نهفته است</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ترکیه به جای استفاده از روش‌های سنتی و پرهزینه استخراج معدنی، از تکنولوژی پیشرفته و سازگار با محیط زیست «استخراج محلول</w:t>
      </w:r>
      <w:r w:rsidRPr="00E56CC2">
        <w:rPr>
          <w:rFonts w:ascii="Arial" w:eastAsia="Times New Roman" w:hAnsi="Arial" w:cs="Arial"/>
          <w:kern w:val="0"/>
          <w:sz w:val="24"/>
          <w:szCs w:val="24"/>
          <w14:ligatures w14:val="none"/>
        </w:rPr>
        <w:t xml:space="preserve">» (Solution Mining) </w:t>
      </w:r>
      <w:r w:rsidRPr="00E56CC2">
        <w:rPr>
          <w:rFonts w:ascii="Arial" w:eastAsia="Times New Roman" w:hAnsi="Arial" w:cs="Arial"/>
          <w:kern w:val="0"/>
          <w:sz w:val="24"/>
          <w:szCs w:val="24"/>
          <w:rtl/>
          <w14:ligatures w14:val="none"/>
        </w:rPr>
        <w:t>بهره می‌برد. در این تکنیک نوآورانه، آب گرم از طریق گمانه‌های حفاری‌شده به عمق تقریبی ۶۰۰ الی ۸۰۰ متری زمین تزریق می‌شود</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آب گرم، کانی ترونا را در خود حل کرده و سپس این محلول اشباع‌شده به سطح زمین پمپاژ می‌گردد. در پالایشگاه‌های سطح زمین، این محلول تحت فرآیند مونوهیدرات</w:t>
      </w:r>
      <w:r w:rsidRPr="00E56CC2">
        <w:rPr>
          <w:rFonts w:ascii="Arial" w:eastAsia="Times New Roman" w:hAnsi="Arial" w:cs="Arial"/>
          <w:kern w:val="0"/>
          <w:sz w:val="24"/>
          <w:szCs w:val="24"/>
          <w14:ligatures w14:val="none"/>
        </w:rPr>
        <w:t xml:space="preserve"> (Monohydrate Process) </w:t>
      </w:r>
      <w:r w:rsidRPr="00E56CC2">
        <w:rPr>
          <w:rFonts w:ascii="Arial" w:eastAsia="Times New Roman" w:hAnsi="Arial" w:cs="Arial"/>
          <w:kern w:val="0"/>
          <w:sz w:val="24"/>
          <w:szCs w:val="24"/>
          <w:rtl/>
          <w14:ligatures w14:val="none"/>
        </w:rPr>
        <w:t>قرار گرفته و پس از تبخیر، تبلور و خالص‌سازی، به کربنات سدیم و بی‌کربنات سدیم با بالاترین درجه خلوص (تا ۹۹.۸ درصد) تبدیل می‌شود</w:t>
      </w:r>
      <w:r w:rsidRPr="00E56CC2">
        <w:rPr>
          <w:rFonts w:ascii="Arial" w:eastAsia="Times New Roman" w:hAnsi="Arial" w:cs="Arial"/>
          <w:kern w:val="0"/>
          <w:sz w:val="24"/>
          <w:szCs w:val="24"/>
          <w14:ligatures w14:val="none"/>
        </w:rPr>
        <w:t>.</w:t>
      </w:r>
    </w:p>
    <w:p w14:paraId="60B3435C" w14:textId="77777777" w:rsidR="00E56CC2" w:rsidRPr="00E56CC2" w:rsidRDefault="00E56CC2" w:rsidP="00895AEC">
      <w:pPr>
        <w:spacing w:after="100" w:afterAutospacing="1"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در مقابل، روش دوم مبتنی بر تولید مصنوعی</w:t>
      </w:r>
      <w:r w:rsidRPr="00E56CC2">
        <w:rPr>
          <w:rFonts w:ascii="Arial" w:eastAsia="Times New Roman" w:hAnsi="Arial" w:cs="Arial"/>
          <w:kern w:val="0"/>
          <w:sz w:val="24"/>
          <w:szCs w:val="24"/>
          <w14:ligatures w14:val="none"/>
        </w:rPr>
        <w:t xml:space="preserve"> (Synthetic) </w:t>
      </w:r>
      <w:r w:rsidRPr="00E56CC2">
        <w:rPr>
          <w:rFonts w:ascii="Arial" w:eastAsia="Times New Roman" w:hAnsi="Arial" w:cs="Arial"/>
          <w:kern w:val="0"/>
          <w:sz w:val="24"/>
          <w:szCs w:val="24"/>
          <w:rtl/>
          <w14:ligatures w14:val="none"/>
        </w:rPr>
        <w:t>است که در کارخانجات قدیمی‌تر و ساحلی ترکیه نظیر مجتمع مرسین به کار می‌رود. این فرآیند که با نام فرآیند سُلوِه</w:t>
      </w:r>
      <w:r w:rsidRPr="00E56CC2">
        <w:rPr>
          <w:rFonts w:ascii="Arial" w:eastAsia="Times New Roman" w:hAnsi="Arial" w:cs="Arial"/>
          <w:kern w:val="0"/>
          <w:sz w:val="24"/>
          <w:szCs w:val="24"/>
          <w14:ligatures w14:val="none"/>
        </w:rPr>
        <w:t xml:space="preserve"> (Solvay Process) </w:t>
      </w:r>
      <w:r w:rsidRPr="00E56CC2">
        <w:rPr>
          <w:rFonts w:ascii="Arial" w:eastAsia="Times New Roman" w:hAnsi="Arial" w:cs="Arial"/>
          <w:kern w:val="0"/>
          <w:sz w:val="24"/>
          <w:szCs w:val="24"/>
          <w:rtl/>
          <w14:ligatures w14:val="none"/>
        </w:rPr>
        <w:t>شناخته می‌شود، متکی بر واکنش‌های شیمیایی پیچیده‌ای میان کلرید سدیم (نمک طعام)، آمونیاک، گاز کربن دی‌اکسید و آب است</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در این فرآیند، سنگ آهک (کربنات کلسیم) در کوره‌های کلسیناسیون با دمای بسیار بالا حرارت داده می‌شود تا گاز کربن دی‌اکسید تولید شود. سپس این گاز به محلول آب‌نمک اشباع شده با آمونیاک تزریق می‌گردد. طی این واکنش شیمیایی</w:t>
      </w:r>
      <w:r w:rsidRPr="00E56CC2">
        <w:rPr>
          <w:rFonts w:ascii="Arial" w:eastAsia="Times New Roman" w:hAnsi="Arial" w:cs="Arial"/>
          <w:kern w:val="0"/>
          <w:sz w:val="24"/>
          <w:szCs w:val="24"/>
          <w14:ligatures w14:val="none"/>
        </w:rPr>
        <w:t xml:space="preserve"> (NaCl + NH</w:t>
      </w:r>
      <w:r w:rsidRPr="00E56CC2">
        <w:rPr>
          <w:rFonts w:ascii="Cambria Math" w:eastAsia="Times New Roman" w:hAnsi="Cambria Math" w:cs="Cambria Math"/>
          <w:kern w:val="0"/>
          <w:sz w:val="24"/>
          <w:szCs w:val="24"/>
          <w14:ligatures w14:val="none"/>
        </w:rPr>
        <w:t>₃</w:t>
      </w:r>
      <w:r w:rsidRPr="00E56CC2">
        <w:rPr>
          <w:rFonts w:ascii="Arial" w:eastAsia="Times New Roman" w:hAnsi="Arial" w:cs="Arial"/>
          <w:kern w:val="0"/>
          <w:sz w:val="24"/>
          <w:szCs w:val="24"/>
          <w14:ligatures w14:val="none"/>
        </w:rPr>
        <w:t xml:space="preserve"> + CO</w:t>
      </w:r>
      <w:r w:rsidRPr="00E56CC2">
        <w:rPr>
          <w:rFonts w:ascii="Cambria Math" w:eastAsia="Times New Roman" w:hAnsi="Cambria Math" w:cs="Cambria Math"/>
          <w:kern w:val="0"/>
          <w:sz w:val="24"/>
          <w:szCs w:val="24"/>
          <w14:ligatures w14:val="none"/>
        </w:rPr>
        <w:t>₂</w:t>
      </w:r>
      <w:r w:rsidRPr="00E56CC2">
        <w:rPr>
          <w:rFonts w:ascii="Arial" w:eastAsia="Times New Roman" w:hAnsi="Arial" w:cs="Arial"/>
          <w:kern w:val="0"/>
          <w:sz w:val="24"/>
          <w:szCs w:val="24"/>
          <w14:ligatures w14:val="none"/>
        </w:rPr>
        <w:t xml:space="preserve"> + H</w:t>
      </w:r>
      <w:r w:rsidRPr="00E56CC2">
        <w:rPr>
          <w:rFonts w:ascii="Cambria Math" w:eastAsia="Times New Roman" w:hAnsi="Cambria Math" w:cs="Cambria Math"/>
          <w:kern w:val="0"/>
          <w:sz w:val="24"/>
          <w:szCs w:val="24"/>
          <w14:ligatures w14:val="none"/>
        </w:rPr>
        <w:t>₂</w:t>
      </w:r>
      <w:r w:rsidRPr="00E56CC2">
        <w:rPr>
          <w:rFonts w:ascii="Arial" w:eastAsia="Times New Roman" w:hAnsi="Arial" w:cs="Arial"/>
          <w:kern w:val="0"/>
          <w:sz w:val="24"/>
          <w:szCs w:val="24"/>
          <w14:ligatures w14:val="none"/>
        </w:rPr>
        <w:t xml:space="preserve">O → </w:t>
      </w:r>
      <w:proofErr w:type="spellStart"/>
      <w:r w:rsidRPr="00E56CC2">
        <w:rPr>
          <w:rFonts w:ascii="Arial" w:eastAsia="Times New Roman" w:hAnsi="Arial" w:cs="Arial"/>
          <w:kern w:val="0"/>
          <w:sz w:val="24"/>
          <w:szCs w:val="24"/>
          <w14:ligatures w14:val="none"/>
        </w:rPr>
        <w:t>NaHCO</w:t>
      </w:r>
      <w:proofErr w:type="spellEnd"/>
      <w:r w:rsidRPr="00E56CC2">
        <w:rPr>
          <w:rFonts w:ascii="Cambria Math" w:eastAsia="Times New Roman" w:hAnsi="Cambria Math" w:cs="Cambria Math"/>
          <w:kern w:val="0"/>
          <w:sz w:val="24"/>
          <w:szCs w:val="24"/>
          <w14:ligatures w14:val="none"/>
        </w:rPr>
        <w:t>₃</w:t>
      </w:r>
      <w:r w:rsidRPr="00E56CC2">
        <w:rPr>
          <w:rFonts w:ascii="Arial" w:eastAsia="Times New Roman" w:hAnsi="Arial" w:cs="Arial"/>
          <w:kern w:val="0"/>
          <w:sz w:val="24"/>
          <w:szCs w:val="24"/>
          <w14:ligatures w14:val="none"/>
        </w:rPr>
        <w:t xml:space="preserve"> + </w:t>
      </w:r>
      <w:proofErr w:type="spellStart"/>
      <w:r w:rsidRPr="00E56CC2">
        <w:rPr>
          <w:rFonts w:ascii="Arial" w:eastAsia="Times New Roman" w:hAnsi="Arial" w:cs="Arial"/>
          <w:kern w:val="0"/>
          <w:sz w:val="24"/>
          <w:szCs w:val="24"/>
          <w14:ligatures w14:val="none"/>
        </w:rPr>
        <w:t>NH</w:t>
      </w:r>
      <w:r w:rsidRPr="00E56CC2">
        <w:rPr>
          <w:rFonts w:ascii="Cambria Math" w:eastAsia="Times New Roman" w:hAnsi="Cambria Math" w:cs="Cambria Math"/>
          <w:kern w:val="0"/>
          <w:sz w:val="24"/>
          <w:szCs w:val="24"/>
          <w14:ligatures w14:val="none"/>
        </w:rPr>
        <w:t>₄</w:t>
      </w:r>
      <w:r w:rsidRPr="00E56CC2">
        <w:rPr>
          <w:rFonts w:ascii="Arial" w:eastAsia="Times New Roman" w:hAnsi="Arial" w:cs="Arial"/>
          <w:kern w:val="0"/>
          <w:sz w:val="24"/>
          <w:szCs w:val="24"/>
          <w14:ligatures w14:val="none"/>
        </w:rPr>
        <w:t>Cl</w:t>
      </w:r>
      <w:proofErr w:type="spellEnd"/>
      <w:r w:rsidRPr="00E56CC2">
        <w:rPr>
          <w:rFonts w:ascii="Arial" w:eastAsia="Times New Roman" w:hAnsi="Arial" w:cs="Arial"/>
          <w:kern w:val="0"/>
          <w:sz w:val="24"/>
          <w:szCs w:val="24"/>
          <w14:ligatures w14:val="none"/>
        </w:rPr>
        <w:t>)</w:t>
      </w:r>
      <w:r w:rsidRPr="00E56CC2">
        <w:rPr>
          <w:rFonts w:ascii="Arial" w:eastAsia="Times New Roman" w:hAnsi="Arial" w:cs="Arial"/>
          <w:kern w:val="0"/>
          <w:sz w:val="24"/>
          <w:szCs w:val="24"/>
          <w:rtl/>
          <w14:ligatures w14:val="none"/>
        </w:rPr>
        <w:t>، بی‌کربنات سدیم به صورت رسوب تشکیل شده و از محلول جدا می‌شود</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در مرحله بعد، آمونیاک با استفاده از شیرآهک بازیابی شده و به چرخه تولید بازمی‌گردد که این امر نیازمند مصرف انرژی و بخار بسیار بالایی است</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بی‌کربنات سدیم به دست آمده در این مرحله می‌تواند مستقیماً به عنوان محصول نهایی (پس از تصفیه و رسیدن به گرید غذایی یا دارویی) روانه بازار شود و یا با حرارت دادن به کربنات سدیم (خاکستر سودای سبک) تبدیل گردد</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تفاوت این دو فرآیند، شالوده اصلی تفاوت در بهای تمام‌شده و ردپای کربن محصولات ترکیه‌ای را تشکیل می‌دهد که در بخش‌های بعدی به تفصیل مورد آنالیز قرار خواهد گرفت</w:t>
      </w:r>
      <w:r w:rsidRPr="00E56CC2">
        <w:rPr>
          <w:rFonts w:ascii="Arial" w:eastAsia="Times New Roman" w:hAnsi="Arial" w:cs="Arial"/>
          <w:kern w:val="0"/>
          <w:sz w:val="24"/>
          <w:szCs w:val="24"/>
          <w14:ligatures w14:val="none"/>
        </w:rPr>
        <w:t>.</w:t>
      </w:r>
    </w:p>
    <w:p w14:paraId="582C10AA" w14:textId="77777777" w:rsidR="00E56CC2" w:rsidRPr="00E56CC2" w:rsidRDefault="00E56CC2" w:rsidP="00895AEC">
      <w:pPr>
        <w:spacing w:after="100" w:afterAutospacing="1" w:line="240" w:lineRule="auto"/>
        <w:outlineLvl w:val="1"/>
        <w:rPr>
          <w:rFonts w:ascii="Arial" w:eastAsia="Times New Roman" w:hAnsi="Arial" w:cs="Arial"/>
          <w:b/>
          <w:bCs/>
          <w:kern w:val="0"/>
          <w:sz w:val="36"/>
          <w:szCs w:val="36"/>
          <w14:ligatures w14:val="none"/>
        </w:rPr>
      </w:pPr>
      <w:r w:rsidRPr="00E56CC2">
        <w:rPr>
          <w:rFonts w:ascii="Arial" w:eastAsia="Times New Roman" w:hAnsi="Arial" w:cs="Arial"/>
          <w:b/>
          <w:bCs/>
          <w:kern w:val="0"/>
          <w:sz w:val="36"/>
          <w:szCs w:val="36"/>
          <w:rtl/>
          <w14:ligatures w14:val="none"/>
        </w:rPr>
        <w:t>معماری صنعتی و ظرفیت‌های بزرگترین تولیدکنندگان بی‌کربنات سدیم ترکیه</w:t>
      </w:r>
    </w:p>
    <w:p w14:paraId="2D882758" w14:textId="77777777" w:rsidR="00E56CC2" w:rsidRPr="00E56CC2" w:rsidRDefault="00E56CC2" w:rsidP="00895AEC">
      <w:pPr>
        <w:spacing w:after="100" w:afterAutospacing="1"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صنعت تولید کربنات و بی‌کربنات سدیم در ترکیه در انحصار دو ابرشرکت صنعتی قرار دارد که نه تنها نیاز داخلی صنایع این کشور را به طور کامل تامین می‌کنند، بلکه بازیگران تعیین‌کننده‌ای در تامین امنیت زنجیره ارزش صنایع شیمیایی، شیشه‌سازی و غذایی در مقیاس جهانی هستند. این دو قطب شامل گروه سینر</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بازوی بین‌المللی آن</w:t>
      </w:r>
      <w:r w:rsidRPr="00E56CC2">
        <w:rPr>
          <w:rFonts w:ascii="Arial" w:eastAsia="Times New Roman" w:hAnsi="Arial" w:cs="Arial"/>
          <w:kern w:val="0"/>
          <w:sz w:val="24"/>
          <w:szCs w:val="24"/>
          <w14:ligatures w14:val="none"/>
        </w:rPr>
        <w:t xml:space="preserve"> WE Soda) </w:t>
      </w:r>
      <w:r w:rsidRPr="00E56CC2">
        <w:rPr>
          <w:rFonts w:ascii="Arial" w:eastAsia="Times New Roman" w:hAnsi="Arial" w:cs="Arial"/>
          <w:kern w:val="0"/>
          <w:sz w:val="24"/>
          <w:szCs w:val="24"/>
          <w:rtl/>
          <w14:ligatures w14:val="none"/>
        </w:rPr>
        <w:t>و گروه شیشه‌جام می‌باشند</w:t>
      </w:r>
      <w:r w:rsidRPr="00E56CC2">
        <w:rPr>
          <w:rFonts w:ascii="Arial" w:eastAsia="Times New Roman" w:hAnsi="Arial" w:cs="Arial"/>
          <w:kern w:val="0"/>
          <w:sz w:val="24"/>
          <w:szCs w:val="24"/>
          <w14:ligatures w14:val="none"/>
        </w:rPr>
        <w:t>.</w:t>
      </w:r>
    </w:p>
    <w:p w14:paraId="5B5A2FC9" w14:textId="77777777" w:rsidR="00E56CC2" w:rsidRPr="00E56CC2" w:rsidRDefault="00E56CC2" w:rsidP="00895AEC">
      <w:pPr>
        <w:spacing w:after="100" w:afterAutospacing="1" w:line="240" w:lineRule="auto"/>
        <w:outlineLvl w:val="2"/>
        <w:rPr>
          <w:rFonts w:ascii="Arial" w:eastAsia="Times New Roman" w:hAnsi="Arial" w:cs="Arial"/>
          <w:b/>
          <w:bCs/>
          <w:kern w:val="0"/>
          <w:sz w:val="27"/>
          <w:szCs w:val="27"/>
          <w14:ligatures w14:val="none"/>
        </w:rPr>
      </w:pPr>
      <w:r w:rsidRPr="00E56CC2">
        <w:rPr>
          <w:rFonts w:ascii="Arial" w:eastAsia="Times New Roman" w:hAnsi="Arial" w:cs="Arial"/>
          <w:b/>
          <w:bCs/>
          <w:kern w:val="0"/>
          <w:sz w:val="27"/>
          <w:szCs w:val="27"/>
          <w:rtl/>
          <w14:ligatures w14:val="none"/>
        </w:rPr>
        <w:t>گروه سینر</w:t>
      </w:r>
      <w:r w:rsidRPr="00E56CC2">
        <w:rPr>
          <w:rFonts w:ascii="Arial" w:eastAsia="Times New Roman" w:hAnsi="Arial" w:cs="Arial"/>
          <w:b/>
          <w:bCs/>
          <w:kern w:val="0"/>
          <w:sz w:val="27"/>
          <w:szCs w:val="27"/>
          <w14:ligatures w14:val="none"/>
        </w:rPr>
        <w:t xml:space="preserve"> (</w:t>
      </w:r>
      <w:proofErr w:type="spellStart"/>
      <w:r w:rsidRPr="00E56CC2">
        <w:rPr>
          <w:rFonts w:ascii="Arial" w:eastAsia="Times New Roman" w:hAnsi="Arial" w:cs="Arial"/>
          <w:b/>
          <w:bCs/>
          <w:kern w:val="0"/>
          <w:sz w:val="27"/>
          <w:szCs w:val="27"/>
          <w14:ligatures w14:val="none"/>
        </w:rPr>
        <w:t>Ciner</w:t>
      </w:r>
      <w:proofErr w:type="spellEnd"/>
      <w:r w:rsidRPr="00E56CC2">
        <w:rPr>
          <w:rFonts w:ascii="Arial" w:eastAsia="Times New Roman" w:hAnsi="Arial" w:cs="Arial"/>
          <w:b/>
          <w:bCs/>
          <w:kern w:val="0"/>
          <w:sz w:val="27"/>
          <w:szCs w:val="27"/>
          <w14:ligatures w14:val="none"/>
        </w:rPr>
        <w:t xml:space="preserve"> Group / WE Soda): </w:t>
      </w:r>
      <w:r w:rsidRPr="00E56CC2">
        <w:rPr>
          <w:rFonts w:ascii="Arial" w:eastAsia="Times New Roman" w:hAnsi="Arial" w:cs="Arial"/>
          <w:b/>
          <w:bCs/>
          <w:kern w:val="0"/>
          <w:sz w:val="27"/>
          <w:szCs w:val="27"/>
          <w:rtl/>
          <w14:ligatures w14:val="none"/>
        </w:rPr>
        <w:t>رهبر جهانی سودای طبیعی</w:t>
      </w:r>
    </w:p>
    <w:p w14:paraId="2DE8238A" w14:textId="77777777" w:rsidR="00E56CC2" w:rsidRPr="00E56CC2" w:rsidRDefault="00E56CC2" w:rsidP="00895AEC">
      <w:pPr>
        <w:spacing w:after="100" w:afterAutospacing="1"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گروه سینر از طریق شرکت تابعه خود در بریتانیا با نام</w:t>
      </w:r>
      <w:r w:rsidRPr="00E56CC2">
        <w:rPr>
          <w:rFonts w:ascii="Arial" w:eastAsia="Times New Roman" w:hAnsi="Arial" w:cs="Arial"/>
          <w:kern w:val="0"/>
          <w:sz w:val="24"/>
          <w:szCs w:val="24"/>
          <w14:ligatures w14:val="none"/>
        </w:rPr>
        <w:t xml:space="preserve"> WE Soda</w:t>
      </w:r>
      <w:r w:rsidRPr="00E56CC2">
        <w:rPr>
          <w:rFonts w:ascii="Arial" w:eastAsia="Times New Roman" w:hAnsi="Arial" w:cs="Arial"/>
          <w:kern w:val="0"/>
          <w:sz w:val="24"/>
          <w:szCs w:val="24"/>
          <w:rtl/>
          <w14:ligatures w14:val="none"/>
        </w:rPr>
        <w:t xml:space="preserve">، بزرگترین تولیدکننده خاکستر سودا و بی‌کربنات سدیم طبیعی در جهان است. این مجموعه با در اختیار داشتن دو مجتمع عظیم صنعتی در قلب ترکیه، </w:t>
      </w:r>
      <w:r w:rsidRPr="00E56CC2">
        <w:rPr>
          <w:rFonts w:ascii="Arial" w:eastAsia="Times New Roman" w:hAnsi="Arial" w:cs="Arial"/>
          <w:kern w:val="0"/>
          <w:sz w:val="24"/>
          <w:szCs w:val="24"/>
          <w:rtl/>
          <w14:ligatures w14:val="none"/>
        </w:rPr>
        <w:lastRenderedPageBreak/>
        <w:t>معماری بازار جهانی این محصول را بازتعریف کرده است</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حجم سرمایه‌گذاری‌های این گروه در دارایی‌های تولیدی خود طی یک دهه گذشته بالغ بر ۲ میلیارد دلار بوده است و اخیراً با استحواذ شرکت آمریکایی</w:t>
      </w:r>
      <w:r w:rsidRPr="00E56CC2">
        <w:rPr>
          <w:rFonts w:ascii="Arial" w:eastAsia="Times New Roman" w:hAnsi="Arial" w:cs="Arial"/>
          <w:kern w:val="0"/>
          <w:sz w:val="24"/>
          <w:szCs w:val="24"/>
          <w14:ligatures w14:val="none"/>
        </w:rPr>
        <w:t xml:space="preserve"> Genesis Alkali </w:t>
      </w:r>
      <w:r w:rsidRPr="00E56CC2">
        <w:rPr>
          <w:rFonts w:ascii="Arial" w:eastAsia="Times New Roman" w:hAnsi="Arial" w:cs="Arial"/>
          <w:kern w:val="0"/>
          <w:sz w:val="24"/>
          <w:szCs w:val="24"/>
          <w:rtl/>
          <w14:ligatures w14:val="none"/>
        </w:rPr>
        <w:t>به ارزش ۱.۴۲۵ میلیارد دلار، ظرفیت تولید جهانی خود را به حدود ۹.۵ میلیون تن در سال رسانده است</w:t>
      </w:r>
      <w:r w:rsidRPr="00E56CC2">
        <w:rPr>
          <w:rFonts w:ascii="Arial" w:eastAsia="Times New Roman" w:hAnsi="Arial" w:cs="Arial"/>
          <w:kern w:val="0"/>
          <w:sz w:val="24"/>
          <w:szCs w:val="24"/>
          <w14:ligatures w14:val="none"/>
        </w:rPr>
        <w:t>.</w:t>
      </w:r>
    </w:p>
    <w:p w14:paraId="3DA81FBA" w14:textId="77777777" w:rsidR="00E56CC2" w:rsidRPr="00E56CC2" w:rsidRDefault="00E56CC2" w:rsidP="00895AEC">
      <w:pPr>
        <w:spacing w:after="100" w:afterAutospacing="1"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مجتمع اتی سودا</w:t>
      </w:r>
      <w:r w:rsidRPr="00E56CC2">
        <w:rPr>
          <w:rFonts w:ascii="Arial" w:eastAsia="Times New Roman" w:hAnsi="Arial" w:cs="Arial"/>
          <w:kern w:val="0"/>
          <w:sz w:val="24"/>
          <w:szCs w:val="24"/>
          <w14:ligatures w14:val="none"/>
        </w:rPr>
        <w:t xml:space="preserve"> (</w:t>
      </w:r>
      <w:proofErr w:type="spellStart"/>
      <w:r w:rsidRPr="00E56CC2">
        <w:rPr>
          <w:rFonts w:ascii="Arial" w:eastAsia="Times New Roman" w:hAnsi="Arial" w:cs="Arial"/>
          <w:kern w:val="0"/>
          <w:sz w:val="24"/>
          <w:szCs w:val="24"/>
          <w14:ligatures w14:val="none"/>
        </w:rPr>
        <w:t>Eti</w:t>
      </w:r>
      <w:proofErr w:type="spellEnd"/>
      <w:r w:rsidRPr="00E56CC2">
        <w:rPr>
          <w:rFonts w:ascii="Arial" w:eastAsia="Times New Roman" w:hAnsi="Arial" w:cs="Arial"/>
          <w:kern w:val="0"/>
          <w:sz w:val="24"/>
          <w:szCs w:val="24"/>
          <w14:ligatures w14:val="none"/>
        </w:rPr>
        <w:t xml:space="preserve"> Soda) </w:t>
      </w:r>
      <w:r w:rsidRPr="00E56CC2">
        <w:rPr>
          <w:rFonts w:ascii="Arial" w:eastAsia="Times New Roman" w:hAnsi="Arial" w:cs="Arial"/>
          <w:kern w:val="0"/>
          <w:sz w:val="24"/>
          <w:szCs w:val="24"/>
          <w:rtl/>
          <w14:ligatures w14:val="none"/>
        </w:rPr>
        <w:t>به عنوان پیشگام این صنعت، در منطقه بی‌پازاری واقع شده است. این مجتمع که پس از سال‌ها مطالعات زمین‌شناسی و با سرمایه‌گذاری اولیه بیش از ۷۰۰ میلیون دلار در سال ۲۰۰۹ به بهره‌برداری تجاری رسید، اولین تاسیسات در جهان بود که تکنولوژی استخراج محلول را در مقیاس تجاری برای ترونا پیاده‌سازی کرد</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پس از اجرای طرح‌های توسعه‌ای عظیم در سال ۲۰۱۷، ظرفیت تولید سالانه اتی سودا به بیش از ۱.۶۵ تا ۱.۹۵ میلیون تن محصول ترکیبی رسید که از این میزان، دقیقاً ۲۰۰ هزار تن به تولید بی‌کربنات سدیم با گریدهای مختلف (غذایی، دارویی و فنی) اختصاص دارد</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برآوردهای زمین‌شناسی نشان می‌دهد که ذخایر قابل استخراج این معدن برای حداقل ۲۰ تا ۲۵ سال آینده با همین ظرفیت پاسخگوی نیاز مجتمع خواهد بود</w:t>
      </w:r>
      <w:r w:rsidRPr="00E56CC2">
        <w:rPr>
          <w:rFonts w:ascii="Arial" w:eastAsia="Times New Roman" w:hAnsi="Arial" w:cs="Arial"/>
          <w:kern w:val="0"/>
          <w:sz w:val="24"/>
          <w:szCs w:val="24"/>
          <w14:ligatures w14:val="none"/>
        </w:rPr>
        <w:t>.</w:t>
      </w:r>
    </w:p>
    <w:p w14:paraId="75D5FE0E" w14:textId="77777777" w:rsidR="00E56CC2" w:rsidRPr="00E56CC2" w:rsidRDefault="00E56CC2" w:rsidP="00895AEC">
      <w:pPr>
        <w:spacing w:after="100" w:afterAutospacing="1"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مجتمع کازان سودا الکتریک</w:t>
      </w:r>
      <w:r w:rsidRPr="00E56CC2">
        <w:rPr>
          <w:rFonts w:ascii="Arial" w:eastAsia="Times New Roman" w:hAnsi="Arial" w:cs="Arial"/>
          <w:kern w:val="0"/>
          <w:sz w:val="24"/>
          <w:szCs w:val="24"/>
          <w14:ligatures w14:val="none"/>
        </w:rPr>
        <w:t xml:space="preserve"> (Kazan Soda </w:t>
      </w:r>
      <w:proofErr w:type="spellStart"/>
      <w:r w:rsidRPr="00E56CC2">
        <w:rPr>
          <w:rFonts w:ascii="Arial" w:eastAsia="Times New Roman" w:hAnsi="Arial" w:cs="Arial"/>
          <w:kern w:val="0"/>
          <w:sz w:val="24"/>
          <w:szCs w:val="24"/>
          <w14:ligatures w14:val="none"/>
        </w:rPr>
        <w:t>Elektrik</w:t>
      </w:r>
      <w:proofErr w:type="spellEnd"/>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به عنوان شاهکار مهندسی گروه سینر، در منطقه سینجان آنکارا واقع شده است. این پروژه با سرمایه‌گذاری عظیم ۱.۵ میلیارد دلاری در سال ۲۰۱۸ توسط مقامات عالی‌رتبه ترکیه افتتاح شد</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معدن کازان با برخورداری از ۱.۶۵ میلیارد تن ذخیره ترونا، دومین ذخیره بزرگ جهان پس از وایومینگ آمریکا به شمار می‌رود و طول عمر آن برای استخراج بالغ بر ۲۷ سال برآورد شده است</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ظرفیت اسمی و اولیه این کارخانه تولید ۲.۵ میلیون تن خاکستر سودا و ۲۰۰ هزار تن جوش شیرین بود</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با این حال، در راستای پاسخگویی به تقاضای جهانی، پروژه‌های افزایش ظرفیت متعددی در این مجتمع تعریف شده است. بر اساس اسناد ارزیابی اثرات زیست‌محیطی</w:t>
      </w:r>
      <w:r w:rsidRPr="00E56CC2">
        <w:rPr>
          <w:rFonts w:ascii="Arial" w:eastAsia="Times New Roman" w:hAnsi="Arial" w:cs="Arial"/>
          <w:kern w:val="0"/>
          <w:sz w:val="24"/>
          <w:szCs w:val="24"/>
          <w14:ligatures w14:val="none"/>
        </w:rPr>
        <w:t xml:space="preserve"> (ÇED) </w:t>
      </w:r>
      <w:r w:rsidRPr="00E56CC2">
        <w:rPr>
          <w:rFonts w:ascii="Arial" w:eastAsia="Times New Roman" w:hAnsi="Arial" w:cs="Arial"/>
          <w:kern w:val="0"/>
          <w:sz w:val="24"/>
          <w:szCs w:val="24"/>
          <w:rtl/>
          <w14:ligatures w14:val="none"/>
        </w:rPr>
        <w:t>و مجوزهای صادر شده، ظرفیت تولید خاکستر سودا در این مجتمع با ۶۸۵ هزار تن افزایش به ۳.۴۵۵ میلیون تن و ظرفیت تولید بی‌کربنات سدیم با ۱۱۵ هزار تن افزایش به ۳۴۵ هزار تن در سال ارتقاء می‌یابد</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به این ترتیب، مجموع تولید کازان سودا به مرز ۳ میلیون تن در سال رسیده و در آینده نزدیک فراتر نیز خواهد رفت</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این مجتمع همچنین دارای یک نیروگاه عظیم تولید همزمان با ظرفیت ۳۸۰ مگاوات برق و ۴۰۰ تن بخار در ساعت است که علاوه بر تامین کامل نیاز انرژی کارخانه، سالانه ۲.۳ میلیارد کیلووات ساعت برق مازاد را به شبکه توزیع آنکارا تزریق می‌کند</w:t>
      </w:r>
      <w:r w:rsidRPr="00E56CC2">
        <w:rPr>
          <w:rFonts w:ascii="Arial" w:eastAsia="Times New Roman" w:hAnsi="Arial" w:cs="Arial"/>
          <w:kern w:val="0"/>
          <w:sz w:val="24"/>
          <w:szCs w:val="24"/>
          <w14:ligatures w14:val="none"/>
        </w:rPr>
        <w:t>.</w:t>
      </w:r>
    </w:p>
    <w:p w14:paraId="2D8056F9" w14:textId="77777777" w:rsidR="00E56CC2" w:rsidRPr="00E56CC2" w:rsidRDefault="00E56CC2" w:rsidP="00895AEC">
      <w:pPr>
        <w:spacing w:after="100" w:afterAutospacing="1" w:line="240" w:lineRule="auto"/>
        <w:outlineLvl w:val="2"/>
        <w:rPr>
          <w:rFonts w:ascii="Arial" w:eastAsia="Times New Roman" w:hAnsi="Arial" w:cs="Arial"/>
          <w:b/>
          <w:bCs/>
          <w:kern w:val="0"/>
          <w:sz w:val="27"/>
          <w:szCs w:val="27"/>
          <w14:ligatures w14:val="none"/>
        </w:rPr>
      </w:pPr>
      <w:r w:rsidRPr="00E56CC2">
        <w:rPr>
          <w:rFonts w:ascii="Arial" w:eastAsia="Times New Roman" w:hAnsi="Arial" w:cs="Arial"/>
          <w:b/>
          <w:bCs/>
          <w:kern w:val="0"/>
          <w:sz w:val="27"/>
          <w:szCs w:val="27"/>
          <w:rtl/>
          <w14:ligatures w14:val="none"/>
        </w:rPr>
        <w:t>گروه شیشه‌جام و شرکت سودا سانایی</w:t>
      </w:r>
      <w:r w:rsidRPr="00E56CC2">
        <w:rPr>
          <w:rFonts w:ascii="Arial" w:eastAsia="Times New Roman" w:hAnsi="Arial" w:cs="Arial"/>
          <w:b/>
          <w:bCs/>
          <w:kern w:val="0"/>
          <w:sz w:val="27"/>
          <w:szCs w:val="27"/>
          <w14:ligatures w14:val="none"/>
        </w:rPr>
        <w:t xml:space="preserve"> (Soda </w:t>
      </w:r>
      <w:proofErr w:type="spellStart"/>
      <w:r w:rsidRPr="00E56CC2">
        <w:rPr>
          <w:rFonts w:ascii="Arial" w:eastAsia="Times New Roman" w:hAnsi="Arial" w:cs="Arial"/>
          <w:b/>
          <w:bCs/>
          <w:kern w:val="0"/>
          <w:sz w:val="27"/>
          <w:szCs w:val="27"/>
          <w14:ligatures w14:val="none"/>
        </w:rPr>
        <w:t>Sanayii</w:t>
      </w:r>
      <w:proofErr w:type="spellEnd"/>
      <w:r w:rsidRPr="00E56CC2">
        <w:rPr>
          <w:rFonts w:ascii="Arial" w:eastAsia="Times New Roman" w:hAnsi="Arial" w:cs="Arial"/>
          <w:b/>
          <w:bCs/>
          <w:kern w:val="0"/>
          <w:sz w:val="27"/>
          <w:szCs w:val="27"/>
          <w14:ligatures w14:val="none"/>
        </w:rPr>
        <w:t xml:space="preserve"> A.Ş.)</w:t>
      </w:r>
    </w:p>
    <w:p w14:paraId="2F9559E9" w14:textId="77777777" w:rsidR="00E56CC2" w:rsidRPr="00E56CC2" w:rsidRDefault="00E56CC2" w:rsidP="00895AEC">
      <w:pPr>
        <w:spacing w:after="100" w:afterAutospacing="1"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گروه شیشه‌جام، یکی از معتبرترین کنسرسیوم‌های صنعتی ترکیه با حضور در ۱۳ کشور جهان، دارای ظرفیت جهانی تولید بالغ بر ۵ میلیون تن خاکستر سودا است</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هسته اصلی تولید مواد شیمیایی این گروه در ترکیه، شرکت سودا سانایی است که در سال ۱۹۶۹ تاسیس و در مرسین</w:t>
      </w:r>
      <w:r w:rsidRPr="00E56CC2">
        <w:rPr>
          <w:rFonts w:ascii="Arial" w:eastAsia="Times New Roman" w:hAnsi="Arial" w:cs="Arial"/>
          <w:kern w:val="0"/>
          <w:sz w:val="24"/>
          <w:szCs w:val="24"/>
          <w14:ligatures w14:val="none"/>
        </w:rPr>
        <w:t xml:space="preserve"> (Mersin) </w:t>
      </w:r>
      <w:r w:rsidRPr="00E56CC2">
        <w:rPr>
          <w:rFonts w:ascii="Arial" w:eastAsia="Times New Roman" w:hAnsi="Arial" w:cs="Arial"/>
          <w:kern w:val="0"/>
          <w:sz w:val="24"/>
          <w:szCs w:val="24"/>
          <w:rtl/>
          <w14:ligatures w14:val="none"/>
        </w:rPr>
        <w:t>مستقر می‌باشد</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این مجتمع که در مجاورت ذخایر استراتژیک سنگ آهک و منابع آب‌نمک قرار دارد، با بهره‌گیری از فرآیند مصنوعی سلوه فعالیت می‌کند</w:t>
      </w:r>
      <w:r w:rsidRPr="00E56CC2">
        <w:rPr>
          <w:rFonts w:ascii="Arial" w:eastAsia="Times New Roman" w:hAnsi="Arial" w:cs="Arial"/>
          <w:kern w:val="0"/>
          <w:sz w:val="24"/>
          <w:szCs w:val="24"/>
          <w14:ligatures w14:val="none"/>
        </w:rPr>
        <w:t>.</w:t>
      </w:r>
    </w:p>
    <w:p w14:paraId="0FA7161D" w14:textId="77777777" w:rsidR="00E56CC2" w:rsidRPr="00E56CC2" w:rsidRDefault="00E56CC2" w:rsidP="00895AEC">
      <w:pPr>
        <w:spacing w:after="100" w:afterAutospacing="1"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ظرفیت فعلی تولید خاکستر سودا در مجتمع مرسین حدود ۱.۴ تا ۱.۵ میلیون تن در سال است</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با توجه به نیاز روزافزون به این ماده و برنامه‌های توسعه‌ای گروه شیشه‌جام در بخش تولید شیشه تخت و مات، هیئت مدیره این شرکت در ژانویه ۲۰۲۴ تصویب کرد تا با تخصیص سرمایه‌ای بالغ بر ۱۲۵.۳ میلیون دلار (شامل سرمایه در گردش)، ظرفیت تولید سودای سنگین این مجتمع را تا سال ۲۰۲۶ به میزان ۱۷۵ هزار تن در سال افزایش دهد و مجموع ظرفیت را به ۱.۷ میلیون تن در سال برساند</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ظرفیت تولید بی‌کربنات سدیم (جوش شیرین) در مجتمع سودا سانایی مرسین معادل ۱۲۲ هزار تن در سال است</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محصولات این کارخانه به دلیل استفاده از روش‌های تصفیه پیشرفته، دارای استانداردهای بسیار سخت‌گیرانه‌ای بوده و بی‌کربنات سدیم تولیدی آن</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گرید غذایی با کد</w:t>
      </w:r>
      <w:r w:rsidRPr="00E56CC2">
        <w:rPr>
          <w:rFonts w:ascii="Arial" w:eastAsia="Times New Roman" w:hAnsi="Arial" w:cs="Arial"/>
          <w:kern w:val="0"/>
          <w:sz w:val="24"/>
          <w:szCs w:val="24"/>
          <w14:ligatures w14:val="none"/>
        </w:rPr>
        <w:t xml:space="preserve"> E500 </w:t>
      </w:r>
      <w:r w:rsidRPr="00E56CC2">
        <w:rPr>
          <w:rFonts w:ascii="Arial" w:eastAsia="Times New Roman" w:hAnsi="Arial" w:cs="Arial"/>
          <w:kern w:val="0"/>
          <w:sz w:val="24"/>
          <w:szCs w:val="24"/>
          <w:rtl/>
          <w14:ligatures w14:val="none"/>
        </w:rPr>
        <w:t>و با برند</w:t>
      </w:r>
      <w:r w:rsidRPr="00E56CC2">
        <w:rPr>
          <w:rFonts w:ascii="Arial" w:eastAsia="Times New Roman" w:hAnsi="Arial" w:cs="Arial"/>
          <w:kern w:val="0"/>
          <w:sz w:val="24"/>
          <w:szCs w:val="24"/>
          <w14:ligatures w14:val="none"/>
        </w:rPr>
        <w:t xml:space="preserve"> </w:t>
      </w:r>
      <w:proofErr w:type="spellStart"/>
      <w:r w:rsidRPr="00E56CC2">
        <w:rPr>
          <w:rFonts w:ascii="Arial" w:eastAsia="Times New Roman" w:hAnsi="Arial" w:cs="Arial"/>
          <w:kern w:val="0"/>
          <w:sz w:val="24"/>
          <w:szCs w:val="24"/>
          <w14:ligatures w14:val="none"/>
        </w:rPr>
        <w:t>Rafine</w:t>
      </w:r>
      <w:proofErr w:type="spellEnd"/>
      <w:r w:rsidRPr="00E56CC2">
        <w:rPr>
          <w:rFonts w:ascii="Arial" w:eastAsia="Times New Roman" w:hAnsi="Arial" w:cs="Arial"/>
          <w:kern w:val="0"/>
          <w:sz w:val="24"/>
          <w:szCs w:val="24"/>
          <w14:ligatures w14:val="none"/>
        </w:rPr>
        <w:t xml:space="preserve"> </w:t>
      </w:r>
      <w:proofErr w:type="spellStart"/>
      <w:r w:rsidRPr="00E56CC2">
        <w:rPr>
          <w:rFonts w:ascii="Arial" w:eastAsia="Times New Roman" w:hAnsi="Arial" w:cs="Arial"/>
          <w:kern w:val="0"/>
          <w:sz w:val="24"/>
          <w:szCs w:val="24"/>
          <w14:ligatures w14:val="none"/>
        </w:rPr>
        <w:t>Sodyum</w:t>
      </w:r>
      <w:proofErr w:type="spellEnd"/>
      <w:r w:rsidRPr="00E56CC2">
        <w:rPr>
          <w:rFonts w:ascii="Arial" w:eastAsia="Times New Roman" w:hAnsi="Arial" w:cs="Arial"/>
          <w:kern w:val="0"/>
          <w:sz w:val="24"/>
          <w:szCs w:val="24"/>
          <w14:ligatures w14:val="none"/>
        </w:rPr>
        <w:t xml:space="preserve"> </w:t>
      </w:r>
      <w:proofErr w:type="spellStart"/>
      <w:r w:rsidRPr="00E56CC2">
        <w:rPr>
          <w:rFonts w:ascii="Arial" w:eastAsia="Times New Roman" w:hAnsi="Arial" w:cs="Arial"/>
          <w:kern w:val="0"/>
          <w:sz w:val="24"/>
          <w:szCs w:val="24"/>
          <w14:ligatures w14:val="none"/>
        </w:rPr>
        <w:t>Bikarbonat</w:t>
      </w:r>
      <w:proofErr w:type="spellEnd"/>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با خلوص تضمین‌شده فراتر از ۹۹.۳ درصد، فاقد فلزات سنگین نظیر آرسنیک، سرب و جیوه، به طور گسترده در صنایع غذایی و دارویی سراسر جهان مصرف می‌شود</w:t>
      </w:r>
      <w:r w:rsidRPr="00E56CC2">
        <w:rPr>
          <w:rFonts w:ascii="Arial" w:eastAsia="Times New Roman" w:hAnsi="Arial" w:cs="Arial"/>
          <w:kern w:val="0"/>
          <w:sz w:val="24"/>
          <w:szCs w:val="24"/>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1448"/>
        <w:gridCol w:w="1484"/>
        <w:gridCol w:w="1727"/>
        <w:gridCol w:w="1352"/>
        <w:gridCol w:w="1517"/>
      </w:tblGrid>
      <w:tr w:rsidR="00E56CC2" w:rsidRPr="00E56CC2" w14:paraId="784DF6D1" w14:textId="77777777" w:rsidTr="00E56CC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08218B"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b/>
                <w:bCs/>
                <w:kern w:val="0"/>
                <w:sz w:val="24"/>
                <w:szCs w:val="24"/>
                <w:rtl/>
                <w14:ligatures w14:val="none"/>
              </w:rPr>
              <w:lastRenderedPageBreak/>
              <w:t>نام شرکت تولیدکننده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FB7E28"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b/>
                <w:bCs/>
                <w:kern w:val="0"/>
                <w:sz w:val="24"/>
                <w:szCs w:val="24"/>
                <w:rtl/>
                <w14:ligatures w14:val="none"/>
              </w:rPr>
              <w:t>نوع فناوری و منبع تغذیه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2381E5"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b/>
                <w:bCs/>
                <w:kern w:val="0"/>
                <w:sz w:val="24"/>
                <w:szCs w:val="24"/>
                <w:rtl/>
                <w14:ligatures w14:val="none"/>
              </w:rPr>
              <w:t>ظرفیت بی‌کربنات سدیم</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3B2555"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b/>
                <w:bCs/>
                <w:kern w:val="0"/>
                <w:sz w:val="24"/>
                <w:szCs w:val="24"/>
                <w:rtl/>
                <w14:ligatures w14:val="none"/>
              </w:rPr>
              <w:t>ظرفیت کل کربنات‌ها</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13DA2A"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b/>
                <w:bCs/>
                <w:kern w:val="0"/>
                <w:sz w:val="24"/>
                <w:szCs w:val="24"/>
                <w:rtl/>
                <w14:ligatures w14:val="none"/>
              </w:rPr>
              <w:t>محل استقرار کارخانه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A53E25"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b/>
                <w:bCs/>
                <w:kern w:val="0"/>
                <w:sz w:val="24"/>
                <w:szCs w:val="24"/>
                <w:rtl/>
                <w14:ligatures w14:val="none"/>
              </w:rPr>
              <w:t>وضعیت توسعه آینده</w:t>
            </w:r>
          </w:p>
        </w:tc>
      </w:tr>
      <w:tr w:rsidR="00E56CC2" w:rsidRPr="00E56CC2" w14:paraId="175DB879" w14:textId="77777777" w:rsidTr="00E56CC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02A6E9"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b/>
                <w:bCs/>
                <w:kern w:val="0"/>
                <w:sz w:val="24"/>
                <w:szCs w:val="24"/>
                <w14:ligatures w14:val="none"/>
              </w:rPr>
              <w:t xml:space="preserve">Kazan Soda </w:t>
            </w:r>
            <w:proofErr w:type="spellStart"/>
            <w:r w:rsidRPr="00E56CC2">
              <w:rPr>
                <w:rFonts w:ascii="Arial" w:eastAsia="Times New Roman" w:hAnsi="Arial" w:cs="Arial"/>
                <w:b/>
                <w:bCs/>
                <w:kern w:val="0"/>
                <w:sz w:val="24"/>
                <w:szCs w:val="24"/>
                <w14:ligatures w14:val="none"/>
              </w:rPr>
              <w:t>Elektrik</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CA2392"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استخراج محلول (ترونای طبیعی)</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C3533B"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۲۳۰,۰۰۰</w:t>
            </w:r>
            <w:r w:rsidRPr="00E56CC2">
              <w:rPr>
                <w:rFonts w:ascii="Arial" w:eastAsia="Times New Roman" w:hAnsi="Arial" w:cs="Arial"/>
                <w:kern w:val="0"/>
                <w:sz w:val="24"/>
                <w:szCs w:val="24"/>
                <w14:ligatures w14:val="none"/>
              </w:rPr>
              <w:t xml:space="preserve"> </w:t>
            </w:r>
            <w:r w:rsidRPr="00E56CC2">
              <w:rPr>
                <w:rFonts w:ascii="Segoe UI Symbol" w:eastAsia="Times New Roman" w:hAnsi="Segoe UI Symbol" w:cs="Segoe UI Symbol"/>
                <w:kern w:val="0"/>
                <w:sz w:val="24"/>
                <w:szCs w:val="24"/>
                <w14:ligatures w14:val="none"/>
              </w:rPr>
              <w:t>➔</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۳۴۵,۰۰۰</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تن</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5CEB4D"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۳,۰۰۰,۰۰۰</w:t>
            </w:r>
            <w:r w:rsidRPr="00E56CC2">
              <w:rPr>
                <w:rFonts w:ascii="Arial" w:eastAsia="Times New Roman" w:hAnsi="Arial" w:cs="Arial"/>
                <w:kern w:val="0"/>
                <w:sz w:val="24"/>
                <w:szCs w:val="24"/>
                <w14:ligatures w14:val="none"/>
              </w:rPr>
              <w:t xml:space="preserve"> </w:t>
            </w:r>
            <w:r w:rsidRPr="00E56CC2">
              <w:rPr>
                <w:rFonts w:ascii="Segoe UI Symbol" w:eastAsia="Times New Roman" w:hAnsi="Segoe UI Symbol" w:cs="Segoe UI Symbol"/>
                <w:kern w:val="0"/>
                <w:sz w:val="24"/>
                <w:szCs w:val="24"/>
                <w14:ligatures w14:val="none"/>
              </w:rPr>
              <w:t>➔</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۳,۴۵۵,۰۰۰</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تن</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BBE641"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سینجان، آنکارا</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7D1A10"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اجرای طرح افزایش ظرفیت تا ۳۴۵ هزار تن</w:t>
            </w:r>
          </w:p>
        </w:tc>
      </w:tr>
      <w:tr w:rsidR="00E56CC2" w:rsidRPr="00E56CC2" w14:paraId="68266FDF" w14:textId="77777777" w:rsidTr="00E56CC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7AB993" w14:textId="77777777" w:rsidR="00E56CC2" w:rsidRPr="00E56CC2" w:rsidRDefault="00E56CC2" w:rsidP="00895AEC">
            <w:pPr>
              <w:spacing w:after="0" w:line="240" w:lineRule="auto"/>
              <w:rPr>
                <w:rFonts w:ascii="Arial" w:eastAsia="Times New Roman" w:hAnsi="Arial" w:cs="Arial"/>
                <w:kern w:val="0"/>
                <w:sz w:val="24"/>
                <w:szCs w:val="24"/>
                <w14:ligatures w14:val="none"/>
              </w:rPr>
            </w:pPr>
            <w:proofErr w:type="spellStart"/>
            <w:r w:rsidRPr="00E56CC2">
              <w:rPr>
                <w:rFonts w:ascii="Arial" w:eastAsia="Times New Roman" w:hAnsi="Arial" w:cs="Arial"/>
                <w:b/>
                <w:bCs/>
                <w:kern w:val="0"/>
                <w:sz w:val="24"/>
                <w:szCs w:val="24"/>
                <w14:ligatures w14:val="none"/>
              </w:rPr>
              <w:t>Eti</w:t>
            </w:r>
            <w:proofErr w:type="spellEnd"/>
            <w:r w:rsidRPr="00E56CC2">
              <w:rPr>
                <w:rFonts w:ascii="Arial" w:eastAsia="Times New Roman" w:hAnsi="Arial" w:cs="Arial"/>
                <w:b/>
                <w:bCs/>
                <w:kern w:val="0"/>
                <w:sz w:val="24"/>
                <w:szCs w:val="24"/>
                <w14:ligatures w14:val="none"/>
              </w:rPr>
              <w:t xml:space="preserve"> Soda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2DF80B"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استخراج محلول (ترونای طبیعی)</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91AE50"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۲۰۰,۰۰۰</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تن</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D92314"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۱,۹۵۰,۰۰۰</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تن</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23A54F"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بی‌پازاری، آنکارا</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89A909"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تولید باثبات با ظرفیت کامل</w:t>
            </w:r>
          </w:p>
        </w:tc>
      </w:tr>
      <w:tr w:rsidR="00E56CC2" w:rsidRPr="00E56CC2" w14:paraId="642C6FDD" w14:textId="77777777" w:rsidTr="00E56CC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EA14B"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b/>
                <w:bCs/>
                <w:kern w:val="0"/>
                <w:sz w:val="24"/>
                <w:szCs w:val="24"/>
                <w14:ligatures w14:val="none"/>
              </w:rPr>
              <w:t xml:space="preserve">Soda </w:t>
            </w:r>
            <w:proofErr w:type="spellStart"/>
            <w:r w:rsidRPr="00E56CC2">
              <w:rPr>
                <w:rFonts w:ascii="Arial" w:eastAsia="Times New Roman" w:hAnsi="Arial" w:cs="Arial"/>
                <w:b/>
                <w:bCs/>
                <w:kern w:val="0"/>
                <w:sz w:val="24"/>
                <w:szCs w:val="24"/>
                <w14:ligatures w14:val="none"/>
              </w:rPr>
              <w:t>Sanayii</w:t>
            </w:r>
            <w:proofErr w:type="spellEnd"/>
            <w:r w:rsidRPr="00E56CC2">
              <w:rPr>
                <w:rFonts w:ascii="Arial" w:eastAsia="Times New Roman" w:hAnsi="Arial" w:cs="Arial"/>
                <w:b/>
                <w:bCs/>
                <w:kern w:val="0"/>
                <w:sz w:val="24"/>
                <w:szCs w:val="24"/>
                <w14:ligatures w14:val="none"/>
              </w:rPr>
              <w:t xml:space="preserve"> A.Ş.</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9E8792"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فرآیند سُلوِه (تولید مصنوعی)</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C3D743"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۱۲۲,۰۰۰</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تن</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25FC67"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۱,۵۰۰,۰۰۰</w:t>
            </w:r>
            <w:r w:rsidRPr="00E56CC2">
              <w:rPr>
                <w:rFonts w:ascii="Arial" w:eastAsia="Times New Roman" w:hAnsi="Arial" w:cs="Arial"/>
                <w:kern w:val="0"/>
                <w:sz w:val="24"/>
                <w:szCs w:val="24"/>
                <w14:ligatures w14:val="none"/>
              </w:rPr>
              <w:t xml:space="preserve"> </w:t>
            </w:r>
            <w:r w:rsidRPr="00E56CC2">
              <w:rPr>
                <w:rFonts w:ascii="Segoe UI Symbol" w:eastAsia="Times New Roman" w:hAnsi="Segoe UI Symbol" w:cs="Segoe UI Symbol"/>
                <w:kern w:val="0"/>
                <w:sz w:val="24"/>
                <w:szCs w:val="24"/>
                <w14:ligatures w14:val="none"/>
              </w:rPr>
              <w:t>➔</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۱,۷۰۰,۰۰۰</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تن</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50FE2B"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آکدنیز، مرسین</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33901C"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اجرای پروژه ۱۲۵.۳ میلیون دلاری برای افزایش ظرفیت</w:t>
            </w:r>
          </w:p>
        </w:tc>
      </w:tr>
    </w:tbl>
    <w:p w14:paraId="17CC6E7E" w14:textId="77777777" w:rsidR="00E56CC2" w:rsidRPr="00E56CC2" w:rsidRDefault="00E56CC2" w:rsidP="00895AEC">
      <w:pPr>
        <w:spacing w:after="100" w:afterAutospacing="1" w:line="240" w:lineRule="auto"/>
        <w:outlineLvl w:val="1"/>
        <w:rPr>
          <w:rFonts w:ascii="Arial" w:eastAsia="Times New Roman" w:hAnsi="Arial" w:cs="Arial"/>
          <w:b/>
          <w:bCs/>
          <w:kern w:val="0"/>
          <w:sz w:val="36"/>
          <w:szCs w:val="36"/>
          <w14:ligatures w14:val="none"/>
        </w:rPr>
      </w:pPr>
      <w:r w:rsidRPr="00E56CC2">
        <w:rPr>
          <w:rFonts w:ascii="Arial" w:eastAsia="Times New Roman" w:hAnsi="Arial" w:cs="Arial"/>
          <w:b/>
          <w:bCs/>
          <w:kern w:val="0"/>
          <w:sz w:val="36"/>
          <w:szCs w:val="36"/>
          <w:rtl/>
          <w14:ligatures w14:val="none"/>
        </w:rPr>
        <w:t>آنالیز معماری هزینه‌ها و محاسبه دقیق بهای تمام‌شده تولید</w:t>
      </w:r>
      <w:r w:rsidRPr="00E56CC2">
        <w:rPr>
          <w:rFonts w:ascii="Arial" w:eastAsia="Times New Roman" w:hAnsi="Arial" w:cs="Arial"/>
          <w:b/>
          <w:bCs/>
          <w:kern w:val="0"/>
          <w:sz w:val="36"/>
          <w:szCs w:val="36"/>
          <w14:ligatures w14:val="none"/>
        </w:rPr>
        <w:t xml:space="preserve"> (Production Cost Dynamics)</w:t>
      </w:r>
    </w:p>
    <w:p w14:paraId="18B79F42" w14:textId="77777777" w:rsidR="00E56CC2" w:rsidRPr="00E56CC2" w:rsidRDefault="00E56CC2" w:rsidP="00895AEC">
      <w:pPr>
        <w:spacing w:after="100" w:afterAutospacing="1"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رقابت‌پذیری هژمونیک ترکیه در بازارهای جهانی بی‌کربنات سدیم ریشه در ساختار بهینه‌سازی شده هزینه‌های تولید دارد. محاسبه بهای تمام‌شده</w:t>
      </w:r>
      <w:r w:rsidRPr="00E56CC2">
        <w:rPr>
          <w:rFonts w:ascii="Arial" w:eastAsia="Times New Roman" w:hAnsi="Arial" w:cs="Arial"/>
          <w:kern w:val="0"/>
          <w:sz w:val="24"/>
          <w:szCs w:val="24"/>
          <w14:ligatures w14:val="none"/>
        </w:rPr>
        <w:t xml:space="preserve"> (Cost of Production) </w:t>
      </w:r>
      <w:r w:rsidRPr="00E56CC2">
        <w:rPr>
          <w:rFonts w:ascii="Arial" w:eastAsia="Times New Roman" w:hAnsi="Arial" w:cs="Arial"/>
          <w:kern w:val="0"/>
          <w:sz w:val="24"/>
          <w:szCs w:val="24"/>
          <w:rtl/>
          <w14:ligatures w14:val="none"/>
        </w:rPr>
        <w:t>در این صنعت نیازمند بررسی تفکیک‌شده دو فناوری استخراج محلول و فرآیند سلوه است، زیرا ساختار هزینه این دو تفاوت‌های بنیادینی با یکدیگر دارند</w:t>
      </w:r>
      <w:r w:rsidRPr="00E56CC2">
        <w:rPr>
          <w:rFonts w:ascii="Arial" w:eastAsia="Times New Roman" w:hAnsi="Arial" w:cs="Arial"/>
          <w:kern w:val="0"/>
          <w:sz w:val="24"/>
          <w:szCs w:val="24"/>
          <w14:ligatures w14:val="none"/>
        </w:rPr>
        <w:t>.</w:t>
      </w:r>
    </w:p>
    <w:p w14:paraId="57656564" w14:textId="77777777" w:rsidR="00E56CC2" w:rsidRPr="00E56CC2" w:rsidRDefault="00E56CC2" w:rsidP="00895AEC">
      <w:pPr>
        <w:spacing w:after="100" w:afterAutospacing="1"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ساختار هزینه در روش تولید مصنوعی (فرآیند سلوه که در مجتمع مرسین به کار می‌رود) به شدت وابسته به نوسانات قیمت انرژی و مواد اولیه پایه است. در این فرآیند، بیش از ۶۰ درصد از مجموع هزینه‌های عملیاتی به قیمت آمونیاک، گاز طبیعی (برای تامین حرارت کوره‌های کلسیناسیون سنگ آهک) و انرژی الکتریکی اختصاص دارد</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واکنش تجزیه کربنات کلسیم و فرآیندهای بازیابی آمونیاک، نیازمند مصرف انرژی بسیار بالایی است که این امر روش سلوه را در برابر شوک‌های قیمتی انرژی به شدت آسیب‌پذیر می‌سازد</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بر اساس برآوردهای بین‌المللی، میانگین بهای تمام‌شده تولید نقدی</w:t>
      </w:r>
      <w:r w:rsidRPr="00E56CC2">
        <w:rPr>
          <w:rFonts w:ascii="Arial" w:eastAsia="Times New Roman" w:hAnsi="Arial" w:cs="Arial"/>
          <w:kern w:val="0"/>
          <w:sz w:val="24"/>
          <w:szCs w:val="24"/>
          <w14:ligatures w14:val="none"/>
        </w:rPr>
        <w:t xml:space="preserve"> (Cash Cost) </w:t>
      </w:r>
      <w:r w:rsidRPr="00E56CC2">
        <w:rPr>
          <w:rFonts w:ascii="Arial" w:eastAsia="Times New Roman" w:hAnsi="Arial" w:cs="Arial"/>
          <w:kern w:val="0"/>
          <w:sz w:val="24"/>
          <w:szCs w:val="24"/>
          <w:rtl/>
          <w14:ligatures w14:val="none"/>
        </w:rPr>
        <w:t>برای تولیدکنندگان مصنوعی در اروپای غربی رقمی در حدود ۲۵۰ دلار به ازای هر تن متریک است</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با این وجود، مجتمع سودا سانایی مرسین به دلیل استراتژی یکپارچگی عمودی</w:t>
      </w:r>
      <w:r w:rsidRPr="00E56CC2">
        <w:rPr>
          <w:rFonts w:ascii="Arial" w:eastAsia="Times New Roman" w:hAnsi="Arial" w:cs="Arial"/>
          <w:kern w:val="0"/>
          <w:sz w:val="24"/>
          <w:szCs w:val="24"/>
          <w14:ligatures w14:val="none"/>
        </w:rPr>
        <w:t xml:space="preserve"> (Vertical Integration)</w:t>
      </w:r>
      <w:r w:rsidRPr="00E56CC2">
        <w:rPr>
          <w:rFonts w:ascii="Arial" w:eastAsia="Times New Roman" w:hAnsi="Arial" w:cs="Arial"/>
          <w:kern w:val="0"/>
          <w:sz w:val="24"/>
          <w:szCs w:val="24"/>
          <w:rtl/>
          <w14:ligatures w14:val="none"/>
        </w:rPr>
        <w:t>، در اختیار داشتن معادن سنگ آهک در دالاک‌درسی</w:t>
      </w:r>
      <w:r w:rsidRPr="00E56CC2">
        <w:rPr>
          <w:rFonts w:ascii="Arial" w:eastAsia="Times New Roman" w:hAnsi="Arial" w:cs="Arial"/>
          <w:kern w:val="0"/>
          <w:sz w:val="24"/>
          <w:szCs w:val="24"/>
          <w14:ligatures w14:val="none"/>
        </w:rPr>
        <w:t xml:space="preserve"> (</w:t>
      </w:r>
      <w:proofErr w:type="spellStart"/>
      <w:r w:rsidRPr="00E56CC2">
        <w:rPr>
          <w:rFonts w:ascii="Arial" w:eastAsia="Times New Roman" w:hAnsi="Arial" w:cs="Arial"/>
          <w:kern w:val="0"/>
          <w:sz w:val="24"/>
          <w:szCs w:val="24"/>
          <w14:ligatures w14:val="none"/>
        </w:rPr>
        <w:t>Dalakderesi</w:t>
      </w:r>
      <w:proofErr w:type="spellEnd"/>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و معادن نمک در آرابالی</w:t>
      </w:r>
      <w:r w:rsidRPr="00E56CC2">
        <w:rPr>
          <w:rFonts w:ascii="Arial" w:eastAsia="Times New Roman" w:hAnsi="Arial" w:cs="Arial"/>
          <w:kern w:val="0"/>
          <w:sz w:val="24"/>
          <w:szCs w:val="24"/>
          <w14:ligatures w14:val="none"/>
        </w:rPr>
        <w:t xml:space="preserve"> (</w:t>
      </w:r>
      <w:proofErr w:type="spellStart"/>
      <w:r w:rsidRPr="00E56CC2">
        <w:rPr>
          <w:rFonts w:ascii="Arial" w:eastAsia="Times New Roman" w:hAnsi="Arial" w:cs="Arial"/>
          <w:kern w:val="0"/>
          <w:sz w:val="24"/>
          <w:szCs w:val="24"/>
          <w14:ligatures w14:val="none"/>
        </w:rPr>
        <w:t>Arabali</w:t>
      </w:r>
      <w:proofErr w:type="spellEnd"/>
      <w:r w:rsidRPr="00E56CC2">
        <w:rPr>
          <w:rFonts w:ascii="Arial" w:eastAsia="Times New Roman" w:hAnsi="Arial" w:cs="Arial"/>
          <w:kern w:val="0"/>
          <w:sz w:val="24"/>
          <w:szCs w:val="24"/>
          <w14:ligatures w14:val="none"/>
        </w:rPr>
        <w:t>)</w:t>
      </w:r>
      <w:r w:rsidRPr="00E56CC2">
        <w:rPr>
          <w:rFonts w:ascii="Arial" w:eastAsia="Times New Roman" w:hAnsi="Arial" w:cs="Arial"/>
          <w:kern w:val="0"/>
          <w:sz w:val="24"/>
          <w:szCs w:val="24"/>
          <w:rtl/>
          <w14:ligatures w14:val="none"/>
        </w:rPr>
        <w:t>، و از همه مهم‌تر بهره‌مندی از نیروگاه‌های عظیم کوجنیریشن با ظرفیت تولید ۴ میلیون تن بخار و ۲۵۲ مگاوات برق در سال که با سرمایه‌گذاری ۱۲۰ میلیون دلاری احداث شده‌اند، توانسته است هزینه‌های انرژی خود را به میزان قابل توجهی سرشکن کند</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با وجود این بهینه‌سازی‌ها، بهای تمام‌شده بی‌کربنات سدیم تصفیه‌شده در روش مصنوعی همواره بالاتر از روش طبیعی است؛ زیرا تبدیل کربنات سدیم به بی‌کربنات سدیم با خلوص بالای گرید غذایی نیازمند مراحل تبلور مجدد و تزریق مجدد گاز کربن دی‌اکسید است. تخمین زده می‌شود هزینه نهایی تولید بی‌کربنات سدیم در این روش برای ترکیه در محدوده ۱۵۰ تا ۱۹۰ دلار بر تن قرار داشته باشد</w:t>
      </w:r>
      <w:r w:rsidRPr="00E56CC2">
        <w:rPr>
          <w:rFonts w:ascii="Arial" w:eastAsia="Times New Roman" w:hAnsi="Arial" w:cs="Arial"/>
          <w:kern w:val="0"/>
          <w:sz w:val="24"/>
          <w:szCs w:val="24"/>
          <w14:ligatures w14:val="none"/>
        </w:rPr>
        <w:t>.</w:t>
      </w:r>
    </w:p>
    <w:p w14:paraId="67EF92EE" w14:textId="77777777" w:rsidR="00E56CC2" w:rsidRPr="00E56CC2" w:rsidRDefault="00E56CC2" w:rsidP="00895AEC">
      <w:pPr>
        <w:spacing w:after="100" w:afterAutospacing="1"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در نقطه مقابل، روش استخراج محلول (که توسط گروه سینر در کازان و اتی سودا اعمال می‌شود) یک انقلاب اقتصادی در این صنعت به شمار می‌رود. در این روش، نیاز به استخراج فیزیکی سنگ، ماشین‌آلات سنگین خردایش، و مهم‌تر از همه، کوره‌های کلسیناسیون با مصرف انرژی نجومی به طور کامل حذف شده است</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هزینه‌های عملیاتی در استخراج محلول عمدتاً محدود به تامین آب، پمپاژ، و انرژی حرارتی ملایم‌تر برای تبخیر آب‌نمک خروجی است</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بر اساس گزارش‌های مالی مستند شرکت</w:t>
      </w:r>
      <w:r w:rsidRPr="00E56CC2">
        <w:rPr>
          <w:rFonts w:ascii="Arial" w:eastAsia="Times New Roman" w:hAnsi="Arial" w:cs="Arial"/>
          <w:kern w:val="0"/>
          <w:sz w:val="24"/>
          <w:szCs w:val="24"/>
          <w14:ligatures w14:val="none"/>
        </w:rPr>
        <w:t xml:space="preserve"> WE Soda</w:t>
      </w:r>
      <w:r w:rsidRPr="00E56CC2">
        <w:rPr>
          <w:rFonts w:ascii="Arial" w:eastAsia="Times New Roman" w:hAnsi="Arial" w:cs="Arial"/>
          <w:kern w:val="0"/>
          <w:sz w:val="24"/>
          <w:szCs w:val="24"/>
          <w:rtl/>
          <w14:ligatures w14:val="none"/>
        </w:rPr>
        <w:t>، هزینه تولید نقدی</w:t>
      </w:r>
      <w:r w:rsidRPr="00E56CC2">
        <w:rPr>
          <w:rFonts w:ascii="Arial" w:eastAsia="Times New Roman" w:hAnsi="Arial" w:cs="Arial"/>
          <w:kern w:val="0"/>
          <w:sz w:val="24"/>
          <w:szCs w:val="24"/>
          <w14:ligatures w14:val="none"/>
        </w:rPr>
        <w:t xml:space="preserve"> (Cash cost of production) </w:t>
      </w:r>
      <w:r w:rsidRPr="00E56CC2">
        <w:rPr>
          <w:rFonts w:ascii="Arial" w:eastAsia="Times New Roman" w:hAnsi="Arial" w:cs="Arial"/>
          <w:kern w:val="0"/>
          <w:sz w:val="24"/>
          <w:szCs w:val="24"/>
          <w:rtl/>
          <w14:ligatures w14:val="none"/>
        </w:rPr>
        <w:t>در تاسیسات ترکیه در سال ۲۰۲۳ میلادی، رقمی استثنایی بین ۹۰ تا ۱۲۵ دلار به ازای هر تن متریک بوده است</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 xml:space="preserve">این </w:t>
      </w:r>
      <w:r w:rsidRPr="00E56CC2">
        <w:rPr>
          <w:rFonts w:ascii="Arial" w:eastAsia="Times New Roman" w:hAnsi="Arial" w:cs="Arial"/>
          <w:kern w:val="0"/>
          <w:sz w:val="24"/>
          <w:szCs w:val="24"/>
          <w:rtl/>
          <w14:ligatures w14:val="none"/>
        </w:rPr>
        <w:lastRenderedPageBreak/>
        <w:t>ساختار هزینه پایین، یک مزیت هزینه نقدی تحویل‌شده</w:t>
      </w:r>
      <w:r w:rsidRPr="00E56CC2">
        <w:rPr>
          <w:rFonts w:ascii="Arial" w:eastAsia="Times New Roman" w:hAnsi="Arial" w:cs="Arial"/>
          <w:kern w:val="0"/>
          <w:sz w:val="24"/>
          <w:szCs w:val="24"/>
          <w14:ligatures w14:val="none"/>
        </w:rPr>
        <w:t xml:space="preserve"> (Delivered cash cost advantage) </w:t>
      </w:r>
      <w:r w:rsidRPr="00E56CC2">
        <w:rPr>
          <w:rFonts w:ascii="Arial" w:eastAsia="Times New Roman" w:hAnsi="Arial" w:cs="Arial"/>
          <w:kern w:val="0"/>
          <w:sz w:val="24"/>
          <w:szCs w:val="24"/>
          <w:rtl/>
          <w14:ligatures w14:val="none"/>
        </w:rPr>
        <w:t>به میزان ۱۶۵ تا ۱۸۰ دلار بر تن را نسبت به تولیدکنندگان مصنوعی اروپایی برای ترکیه به ارمغان آورده است</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پایین بودن بهای تمام‌شده به همراه تثبیت قیمت‌های جهانی باعث شده است تا حاشیه سود عملیاتی این شرکت‌ها به شدت جذاب باشد. گزارش‌های سه‌ماهه سوم سال ۲۰۲۵ شرکت</w:t>
      </w:r>
      <w:r w:rsidRPr="00E56CC2">
        <w:rPr>
          <w:rFonts w:ascii="Arial" w:eastAsia="Times New Roman" w:hAnsi="Arial" w:cs="Arial"/>
          <w:kern w:val="0"/>
          <w:sz w:val="24"/>
          <w:szCs w:val="24"/>
          <w14:ligatures w14:val="none"/>
        </w:rPr>
        <w:t xml:space="preserve"> WE Soda </w:t>
      </w:r>
      <w:r w:rsidRPr="00E56CC2">
        <w:rPr>
          <w:rFonts w:ascii="Arial" w:eastAsia="Times New Roman" w:hAnsi="Arial" w:cs="Arial"/>
          <w:kern w:val="0"/>
          <w:sz w:val="24"/>
          <w:szCs w:val="24"/>
          <w:rtl/>
          <w14:ligatures w14:val="none"/>
        </w:rPr>
        <w:t>نشان می‌دهد که این گروه توانسته است سودآوری</w:t>
      </w:r>
      <w:r w:rsidRPr="00E56CC2">
        <w:rPr>
          <w:rFonts w:ascii="Arial" w:eastAsia="Times New Roman" w:hAnsi="Arial" w:cs="Arial"/>
          <w:kern w:val="0"/>
          <w:sz w:val="24"/>
          <w:szCs w:val="24"/>
          <w14:ligatures w14:val="none"/>
        </w:rPr>
        <w:t xml:space="preserve"> (Adjusted EBITDA) </w:t>
      </w:r>
      <w:r w:rsidRPr="00E56CC2">
        <w:rPr>
          <w:rFonts w:ascii="Arial" w:eastAsia="Times New Roman" w:hAnsi="Arial" w:cs="Arial"/>
          <w:kern w:val="0"/>
          <w:sz w:val="24"/>
          <w:szCs w:val="24"/>
          <w:rtl/>
          <w14:ligatures w14:val="none"/>
        </w:rPr>
        <w:t>خود را در سطح ۱۰۵ دلار به ازای هر تن متریک حفظ کند</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علاوه بر این، در کل سال ۲۰۲۵، با وجود کاهش جزئی حجم فروش به دلیل زمان‌بندی محموله‌ها، حاشیه سود نقدی عملیاتی</w:t>
      </w:r>
      <w:r w:rsidRPr="00E56CC2">
        <w:rPr>
          <w:rFonts w:ascii="Arial" w:eastAsia="Times New Roman" w:hAnsi="Arial" w:cs="Arial"/>
          <w:kern w:val="0"/>
          <w:sz w:val="24"/>
          <w:szCs w:val="24"/>
          <w14:ligatures w14:val="none"/>
        </w:rPr>
        <w:t xml:space="preserve"> (Netback Margin) </w:t>
      </w:r>
      <w:r w:rsidRPr="00E56CC2">
        <w:rPr>
          <w:rFonts w:ascii="Arial" w:eastAsia="Times New Roman" w:hAnsi="Arial" w:cs="Arial"/>
          <w:kern w:val="0"/>
          <w:sz w:val="24"/>
          <w:szCs w:val="24"/>
          <w:rtl/>
          <w14:ligatures w14:val="none"/>
        </w:rPr>
        <w:t>شرکت معادل ۵۶ درصد ثبت شده که نشان‌دهنده تاب‌آوری بی‌نظیر اقتصادی این مدل تولید در برابر نوسانات بازار است</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بنابراین، بهای تمام‌شده تولید جوش شیرین در کارخانجات کازان و اتی سودا با در نظر گرفتن هزینه‌های بسته‌بندی، سربار و استهلاک، به ندرت از مرز ۱۰۰ تا ۱۳۰ دلار بر تن فراتر می‌رود، که این امر به ترکیه قدرت مانور فوق‌العاده‌ای در جنگ قیمت‌گذاری در بازارهای جهانی می‌بخشد</w:t>
      </w:r>
      <w:r w:rsidRPr="00E56CC2">
        <w:rPr>
          <w:rFonts w:ascii="Arial" w:eastAsia="Times New Roman" w:hAnsi="Arial" w:cs="Arial"/>
          <w:kern w:val="0"/>
          <w:sz w:val="24"/>
          <w:szCs w:val="24"/>
          <w14:ligatures w14:val="none"/>
        </w:rPr>
        <w:t>.</w:t>
      </w:r>
    </w:p>
    <w:p w14:paraId="6CE499FD" w14:textId="77777777" w:rsidR="00E56CC2" w:rsidRPr="00E56CC2" w:rsidRDefault="00E56CC2" w:rsidP="00895AEC">
      <w:pPr>
        <w:spacing w:after="100" w:afterAutospacing="1" w:line="240" w:lineRule="auto"/>
        <w:outlineLvl w:val="1"/>
        <w:rPr>
          <w:rFonts w:ascii="Arial" w:eastAsia="Times New Roman" w:hAnsi="Arial" w:cs="Arial"/>
          <w:b/>
          <w:bCs/>
          <w:kern w:val="0"/>
          <w:sz w:val="36"/>
          <w:szCs w:val="36"/>
          <w14:ligatures w14:val="none"/>
        </w:rPr>
      </w:pPr>
      <w:r w:rsidRPr="00E56CC2">
        <w:rPr>
          <w:rFonts w:ascii="Arial" w:eastAsia="Times New Roman" w:hAnsi="Arial" w:cs="Arial"/>
          <w:b/>
          <w:bCs/>
          <w:kern w:val="0"/>
          <w:sz w:val="36"/>
          <w:szCs w:val="36"/>
          <w:rtl/>
          <w14:ligatures w14:val="none"/>
        </w:rPr>
        <w:t>حجم کلی صادرات و معماری مقاصد تجاری ترکیه در جهان</w:t>
      </w:r>
    </w:p>
    <w:p w14:paraId="18F45D79" w14:textId="77777777" w:rsidR="00E56CC2" w:rsidRPr="00E56CC2" w:rsidRDefault="00E56CC2" w:rsidP="00895AEC">
      <w:pPr>
        <w:spacing w:after="100" w:afterAutospacing="1"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درک پتانسیل صادراتی جوش شیرین مستلزم نگاهی به عملکرد کلان ماشین صادراتی ترکیه است. ارزش کل صادرات کالا از ترکیه در سال ۲۰۲۳ برابر با ۲۵۵.۶ میلیارد دلار بود و این رقم در سال ۲۰۲۴ به ۲۷۰ میلیارد دلار رسید</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اگرچه ترکیه با تراز تجاری منفی (حدود منفی ۲۷.۳ میلیارد دلار در سال ۲۰۲۳) مواجه است، اما صادرات کالاهای صنعتی و مصرفی آن به مقاصد تراز اول اروپایی و منطقه‌ای با سرعت در حال گسترش است</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آلمان (با سهم ۸.۱۱ تا ۸.۲۵ درصد)، بریتانیا، ایالات متحده، ایتالیا و عراق استخوان‌بندی اصلی مقاصد صادراتی ترکیه را تشکیل می‌دهند</w:t>
      </w:r>
      <w:r w:rsidRPr="00E56CC2">
        <w:rPr>
          <w:rFonts w:ascii="Arial" w:eastAsia="Times New Roman" w:hAnsi="Arial" w:cs="Arial"/>
          <w:kern w:val="0"/>
          <w:sz w:val="24"/>
          <w:szCs w:val="24"/>
          <w14:ligatures w14:val="none"/>
        </w:rPr>
        <w:t>.</w:t>
      </w:r>
    </w:p>
    <w:p w14:paraId="71B2A76C" w14:textId="77777777" w:rsidR="00E56CC2" w:rsidRPr="00E56CC2" w:rsidRDefault="00E56CC2" w:rsidP="00895AEC">
      <w:pPr>
        <w:spacing w:after="100" w:afterAutospacing="1"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در این اکوسیستم تجاری گسترده، صادرات خانواده کربنات‌ها (فصل ۲۸۳۶) یکی از موفق‌ترین خوشه‌های صادراتی مواد معدنی ترکیه است. ترکیه سومین صادرکننده بزرگ کربنات‌ها در جهان است که در سال ۲۰۲۴ بالغ بر ۱.۲۹ میلیارد دلار از این گروه کالایی صادر کرده و ۱۰.۶ درصد از سهم بازار جهانی را به خود اختصاص داده است</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تمرکز ویژه بر روی بی‌کربنات سدیم (با کد گمرکی اختصاصی ۲۸۳۶۳۰) نشان‌دهنده آمار شگفت‌انگیزی است. بر اساس داده‌های گمرکی پایگاه</w:t>
      </w:r>
      <w:r w:rsidRPr="00E56CC2">
        <w:rPr>
          <w:rFonts w:ascii="Arial" w:eastAsia="Times New Roman" w:hAnsi="Arial" w:cs="Arial"/>
          <w:kern w:val="0"/>
          <w:sz w:val="24"/>
          <w:szCs w:val="24"/>
          <w14:ligatures w14:val="none"/>
        </w:rPr>
        <w:t xml:space="preserve"> WITS </w:t>
      </w:r>
      <w:r w:rsidRPr="00E56CC2">
        <w:rPr>
          <w:rFonts w:ascii="Arial" w:eastAsia="Times New Roman" w:hAnsi="Arial" w:cs="Arial"/>
          <w:kern w:val="0"/>
          <w:sz w:val="24"/>
          <w:szCs w:val="24"/>
          <w:rtl/>
          <w14:ligatures w14:val="none"/>
        </w:rPr>
        <w:t>و رصدخانه‌های پیچیدگی اقتصادی، ارزش صادرات جوش شیرین ترکیه در سال ۲۰۲۴ به رقم ۱۵۲.۷ تا ۱۶۱ میلیون دلار رسید</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حجم فیزیکی این صادرات در همین سال بالغ بر ۵۵۹,۳۶۶ تن (بیش از نیم میلیون تن) بوده است که ترکیه را پس از چین، در جایگاه دومین صادرکننده بزرگ جوش شیرین در جهان از نظر حجم قرار می‌دهد</w:t>
      </w:r>
      <w:r w:rsidRPr="00E56CC2">
        <w:rPr>
          <w:rFonts w:ascii="Arial" w:eastAsia="Times New Roman" w:hAnsi="Arial" w:cs="Arial"/>
          <w:kern w:val="0"/>
          <w:sz w:val="24"/>
          <w:szCs w:val="24"/>
          <w14:ligatures w14:val="none"/>
        </w:rPr>
        <w:t>.</w:t>
      </w:r>
    </w:p>
    <w:p w14:paraId="6DCDCA79" w14:textId="77777777" w:rsidR="00E56CC2" w:rsidRPr="00E56CC2" w:rsidRDefault="00E56CC2" w:rsidP="00895AEC">
      <w:pPr>
        <w:spacing w:after="100" w:afterAutospacing="1"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ساختار مقاصد صادراتی جوش شیرین ترکیه نشان‌دهنده یک استراتژی هوشمندانه برای نفوذ در بازارهای دارای قدرت خرید بالا و صنایع فرآوری پیشرفته است. اروپا به دلیل استانداردهای سخت‌گیرانه کیفی و زیست‌محیطی، تشنه محصولات پاک و با خلوص بالای ترکیه است. فهرست بزرگترین واردکنندگان بی‌کربنات سدیم از ترکیه در سال ۲۰۲۴ نمایانگر این موفقیت است</w:t>
      </w:r>
      <w:r w:rsidRPr="00E56CC2">
        <w:rPr>
          <w:rFonts w:ascii="Arial" w:eastAsia="Times New Roman" w:hAnsi="Arial" w:cs="Arial"/>
          <w:kern w:val="0"/>
          <w:sz w:val="24"/>
          <w:szCs w:val="24"/>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1172"/>
        <w:gridCol w:w="1764"/>
        <w:gridCol w:w="1741"/>
        <w:gridCol w:w="3564"/>
      </w:tblGrid>
      <w:tr w:rsidR="00E56CC2" w:rsidRPr="00E56CC2" w14:paraId="6E4EAD3F" w14:textId="77777777" w:rsidTr="00E56CC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DD880F"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b/>
                <w:bCs/>
                <w:kern w:val="0"/>
                <w:sz w:val="24"/>
                <w:szCs w:val="24"/>
                <w:rtl/>
                <w14:ligatures w14:val="none"/>
              </w:rPr>
              <w:t>رتبه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B963EA"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b/>
                <w:bCs/>
                <w:kern w:val="0"/>
                <w:sz w:val="24"/>
                <w:szCs w:val="24"/>
                <w:rtl/>
                <w14:ligatures w14:val="none"/>
              </w:rPr>
              <w:t>کشور مقصد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3AF840"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b/>
                <w:bCs/>
                <w:kern w:val="0"/>
                <w:sz w:val="24"/>
                <w:szCs w:val="24"/>
                <w:rtl/>
                <w14:ligatures w14:val="none"/>
              </w:rPr>
              <w:t>ارزش صادرات (میلیون دلار)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528CFD"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b/>
                <w:bCs/>
                <w:kern w:val="0"/>
                <w:sz w:val="24"/>
                <w:szCs w:val="24"/>
                <w:rtl/>
                <w14:ligatures w14:val="none"/>
              </w:rPr>
              <w:t>حجم صادرات (تن متریک)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F7824D"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b/>
                <w:bCs/>
                <w:kern w:val="0"/>
                <w:sz w:val="24"/>
                <w:szCs w:val="24"/>
                <w:rtl/>
                <w14:ligatures w14:val="none"/>
              </w:rPr>
              <w:t>توضیحات راهبردی</w:t>
            </w:r>
          </w:p>
        </w:tc>
      </w:tr>
      <w:tr w:rsidR="00E56CC2" w:rsidRPr="00E56CC2" w14:paraId="68832BA6" w14:textId="77777777" w:rsidTr="00E56CC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592BAB"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ED1A9D"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بلژیک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22A431"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۲۳.۰۰</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میلیون دلار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01DD9E"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۹۳,۹۰۲</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تن</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9FCCDE"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توزیع‌کننده عمده در بازار اروپا و صنایع پیشرفته</w:t>
            </w:r>
          </w:p>
        </w:tc>
      </w:tr>
      <w:tr w:rsidR="00E56CC2" w:rsidRPr="00E56CC2" w14:paraId="4D0DAFDF" w14:textId="77777777" w:rsidTr="00E56CC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2E78B1"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۲</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D8DBAC"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اسپانیا</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6FFFE4"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۱۵.۷۲</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میلیون دلار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B8C6AF"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۶۵,۱۶۳</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تن</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AB2740"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رشد سریع تقاضا برای صنایع غذایی و کشاورزی</w:t>
            </w:r>
          </w:p>
        </w:tc>
      </w:tr>
      <w:tr w:rsidR="00E56CC2" w:rsidRPr="00E56CC2" w14:paraId="662B7E7F" w14:textId="77777777" w:rsidTr="00E56CC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20CDF6"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8A28F1"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ایتالیا</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515F79"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۱۴.۸۲</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میلیون دلار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C86819"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۵۱,۷۲۵</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تن</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4E47F6"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مصرف گسترده در صنایع دارویی و پاک‌کننده‌ها</w:t>
            </w:r>
          </w:p>
        </w:tc>
      </w:tr>
      <w:tr w:rsidR="00E56CC2" w:rsidRPr="00E56CC2" w14:paraId="70B08652" w14:textId="77777777" w:rsidTr="00E56CC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A0B34B"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۴</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0AFFF8"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هلند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0A77A8"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۱۱.۶۰</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میلیون دلار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9D2219"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۳۸,۷۵۰</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تن</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321084"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هاب لجستیکی اروپا و ترانزیت کالا</w:t>
            </w:r>
          </w:p>
        </w:tc>
      </w:tr>
      <w:tr w:rsidR="00E56CC2" w:rsidRPr="00E56CC2" w14:paraId="04BC932D" w14:textId="77777777" w:rsidTr="00E56CC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1DE6FC"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lastRenderedPageBreak/>
              <w:t>۵</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331A4D"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لهستان</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84E420"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۸.۹۲</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میلیون دلار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3065AE"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۲۸,۶۸۷</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تن</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B9BE0C"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رشد سریع واردات از ترکیه (۱۱.۴ میلیون دلار رشد در واردات کل کربنات‌ها)</w:t>
            </w:r>
          </w:p>
        </w:tc>
      </w:tr>
      <w:tr w:rsidR="00E56CC2" w:rsidRPr="00E56CC2" w14:paraId="5022696B" w14:textId="77777777" w:rsidTr="00E56CC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66DD65"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۶</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48406F"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مصر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DCCCDF"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۷.۸۵</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میلیون دلار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AC6C3E"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۲۹,۰۱۸</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تن</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C14935"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بزرگترین بازار آفریقایی با رشد جمعیت و صنایع غذایی</w:t>
            </w:r>
          </w:p>
        </w:tc>
      </w:tr>
      <w:tr w:rsidR="00E56CC2" w:rsidRPr="00E56CC2" w14:paraId="1E1E0ECC" w14:textId="77777777" w:rsidTr="00E56CC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330EAD"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۷</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C6F6C2"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پرتغال</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F5709B"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۷.۲۸</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میلیون دلار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EDB503"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۳۰,۶۳۸</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تن</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461199"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تامین پایدار برای صنایع نساجی و شیمیایی</w:t>
            </w:r>
          </w:p>
        </w:tc>
      </w:tr>
      <w:tr w:rsidR="00E56CC2" w:rsidRPr="00E56CC2" w14:paraId="7A6CD997" w14:textId="77777777" w:rsidTr="00E56CC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2A7763"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۸</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32CB2F"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فرانسه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A9A915"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۶.۵۰</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میلیون دلار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C887C2"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۲۱,۹۲۲</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تن</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0D045A"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واردکننده برتر جهانی با نیازهای سخت‌گیرانه</w:t>
            </w:r>
          </w:p>
        </w:tc>
      </w:tr>
      <w:tr w:rsidR="00E56CC2" w:rsidRPr="00E56CC2" w14:paraId="141AD60B" w14:textId="77777777" w:rsidTr="00E56CC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E48173"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۹</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46DB8A"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بریتانیا</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6110E7"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۵.۴۴</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میلیون دلار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D24A9A"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۱۷,۵۴۰</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تن</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84EA3B"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شریک تجاری استراتژیک با توافقنامه تجارت آزاد</w:t>
            </w:r>
          </w:p>
        </w:tc>
      </w:tr>
      <w:tr w:rsidR="00E56CC2" w:rsidRPr="00E56CC2" w14:paraId="5511B1C0" w14:textId="77777777" w:rsidTr="00E56CC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921A18"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۱۰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FFEA1A"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اوکراین</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C4CA0E"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۴.۵۹</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میلیون دلار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88300F"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۱۶,۳۴۷</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تن</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A89965"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تامین نیازهای ضروری در دوران بازسازی</w:t>
            </w:r>
          </w:p>
        </w:tc>
      </w:tr>
    </w:tbl>
    <w:p w14:paraId="22DCE88C" w14:textId="77777777" w:rsidR="00E56CC2" w:rsidRPr="00E56CC2" w:rsidRDefault="00E56CC2" w:rsidP="00895AEC">
      <w:pPr>
        <w:spacing w:after="100" w:afterAutospacing="1"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این توزیع متوازن نشان می‌دهد که ترکیه توانسته است وابستگی خود را به یک بازار منفرد کاهش دهد و با بهره‌گیری از گواهینامه‌های کیفیت</w:t>
      </w:r>
      <w:r w:rsidRPr="00E56CC2">
        <w:rPr>
          <w:rFonts w:ascii="Arial" w:eastAsia="Times New Roman" w:hAnsi="Arial" w:cs="Arial"/>
          <w:kern w:val="0"/>
          <w:sz w:val="24"/>
          <w:szCs w:val="24"/>
          <w14:ligatures w14:val="none"/>
        </w:rPr>
        <w:t xml:space="preserve"> (BRC Food) </w:t>
      </w:r>
      <w:r w:rsidRPr="00E56CC2">
        <w:rPr>
          <w:rFonts w:ascii="Arial" w:eastAsia="Times New Roman" w:hAnsi="Arial" w:cs="Arial"/>
          <w:kern w:val="0"/>
          <w:sz w:val="24"/>
          <w:szCs w:val="24"/>
          <w:rtl/>
          <w14:ligatures w14:val="none"/>
        </w:rPr>
        <w:t>و لجستیک سریع دریایی، جای پای خود را در سراسر اروپا و خاورمیانه محکم کند</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در این میان، بخش عمده‌ای از صادرات گروه سینر در قالب محموله‌های فله‌ای و کشتی‌های بزرگ انجام می‌پذیرد، در حالی که بسته‌بندی‌های ۲۵ و ۵۰ کیلوگرمی و همچنین جامبوبگ‌های ۱۰۰۰ تا ۱۲۵۰ کیلوگرمی برای صنایعی نظیر خوراک دام و مواد غذایی به کار گرفته می‌شوند</w:t>
      </w:r>
      <w:r w:rsidRPr="00E56CC2">
        <w:rPr>
          <w:rFonts w:ascii="Arial" w:eastAsia="Times New Roman" w:hAnsi="Arial" w:cs="Arial"/>
          <w:kern w:val="0"/>
          <w:sz w:val="24"/>
          <w:szCs w:val="24"/>
          <w14:ligatures w14:val="none"/>
        </w:rPr>
        <w:t>.</w:t>
      </w:r>
    </w:p>
    <w:p w14:paraId="0FD1F584" w14:textId="77777777" w:rsidR="00E56CC2" w:rsidRPr="00E56CC2" w:rsidRDefault="00E56CC2" w:rsidP="00895AEC">
      <w:pPr>
        <w:spacing w:after="100" w:afterAutospacing="1" w:line="240" w:lineRule="auto"/>
        <w:outlineLvl w:val="1"/>
        <w:rPr>
          <w:rFonts w:ascii="Arial" w:eastAsia="Times New Roman" w:hAnsi="Arial" w:cs="Arial"/>
          <w:b/>
          <w:bCs/>
          <w:kern w:val="0"/>
          <w:sz w:val="36"/>
          <w:szCs w:val="36"/>
          <w14:ligatures w14:val="none"/>
        </w:rPr>
      </w:pPr>
      <w:r w:rsidRPr="00E56CC2">
        <w:rPr>
          <w:rFonts w:ascii="Arial" w:eastAsia="Times New Roman" w:hAnsi="Arial" w:cs="Arial"/>
          <w:b/>
          <w:bCs/>
          <w:kern w:val="0"/>
          <w:sz w:val="36"/>
          <w:szCs w:val="36"/>
          <w:rtl/>
          <w14:ligatures w14:val="none"/>
        </w:rPr>
        <w:t>لجستیک صادراتی، قیمت‌گذاری مرزی و تحلیل اختصاصی بازار استراتژیک عراق</w:t>
      </w:r>
    </w:p>
    <w:p w14:paraId="04C47457" w14:textId="77777777" w:rsidR="00E56CC2" w:rsidRPr="00E56CC2" w:rsidRDefault="00E56CC2" w:rsidP="00895AEC">
      <w:pPr>
        <w:spacing w:after="100" w:afterAutospacing="1"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مکانیسم قیمت‌گذاری صادراتی ترکیه به دو عامل اساسی وابسته است: قیمت‌های فوب</w:t>
      </w:r>
      <w:r w:rsidRPr="00E56CC2">
        <w:rPr>
          <w:rFonts w:ascii="Arial" w:eastAsia="Times New Roman" w:hAnsi="Arial" w:cs="Arial"/>
          <w:kern w:val="0"/>
          <w:sz w:val="24"/>
          <w:szCs w:val="24"/>
          <w14:ligatures w14:val="none"/>
        </w:rPr>
        <w:t xml:space="preserve"> (FOB) </w:t>
      </w:r>
      <w:r w:rsidRPr="00E56CC2">
        <w:rPr>
          <w:rFonts w:ascii="Arial" w:eastAsia="Times New Roman" w:hAnsi="Arial" w:cs="Arial"/>
          <w:kern w:val="0"/>
          <w:sz w:val="24"/>
          <w:szCs w:val="24"/>
          <w:rtl/>
          <w14:ligatures w14:val="none"/>
        </w:rPr>
        <w:t>در بنادر خروجی، و هزینه‌های ترانزیت زمینی به مناطق مرزی کشورهای همسایه</w:t>
      </w:r>
      <w:r w:rsidRPr="00E56CC2">
        <w:rPr>
          <w:rFonts w:ascii="Arial" w:eastAsia="Times New Roman" w:hAnsi="Arial" w:cs="Arial"/>
          <w:kern w:val="0"/>
          <w:sz w:val="24"/>
          <w:szCs w:val="24"/>
          <w14:ligatures w14:val="none"/>
        </w:rPr>
        <w:t>.</w:t>
      </w:r>
    </w:p>
    <w:p w14:paraId="7FAFE799" w14:textId="77777777" w:rsidR="00E56CC2" w:rsidRPr="00E56CC2" w:rsidRDefault="00E56CC2" w:rsidP="00895AEC">
      <w:pPr>
        <w:spacing w:after="100" w:afterAutospacing="1" w:line="240" w:lineRule="auto"/>
        <w:outlineLvl w:val="2"/>
        <w:rPr>
          <w:rFonts w:ascii="Arial" w:eastAsia="Times New Roman" w:hAnsi="Arial" w:cs="Arial"/>
          <w:b/>
          <w:bCs/>
          <w:kern w:val="0"/>
          <w:sz w:val="27"/>
          <w:szCs w:val="27"/>
          <w14:ligatures w14:val="none"/>
        </w:rPr>
      </w:pPr>
      <w:r w:rsidRPr="00E56CC2">
        <w:rPr>
          <w:rFonts w:ascii="Arial" w:eastAsia="Times New Roman" w:hAnsi="Arial" w:cs="Arial"/>
          <w:b/>
          <w:bCs/>
          <w:kern w:val="0"/>
          <w:sz w:val="27"/>
          <w:szCs w:val="27"/>
          <w:rtl/>
          <w14:ligatures w14:val="none"/>
        </w:rPr>
        <w:t>الف) قیمت‌های صادراتی در بنادر جنوبی</w:t>
      </w:r>
      <w:r w:rsidRPr="00E56CC2">
        <w:rPr>
          <w:rFonts w:ascii="Arial" w:eastAsia="Times New Roman" w:hAnsi="Arial" w:cs="Arial"/>
          <w:b/>
          <w:bCs/>
          <w:kern w:val="0"/>
          <w:sz w:val="27"/>
          <w:szCs w:val="27"/>
          <w14:ligatures w14:val="none"/>
        </w:rPr>
        <w:t xml:space="preserve"> (FOB </w:t>
      </w:r>
      <w:r w:rsidRPr="00E56CC2">
        <w:rPr>
          <w:rFonts w:ascii="Arial" w:eastAsia="Times New Roman" w:hAnsi="Arial" w:cs="Arial"/>
          <w:b/>
          <w:bCs/>
          <w:kern w:val="0"/>
          <w:sz w:val="27"/>
          <w:szCs w:val="27"/>
          <w:rtl/>
          <w14:ligatures w14:val="none"/>
        </w:rPr>
        <w:t>مرسین و خلیج ازمیت</w:t>
      </w:r>
      <w:r w:rsidRPr="00E56CC2">
        <w:rPr>
          <w:rFonts w:ascii="Arial" w:eastAsia="Times New Roman" w:hAnsi="Arial" w:cs="Arial"/>
          <w:b/>
          <w:bCs/>
          <w:kern w:val="0"/>
          <w:sz w:val="27"/>
          <w:szCs w:val="27"/>
          <w14:ligatures w14:val="none"/>
        </w:rPr>
        <w:t>)</w:t>
      </w:r>
    </w:p>
    <w:p w14:paraId="1A54C90D" w14:textId="77777777" w:rsidR="00E56CC2" w:rsidRPr="00E56CC2" w:rsidRDefault="00E56CC2" w:rsidP="00895AEC">
      <w:pPr>
        <w:spacing w:after="100" w:afterAutospacing="1"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بندر مرسین در جنوب ترکیه، شاه‌رگ حیاتی صادرات صنایع شیمیایی این کشور، به ویژه برای محصولات کارخانه شیشه‌جام و همچنین خروجی دسترسی کازان و اتی سودا به دریای مدیترانه است</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قیمت صادراتی تحویل روی عرشه</w:t>
      </w:r>
      <w:r w:rsidRPr="00E56CC2">
        <w:rPr>
          <w:rFonts w:ascii="Arial" w:eastAsia="Times New Roman" w:hAnsi="Arial" w:cs="Arial"/>
          <w:kern w:val="0"/>
          <w:sz w:val="24"/>
          <w:szCs w:val="24"/>
          <w14:ligatures w14:val="none"/>
        </w:rPr>
        <w:t xml:space="preserve"> (FOB) </w:t>
      </w:r>
      <w:r w:rsidRPr="00E56CC2">
        <w:rPr>
          <w:rFonts w:ascii="Arial" w:eastAsia="Times New Roman" w:hAnsi="Arial" w:cs="Arial"/>
          <w:kern w:val="0"/>
          <w:sz w:val="24"/>
          <w:szCs w:val="24"/>
          <w:rtl/>
          <w14:ligatures w14:val="none"/>
        </w:rPr>
        <w:t>بندر مرسین برای جوش شیرین، تابعی از قیمت‌های جهانی و پویایی رقابت است. بررسی داده‌های تاریخی نشان می‌دهد میانگین قیمت صادراتی ترکیه از حدود ۲۳۰ دلار بر تن در سال ۲۰۱۵ تا رکوردهای بیش از ۳۰۹ دلار بر تن در سال ۲۰۲۳ نوسان داشته است</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در سه‌ماهه اول سال ۲۰۲۶، قیمت بی‌کربنات سدیم گرید غذایی</w:t>
      </w:r>
      <w:r w:rsidRPr="00E56CC2">
        <w:rPr>
          <w:rFonts w:ascii="Arial" w:eastAsia="Times New Roman" w:hAnsi="Arial" w:cs="Arial"/>
          <w:kern w:val="0"/>
          <w:sz w:val="24"/>
          <w:szCs w:val="24"/>
          <w14:ligatures w14:val="none"/>
        </w:rPr>
        <w:t xml:space="preserve"> (Food Grade </w:t>
      </w:r>
      <w:r w:rsidRPr="00E56CC2">
        <w:rPr>
          <w:rFonts w:ascii="Arial" w:eastAsia="Times New Roman" w:hAnsi="Arial" w:cs="Arial"/>
          <w:kern w:val="0"/>
          <w:sz w:val="24"/>
          <w:szCs w:val="24"/>
          <w:rtl/>
          <w14:ligatures w14:val="none"/>
        </w:rPr>
        <w:t>با خلوص بیش از ۹۹ درصد</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در محدوده ۲۳۰ تا ۲۷۰ دلار بر تن تثبیت شد</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با این حال، تنش‌های ژئوپلیتیکی خاورمیانه و درگیری‌های منطقه‌ای میان آمریکا، اسرائیل و ایران در ماه مارس ۲۰۲۶، منجر به بروز اختلالات در زنجیره تامین و نگرانی از تاخیر در ترانزیت کالا گردید که همین امر باعث شد قیمت‌های صادراتی ترکیه حدود ۲ درصد افزایش یابد، زیرا خریداران منطقه‌ای برای تضمین امنیت تامین خود به ترکیه هجوم آوردند</w:t>
      </w:r>
      <w:r w:rsidRPr="00E56CC2">
        <w:rPr>
          <w:rFonts w:ascii="Arial" w:eastAsia="Times New Roman" w:hAnsi="Arial" w:cs="Arial"/>
          <w:kern w:val="0"/>
          <w:sz w:val="24"/>
          <w:szCs w:val="24"/>
          <w14:ligatures w14:val="none"/>
        </w:rPr>
        <w:t>.</w:t>
      </w:r>
    </w:p>
    <w:p w14:paraId="41B1C3ED" w14:textId="77777777" w:rsidR="00E56CC2" w:rsidRPr="00E56CC2" w:rsidRDefault="00E56CC2" w:rsidP="00895AEC">
      <w:pPr>
        <w:spacing w:after="100" w:afterAutospacing="1" w:line="240" w:lineRule="auto"/>
        <w:outlineLvl w:val="2"/>
        <w:rPr>
          <w:rFonts w:ascii="Arial" w:eastAsia="Times New Roman" w:hAnsi="Arial" w:cs="Arial"/>
          <w:b/>
          <w:bCs/>
          <w:kern w:val="0"/>
          <w:sz w:val="27"/>
          <w:szCs w:val="27"/>
          <w14:ligatures w14:val="none"/>
        </w:rPr>
      </w:pPr>
      <w:r w:rsidRPr="00E56CC2">
        <w:rPr>
          <w:rFonts w:ascii="Arial" w:eastAsia="Times New Roman" w:hAnsi="Arial" w:cs="Arial"/>
          <w:b/>
          <w:bCs/>
          <w:kern w:val="0"/>
          <w:sz w:val="27"/>
          <w:szCs w:val="27"/>
          <w:rtl/>
          <w14:ligatures w14:val="none"/>
        </w:rPr>
        <w:t>ب) تحلیل بازار عراق و هزینه‌های لجستیک زمینی تا مرزهای همسایه</w:t>
      </w:r>
    </w:p>
    <w:p w14:paraId="5BB62A85" w14:textId="77777777" w:rsidR="00E56CC2" w:rsidRPr="00E56CC2" w:rsidRDefault="00E56CC2" w:rsidP="00895AEC">
      <w:pPr>
        <w:spacing w:after="100" w:afterAutospacing="1"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lastRenderedPageBreak/>
        <w:t>کشور عراق، با وجود ظرفیت‌های بالقوه، به شدت به واردات مواد غذایی و کشاورزی از ترکیه وابسته است؛ به طوری که در ۱۱ ماه نخست سال ۲۰۲۵، واردات محصولات کشاورزی و غذایی عراق از ترکیه به رقم ۲.۹۹ میلیارد دلار رسید که این کشور را به بزرگترین واردکننده محصولات غذایی از ترکیه تبدیل کرد</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از آنجا که بی‌کربنات سدیم یکی از ارکان اصلی صنایع فرآوری مواد غذایی، تولید کیک و نان، و خوراک طیور است، عراق نیازی استراتژیک به واردات این محصول دارد</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داده‌های گمرکی نشان می‌دهد که در سال ۲۰۲۴، کل ارزش واردات بی‌کربنات سدیم عراق بالغ بر ۲.۵۸ میلیون دلار بوده است که از این میزان، صادرات مستقیم ترکیه ۲.۳۴۷ میلیون دلار (معادل ۵,۲۳۸ تن فیزیکی) بوده است</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این آمار به معنای آن است که ترکیه به تنهایی بیش از ۹۰ درصد از نیاز بازار عراق به جوش شیرین را تامین می‌کند و رقبایی نظیر چین (با صادرات محدود ۱۴۴ هزار دلار) و هلند کاملاً به حاشیه رانده شده‌اند</w:t>
      </w:r>
      <w:r w:rsidRPr="00E56CC2">
        <w:rPr>
          <w:rFonts w:ascii="Arial" w:eastAsia="Times New Roman" w:hAnsi="Arial" w:cs="Arial"/>
          <w:kern w:val="0"/>
          <w:sz w:val="24"/>
          <w:szCs w:val="24"/>
          <w14:ligatures w14:val="none"/>
        </w:rPr>
        <w:t>.</w:t>
      </w:r>
    </w:p>
    <w:p w14:paraId="768A1ED5" w14:textId="77777777" w:rsidR="00E56CC2" w:rsidRPr="00E56CC2" w:rsidRDefault="00E56CC2" w:rsidP="00895AEC">
      <w:pPr>
        <w:spacing w:after="100" w:afterAutospacing="1"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صادرات به عراق عمدتاً به صورت زمینی و از طریق کامیون‌های چادری</w:t>
      </w:r>
      <w:r w:rsidRPr="00E56CC2">
        <w:rPr>
          <w:rFonts w:ascii="Arial" w:eastAsia="Times New Roman" w:hAnsi="Arial" w:cs="Arial"/>
          <w:kern w:val="0"/>
          <w:sz w:val="24"/>
          <w:szCs w:val="24"/>
          <w14:ligatures w14:val="none"/>
        </w:rPr>
        <w:t xml:space="preserve"> (Tilt Trucks) </w:t>
      </w:r>
      <w:r w:rsidRPr="00E56CC2">
        <w:rPr>
          <w:rFonts w:ascii="Arial" w:eastAsia="Times New Roman" w:hAnsi="Arial" w:cs="Arial"/>
          <w:kern w:val="0"/>
          <w:sz w:val="24"/>
          <w:szCs w:val="24"/>
          <w:rtl/>
          <w14:ligatures w14:val="none"/>
        </w:rPr>
        <w:t>یا کانتینرها از دروازه مرزی هابور</w:t>
      </w:r>
      <w:r w:rsidRPr="00E56CC2">
        <w:rPr>
          <w:rFonts w:ascii="Arial" w:eastAsia="Times New Roman" w:hAnsi="Arial" w:cs="Arial"/>
          <w:kern w:val="0"/>
          <w:sz w:val="24"/>
          <w:szCs w:val="24"/>
          <w14:ligatures w14:val="none"/>
        </w:rPr>
        <w:t xml:space="preserve"> (</w:t>
      </w:r>
      <w:proofErr w:type="spellStart"/>
      <w:r w:rsidRPr="00E56CC2">
        <w:rPr>
          <w:rFonts w:ascii="Arial" w:eastAsia="Times New Roman" w:hAnsi="Arial" w:cs="Arial"/>
          <w:kern w:val="0"/>
          <w:sz w:val="24"/>
          <w:szCs w:val="24"/>
          <w14:ligatures w14:val="none"/>
        </w:rPr>
        <w:t>Habur</w:t>
      </w:r>
      <w:proofErr w:type="spellEnd"/>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و پایانه ابراهیم خلیل در سمت زاخو صورت می‌گیرد. قیمت تمام‌شده محصول برای خریداران عراقی (نظیر تجار در اربیل، سلیمانیه و بغداد) بر اساس فرمول «قیمت درب کارخانه</w:t>
      </w:r>
      <w:r w:rsidRPr="00E56CC2">
        <w:rPr>
          <w:rFonts w:ascii="Arial" w:eastAsia="Times New Roman" w:hAnsi="Arial" w:cs="Arial"/>
          <w:kern w:val="0"/>
          <w:sz w:val="24"/>
          <w:szCs w:val="24"/>
          <w14:ligatures w14:val="none"/>
        </w:rPr>
        <w:t xml:space="preserve"> (Ex-works) + </w:t>
      </w:r>
      <w:r w:rsidRPr="00E56CC2">
        <w:rPr>
          <w:rFonts w:ascii="Arial" w:eastAsia="Times New Roman" w:hAnsi="Arial" w:cs="Arial"/>
          <w:kern w:val="0"/>
          <w:sz w:val="24"/>
          <w:szCs w:val="24"/>
          <w:rtl/>
          <w14:ligatures w14:val="none"/>
        </w:rPr>
        <w:t>هزینه‌های حمل و نقل جاده‌ای» محاسبه می‌شود. با توجه به تعرفه‌های شرکت‌های حمل و نقل لجستیک ترکیه در سال ۲۰۲۶، نرخ کرایه کامیون دربست</w:t>
      </w:r>
      <w:r w:rsidRPr="00E56CC2">
        <w:rPr>
          <w:rFonts w:ascii="Arial" w:eastAsia="Times New Roman" w:hAnsi="Arial" w:cs="Arial"/>
          <w:kern w:val="0"/>
          <w:sz w:val="24"/>
          <w:szCs w:val="24"/>
          <w14:ligatures w14:val="none"/>
        </w:rPr>
        <w:t xml:space="preserve"> (FTL) </w:t>
      </w:r>
      <w:r w:rsidRPr="00E56CC2">
        <w:rPr>
          <w:rFonts w:ascii="Arial" w:eastAsia="Times New Roman" w:hAnsi="Arial" w:cs="Arial"/>
          <w:kern w:val="0"/>
          <w:sz w:val="24"/>
          <w:szCs w:val="24"/>
          <w:rtl/>
          <w14:ligatures w14:val="none"/>
        </w:rPr>
        <w:t>با ظرفیت استاندارد ۲۲ تا ۲۵ تن به شرح زیر است</w:t>
      </w:r>
      <w:r w:rsidRPr="00E56CC2">
        <w:rPr>
          <w:rFonts w:ascii="Arial" w:eastAsia="Times New Roman" w:hAnsi="Arial" w:cs="Arial"/>
          <w:kern w:val="0"/>
          <w:sz w:val="24"/>
          <w:szCs w:val="24"/>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8"/>
        <w:gridCol w:w="1478"/>
        <w:gridCol w:w="2529"/>
        <w:gridCol w:w="2315"/>
      </w:tblGrid>
      <w:tr w:rsidR="00E56CC2" w:rsidRPr="00E56CC2" w14:paraId="1EA57E9F" w14:textId="77777777" w:rsidTr="00E56CC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CDCE83"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b/>
                <w:bCs/>
                <w:kern w:val="0"/>
                <w:sz w:val="24"/>
                <w:szCs w:val="24"/>
                <w:rtl/>
                <w14:ligatures w14:val="none"/>
              </w:rPr>
              <w:t>مبدا در ترکیه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783842"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b/>
                <w:bCs/>
                <w:kern w:val="0"/>
                <w:sz w:val="24"/>
                <w:szCs w:val="24"/>
                <w:rtl/>
                <w14:ligatures w14:val="none"/>
              </w:rPr>
              <w:t>مقصد در عراق</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12E616"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b/>
                <w:bCs/>
                <w:kern w:val="0"/>
                <w:sz w:val="24"/>
                <w:szCs w:val="24"/>
                <w:rtl/>
                <w14:ligatures w14:val="none"/>
              </w:rPr>
              <w:t>میانگین کرایه حمل کامیون دربست (دلار آمریکا)</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11B6FB"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b/>
                <w:bCs/>
                <w:kern w:val="0"/>
                <w:sz w:val="24"/>
                <w:szCs w:val="24"/>
                <w:rtl/>
                <w14:ligatures w14:val="none"/>
              </w:rPr>
              <w:t>هزینه حمل تقریبی به ازای هر تن بار (دلار)</w:t>
            </w:r>
          </w:p>
        </w:tc>
      </w:tr>
      <w:tr w:rsidR="00E56CC2" w:rsidRPr="00E56CC2" w14:paraId="16BB2E89" w14:textId="77777777" w:rsidTr="00E56CC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F75F85"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b/>
                <w:bCs/>
                <w:kern w:val="0"/>
                <w:sz w:val="24"/>
                <w:szCs w:val="24"/>
                <w:rtl/>
                <w14:ligatures w14:val="none"/>
              </w:rPr>
              <w:t>مرسین</w:t>
            </w:r>
            <w:r w:rsidRPr="00E56CC2">
              <w:rPr>
                <w:rFonts w:ascii="Arial" w:eastAsia="Times New Roman" w:hAnsi="Arial" w:cs="Arial"/>
                <w:b/>
                <w:bCs/>
                <w:kern w:val="0"/>
                <w:sz w:val="24"/>
                <w:szCs w:val="24"/>
                <w14:ligatures w14:val="none"/>
              </w:rPr>
              <w:t xml:space="preserve"> (Mersin)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184F47"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b/>
                <w:bCs/>
                <w:kern w:val="0"/>
                <w:sz w:val="24"/>
                <w:szCs w:val="24"/>
                <w:rtl/>
                <w14:ligatures w14:val="none"/>
              </w:rPr>
              <w:t>زاخو / اربیل</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A62818"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۱۲۰۰</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تا ۱۵۰۰ دلار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5CD744"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۵۰</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تا ۶۵ دلار</w:t>
            </w:r>
          </w:p>
        </w:tc>
      </w:tr>
      <w:tr w:rsidR="00E56CC2" w:rsidRPr="00E56CC2" w14:paraId="1799278A" w14:textId="77777777" w:rsidTr="00E56CC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F507A7"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b/>
                <w:bCs/>
                <w:kern w:val="0"/>
                <w:sz w:val="24"/>
                <w:szCs w:val="24"/>
                <w:rtl/>
                <w14:ligatures w14:val="none"/>
              </w:rPr>
              <w:t>مرسین</w:t>
            </w:r>
            <w:r w:rsidRPr="00E56CC2">
              <w:rPr>
                <w:rFonts w:ascii="Arial" w:eastAsia="Times New Roman" w:hAnsi="Arial" w:cs="Arial"/>
                <w:b/>
                <w:bCs/>
                <w:kern w:val="0"/>
                <w:sz w:val="24"/>
                <w:szCs w:val="24"/>
                <w14:ligatures w14:val="none"/>
              </w:rPr>
              <w:t xml:space="preserve"> (Mersin)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3348E4"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b/>
                <w:bCs/>
                <w:kern w:val="0"/>
                <w:sz w:val="24"/>
                <w:szCs w:val="24"/>
                <w:rtl/>
                <w14:ligatures w14:val="none"/>
              </w:rPr>
              <w:t>بغداد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8027A5"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۱۶۵۰</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تا ۲۰۰۰ دلار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7DD676"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۷۰</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تا ۹۰ دلار</w:t>
            </w:r>
          </w:p>
        </w:tc>
      </w:tr>
      <w:tr w:rsidR="00E56CC2" w:rsidRPr="00E56CC2" w14:paraId="24089D92" w14:textId="77777777" w:rsidTr="00E56CC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8E9539"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b/>
                <w:bCs/>
                <w:kern w:val="0"/>
                <w:sz w:val="24"/>
                <w:szCs w:val="24"/>
                <w:rtl/>
                <w14:ligatures w14:val="none"/>
              </w:rPr>
              <w:t>استانبول / کوجائلی</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FF9F79"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b/>
                <w:bCs/>
                <w:kern w:val="0"/>
                <w:sz w:val="24"/>
                <w:szCs w:val="24"/>
                <w:rtl/>
                <w14:ligatures w14:val="none"/>
              </w:rPr>
              <w:t>زاخو / اربیل</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95B0C8"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۱۹۰۰</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تا ۲۳۰۰ دلار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ABE1F6"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۸۰</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تا ۱۰۰ دلار</w:t>
            </w:r>
          </w:p>
        </w:tc>
      </w:tr>
      <w:tr w:rsidR="00E56CC2" w:rsidRPr="00E56CC2" w14:paraId="5F3A65BA" w14:textId="77777777" w:rsidTr="00E56CC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919F9C"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b/>
                <w:bCs/>
                <w:kern w:val="0"/>
                <w:sz w:val="24"/>
                <w:szCs w:val="24"/>
                <w:rtl/>
                <w14:ligatures w14:val="none"/>
              </w:rPr>
              <w:t>آنکارا (کازان/اتی)</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A51F01"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b/>
                <w:bCs/>
                <w:kern w:val="0"/>
                <w:sz w:val="24"/>
                <w:szCs w:val="24"/>
                <w:rtl/>
                <w14:ligatures w14:val="none"/>
              </w:rPr>
              <w:t>زاخو / سلیمانیه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A3429A"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۱۷۰۰</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تا ۲۲۵۰ دلار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3EF499"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۷۵</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تا ۱۰۰ دلار</w:t>
            </w:r>
          </w:p>
        </w:tc>
      </w:tr>
      <w:tr w:rsidR="00E56CC2" w:rsidRPr="00E56CC2" w14:paraId="5E60DB2C" w14:textId="77777777" w:rsidTr="00E56CC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5D69BC"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b/>
                <w:bCs/>
                <w:kern w:val="0"/>
                <w:sz w:val="24"/>
                <w:szCs w:val="24"/>
                <w:rtl/>
                <w14:ligatures w14:val="none"/>
              </w:rPr>
              <w:t>تمامی مبادی</w:t>
            </w:r>
            <w:r w:rsidRPr="00E56CC2">
              <w:rPr>
                <w:rFonts w:ascii="Arial" w:eastAsia="Times New Roman" w:hAnsi="Arial" w:cs="Arial"/>
                <w:b/>
                <w:bCs/>
                <w:kern w:val="0"/>
                <w:sz w:val="24"/>
                <w:szCs w:val="24"/>
                <w14:ligatures w14:val="none"/>
              </w:rPr>
              <w:t xml:space="preserve"> (</w:t>
            </w:r>
            <w:r w:rsidRPr="00E56CC2">
              <w:rPr>
                <w:rFonts w:ascii="Arial" w:eastAsia="Times New Roman" w:hAnsi="Arial" w:cs="Arial"/>
                <w:b/>
                <w:bCs/>
                <w:kern w:val="0"/>
                <w:sz w:val="24"/>
                <w:szCs w:val="24"/>
                <w:rtl/>
                <w14:ligatures w14:val="none"/>
              </w:rPr>
              <w:t>خرده‌بار</w:t>
            </w:r>
            <w:r w:rsidRPr="00E56CC2">
              <w:rPr>
                <w:rFonts w:ascii="Arial" w:eastAsia="Times New Roman" w:hAnsi="Arial" w:cs="Arial"/>
                <w:b/>
                <w:bCs/>
                <w:kern w:val="0"/>
                <w:sz w:val="24"/>
                <w:szCs w:val="24"/>
                <w14:ligatures w14:val="none"/>
              </w:rPr>
              <w:t>/</w:t>
            </w:r>
            <w:proofErr w:type="spellStart"/>
            <w:r w:rsidRPr="00E56CC2">
              <w:rPr>
                <w:rFonts w:ascii="Arial" w:eastAsia="Times New Roman" w:hAnsi="Arial" w:cs="Arial"/>
                <w:b/>
                <w:bCs/>
                <w:kern w:val="0"/>
                <w:sz w:val="24"/>
                <w:szCs w:val="24"/>
                <w14:ligatures w14:val="none"/>
              </w:rPr>
              <w:t>Parsiyel</w:t>
            </w:r>
            <w:proofErr w:type="spellEnd"/>
            <w:r w:rsidRPr="00E56CC2">
              <w:rPr>
                <w:rFonts w:ascii="Arial" w:eastAsia="Times New Roman" w:hAnsi="Arial" w:cs="Arial"/>
                <w:b/>
                <w:bCs/>
                <w:kern w:val="0"/>
                <w:sz w:val="24"/>
                <w:szCs w:val="24"/>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AE30FB"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b/>
                <w:bCs/>
                <w:kern w:val="0"/>
                <w:sz w:val="24"/>
                <w:szCs w:val="24"/>
                <w:rtl/>
                <w14:ligatures w14:val="none"/>
              </w:rPr>
              <w:t>تمامی مقاصد عراق</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99E54C"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۱۵۰</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تا ۲۵۰ دلار به ازای هر پالت (۱-۱.۲ تن)</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FE85D4" w14:textId="77777777" w:rsidR="00E56CC2" w:rsidRPr="00E56CC2" w:rsidRDefault="00E56CC2" w:rsidP="00895AEC">
            <w:pPr>
              <w:spacing w:after="0"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۱۵۰</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تا ۲۵۰ دلار</w:t>
            </w:r>
          </w:p>
        </w:tc>
      </w:tr>
    </w:tbl>
    <w:p w14:paraId="07DD5D39" w14:textId="77777777" w:rsidR="00895AEC" w:rsidRDefault="00895AEC" w:rsidP="00895AEC">
      <w:pPr>
        <w:spacing w:after="100" w:afterAutospacing="1" w:line="240" w:lineRule="auto"/>
        <w:rPr>
          <w:rFonts w:ascii="Arial" w:eastAsia="Times New Roman" w:hAnsi="Arial" w:cs="Arial"/>
          <w:kern w:val="0"/>
          <w:sz w:val="24"/>
          <w:szCs w:val="24"/>
          <w:rtl/>
          <w14:ligatures w14:val="none"/>
        </w:rPr>
      </w:pPr>
    </w:p>
    <w:p w14:paraId="17A15A4D" w14:textId="77777777" w:rsidR="00895AEC" w:rsidRDefault="00E56CC2" w:rsidP="00895AEC">
      <w:pPr>
        <w:spacing w:after="100" w:afterAutospacing="1" w:line="240" w:lineRule="auto"/>
        <w:rPr>
          <w:rFonts w:ascii="Arial" w:eastAsia="Times New Roman" w:hAnsi="Arial" w:cs="Arial"/>
          <w:kern w:val="0"/>
          <w:sz w:val="24"/>
          <w:szCs w:val="24"/>
          <w:rtl/>
          <w14:ligatures w14:val="none"/>
        </w:rPr>
      </w:pPr>
      <w:r w:rsidRPr="00E56CC2">
        <w:rPr>
          <w:rFonts w:ascii="Arial" w:eastAsia="Times New Roman" w:hAnsi="Arial" w:cs="Arial"/>
          <w:b/>
          <w:bCs/>
          <w:kern w:val="0"/>
          <w:sz w:val="24"/>
          <w:szCs w:val="24"/>
          <w:rtl/>
          <w14:ligatures w14:val="none"/>
        </w:rPr>
        <w:t>محاسبه قیمت تمام‌شده برای کارخانجات عراقی در مرز و داخل خاک عراق</w:t>
      </w:r>
      <w:r w:rsidRPr="00E56CC2">
        <w:rPr>
          <w:rFonts w:ascii="Arial" w:eastAsia="Times New Roman" w:hAnsi="Arial" w:cs="Arial"/>
          <w:b/>
          <w:bCs/>
          <w:kern w:val="0"/>
          <w:sz w:val="24"/>
          <w:szCs w:val="24"/>
          <w14:ligatures w14:val="none"/>
        </w:rPr>
        <w:t>:</w:t>
      </w:r>
      <w:r w:rsidRPr="00E56CC2">
        <w:rPr>
          <w:rFonts w:ascii="Arial" w:eastAsia="Times New Roman" w:hAnsi="Arial" w:cs="Arial"/>
          <w:kern w:val="0"/>
          <w:sz w:val="24"/>
          <w:szCs w:val="24"/>
          <w14:ligatures w14:val="none"/>
        </w:rPr>
        <w:t xml:space="preserve"> </w:t>
      </w:r>
    </w:p>
    <w:p w14:paraId="58806500" w14:textId="524E0EF9" w:rsidR="00E56CC2" w:rsidRPr="00E56CC2" w:rsidRDefault="00E56CC2" w:rsidP="00895AEC">
      <w:pPr>
        <w:spacing w:after="100" w:afterAutospacing="1"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با فرض اینکه قیمت پایه جوش شیرین گرید غذایی درب کارخانه‌های ترکیه (در آنکارا یا مرسین) در محدوده ۲۰۰ تا ۲۳۰ دلار به ازای هر تن باشد، هزینه لجستیک به ازای هر تن (با تقسیم کرایه کامیون بر ۲۲ تن بار) حدود ۶۰ تا ۹۰ دلار خواهد بود. در نتیجه، قیمت تحویل شده</w:t>
      </w:r>
      <w:r w:rsidRPr="00E56CC2">
        <w:rPr>
          <w:rFonts w:ascii="Arial" w:eastAsia="Times New Roman" w:hAnsi="Arial" w:cs="Arial"/>
          <w:kern w:val="0"/>
          <w:sz w:val="24"/>
          <w:szCs w:val="24"/>
          <w14:ligatures w14:val="none"/>
        </w:rPr>
        <w:t xml:space="preserve"> (DAP - Delivered at Place) </w:t>
      </w:r>
      <w:r w:rsidRPr="00E56CC2">
        <w:rPr>
          <w:rFonts w:ascii="Arial" w:eastAsia="Times New Roman" w:hAnsi="Arial" w:cs="Arial"/>
          <w:kern w:val="0"/>
          <w:sz w:val="24"/>
          <w:szCs w:val="24"/>
          <w:rtl/>
          <w14:ligatures w14:val="none"/>
        </w:rPr>
        <w:t xml:space="preserve">برای خریدار عراقی در مرز زاخو یا انبارهای اربیل در محدوده </w:t>
      </w:r>
      <w:r w:rsidRPr="00E56CC2">
        <w:rPr>
          <w:rFonts w:ascii="Arial" w:eastAsia="Times New Roman" w:hAnsi="Arial" w:cs="Arial"/>
          <w:b/>
          <w:bCs/>
          <w:kern w:val="0"/>
          <w:sz w:val="24"/>
          <w:szCs w:val="24"/>
          <w:rtl/>
          <w14:ligatures w14:val="none"/>
        </w:rPr>
        <w:t>۲۶۰</w:t>
      </w:r>
      <w:r w:rsidRPr="00E56CC2">
        <w:rPr>
          <w:rFonts w:ascii="Arial" w:eastAsia="Times New Roman" w:hAnsi="Arial" w:cs="Arial"/>
          <w:b/>
          <w:bCs/>
          <w:kern w:val="0"/>
          <w:sz w:val="24"/>
          <w:szCs w:val="24"/>
          <w14:ligatures w14:val="none"/>
        </w:rPr>
        <w:t xml:space="preserve"> </w:t>
      </w:r>
      <w:r w:rsidRPr="00E56CC2">
        <w:rPr>
          <w:rFonts w:ascii="Arial" w:eastAsia="Times New Roman" w:hAnsi="Arial" w:cs="Arial"/>
          <w:b/>
          <w:bCs/>
          <w:kern w:val="0"/>
          <w:sz w:val="24"/>
          <w:szCs w:val="24"/>
          <w:rtl/>
          <w14:ligatures w14:val="none"/>
        </w:rPr>
        <w:t>تا ۳۲۰ دلار به ازای هر تن متریک</w:t>
      </w:r>
      <w:r w:rsidRPr="00E56CC2">
        <w:rPr>
          <w:rFonts w:ascii="Arial" w:eastAsia="Times New Roman" w:hAnsi="Arial" w:cs="Arial"/>
          <w:kern w:val="0"/>
          <w:sz w:val="24"/>
          <w:szCs w:val="24"/>
          <w:rtl/>
          <w14:ligatures w14:val="none"/>
        </w:rPr>
        <w:t xml:space="preserve"> قرار می‌گیرد. این قیمت رقابتی، همراه با مزیت بی‌بدیل سرعت تحویل (زمان ترانزیت جاده‌ای ۲ تا ۵ روزه)، امکان هرگونه رقابت را از عرضه‌کنندگان آسیایی و اروپایی در بازار عراق سلب کرده است</w:t>
      </w:r>
      <w:r w:rsidRPr="00E56CC2">
        <w:rPr>
          <w:rFonts w:ascii="Arial" w:eastAsia="Times New Roman" w:hAnsi="Arial" w:cs="Arial"/>
          <w:kern w:val="0"/>
          <w:sz w:val="24"/>
          <w:szCs w:val="24"/>
          <w14:ligatures w14:val="none"/>
        </w:rPr>
        <w:t>.</w:t>
      </w:r>
    </w:p>
    <w:p w14:paraId="50AF8AEA" w14:textId="77777777" w:rsidR="00E56CC2" w:rsidRPr="00E56CC2" w:rsidRDefault="00E56CC2" w:rsidP="00895AEC">
      <w:pPr>
        <w:spacing w:after="100" w:afterAutospacing="1" w:line="240" w:lineRule="auto"/>
        <w:outlineLvl w:val="1"/>
        <w:rPr>
          <w:rFonts w:ascii="Arial" w:eastAsia="Times New Roman" w:hAnsi="Arial" w:cs="Arial"/>
          <w:b/>
          <w:bCs/>
          <w:kern w:val="0"/>
          <w:sz w:val="36"/>
          <w:szCs w:val="36"/>
          <w14:ligatures w14:val="none"/>
        </w:rPr>
      </w:pPr>
      <w:r w:rsidRPr="00E56CC2">
        <w:rPr>
          <w:rFonts w:ascii="Arial" w:eastAsia="Times New Roman" w:hAnsi="Arial" w:cs="Arial"/>
          <w:b/>
          <w:bCs/>
          <w:kern w:val="0"/>
          <w:sz w:val="36"/>
          <w:szCs w:val="36"/>
          <w:rtl/>
          <w14:ligatures w14:val="none"/>
        </w:rPr>
        <w:t>توان و پتانسیل ژئواکونومیک صادراتی ترکیه و مزیت رقابتی در برابر چین و ایران</w:t>
      </w:r>
    </w:p>
    <w:p w14:paraId="79710BA5" w14:textId="77777777" w:rsidR="00E56CC2" w:rsidRPr="00E56CC2" w:rsidRDefault="00E56CC2" w:rsidP="00895AEC">
      <w:pPr>
        <w:spacing w:after="100" w:afterAutospacing="1"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توان صادراتی جوش شیرین ترکیه تنها ناشی از حجم تولید نیست، بلکه برآیندی از کیفیت ممتاز، تکنولوژی پاک، موقعیت جغرافیایی و دیپلماسی اقتصادی است. برای سنجش دقیق این پتانسیل، مقایسه راهبردی ترکیه با دو رقیب اصلی خود یعنی چین و ایران ضروری است</w:t>
      </w:r>
      <w:r w:rsidRPr="00E56CC2">
        <w:rPr>
          <w:rFonts w:ascii="Arial" w:eastAsia="Times New Roman" w:hAnsi="Arial" w:cs="Arial"/>
          <w:kern w:val="0"/>
          <w:sz w:val="24"/>
          <w:szCs w:val="24"/>
          <w14:ligatures w14:val="none"/>
        </w:rPr>
        <w:t>.</w:t>
      </w:r>
    </w:p>
    <w:p w14:paraId="00D8B494" w14:textId="3F3EA5C9" w:rsidR="00E56CC2" w:rsidRPr="00E56CC2" w:rsidRDefault="00E56CC2" w:rsidP="00895AEC">
      <w:pPr>
        <w:spacing w:after="100" w:afterAutospacing="1" w:line="240" w:lineRule="auto"/>
        <w:outlineLvl w:val="2"/>
        <w:rPr>
          <w:rFonts w:ascii="Arial" w:eastAsia="Times New Roman" w:hAnsi="Arial" w:cs="Arial"/>
          <w:b/>
          <w:bCs/>
          <w:kern w:val="0"/>
          <w:sz w:val="27"/>
          <w:szCs w:val="27"/>
          <w14:ligatures w14:val="none"/>
        </w:rPr>
      </w:pPr>
      <w:r w:rsidRPr="00E56CC2">
        <w:rPr>
          <w:rFonts w:ascii="Arial" w:eastAsia="Times New Roman" w:hAnsi="Arial" w:cs="Arial"/>
          <w:b/>
          <w:bCs/>
          <w:kern w:val="0"/>
          <w:sz w:val="27"/>
          <w:szCs w:val="27"/>
          <w:rtl/>
          <w14:ligatures w14:val="none"/>
        </w:rPr>
        <w:lastRenderedPageBreak/>
        <w:t>ارزیابی رقابتی در برابر جمهوری خلق چین</w:t>
      </w:r>
    </w:p>
    <w:p w14:paraId="14943A28" w14:textId="77777777" w:rsidR="00E56CC2" w:rsidRPr="00E56CC2" w:rsidRDefault="00E56CC2" w:rsidP="00895AEC">
      <w:pPr>
        <w:spacing w:after="100" w:afterAutospacing="1"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چین به عنوان غول صنعتی جهان، بزرگترین ظرفیت تولید و صادرات بی‌کربنات سدیم را در اختیار دارد؛ به طوری که در سال ۲۰۲۴ با صادرات ۲۲۴ میلیون دلار، ۲۰ درصد بازار جهانی را بلعیده بود</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تولیدکنندگانی نظیر شرکت دولتی</w:t>
      </w:r>
      <w:r w:rsidRPr="00E56CC2">
        <w:rPr>
          <w:rFonts w:ascii="Arial" w:eastAsia="Times New Roman" w:hAnsi="Arial" w:cs="Arial"/>
          <w:kern w:val="0"/>
          <w:sz w:val="24"/>
          <w:szCs w:val="24"/>
          <w14:ligatures w14:val="none"/>
        </w:rPr>
        <w:t xml:space="preserve"> Hunan Yuhua </w:t>
      </w:r>
      <w:r w:rsidRPr="00E56CC2">
        <w:rPr>
          <w:rFonts w:ascii="Arial" w:eastAsia="Times New Roman" w:hAnsi="Arial" w:cs="Arial"/>
          <w:kern w:val="0"/>
          <w:sz w:val="24"/>
          <w:szCs w:val="24"/>
          <w:rtl/>
          <w14:ligatures w14:val="none"/>
        </w:rPr>
        <w:t>با ظرفیت ۴۰۰ هزار تن و</w:t>
      </w:r>
      <w:r w:rsidRPr="00E56CC2">
        <w:rPr>
          <w:rFonts w:ascii="Arial" w:eastAsia="Times New Roman" w:hAnsi="Arial" w:cs="Arial"/>
          <w:kern w:val="0"/>
          <w:sz w:val="24"/>
          <w:szCs w:val="24"/>
          <w14:ligatures w14:val="none"/>
        </w:rPr>
        <w:t xml:space="preserve"> Hengyang Hai Lian </w:t>
      </w:r>
      <w:r w:rsidRPr="00E56CC2">
        <w:rPr>
          <w:rFonts w:ascii="Arial" w:eastAsia="Times New Roman" w:hAnsi="Arial" w:cs="Arial"/>
          <w:kern w:val="0"/>
          <w:sz w:val="24"/>
          <w:szCs w:val="24"/>
          <w:rtl/>
          <w14:ligatures w14:val="none"/>
        </w:rPr>
        <w:t>با ظرفیت سرسام‌آور ۱.۴ میلیون تن، بازیگران اصلی چین در این عرصه‌اند</w:t>
      </w:r>
      <w:r w:rsidRPr="00E56CC2">
        <w:rPr>
          <w:rFonts w:ascii="Arial" w:eastAsia="Times New Roman" w:hAnsi="Arial" w:cs="Arial"/>
          <w:kern w:val="0"/>
          <w:sz w:val="24"/>
          <w:szCs w:val="24"/>
          <w14:ligatures w14:val="none"/>
        </w:rPr>
        <w:t>.</w:t>
      </w:r>
    </w:p>
    <w:p w14:paraId="41887337" w14:textId="77777777" w:rsidR="00895AEC" w:rsidRDefault="00E56CC2" w:rsidP="00895AEC">
      <w:pPr>
        <w:spacing w:after="100" w:afterAutospacing="1"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 xml:space="preserve">با این حال، </w:t>
      </w:r>
      <w:r w:rsidRPr="00E56CC2">
        <w:rPr>
          <w:rFonts w:ascii="Arial" w:eastAsia="Times New Roman" w:hAnsi="Arial" w:cs="Arial"/>
          <w:b/>
          <w:bCs/>
          <w:kern w:val="0"/>
          <w:sz w:val="24"/>
          <w:szCs w:val="24"/>
          <w:rtl/>
          <w14:ligatures w14:val="none"/>
        </w:rPr>
        <w:t>مزیت‌های ترکیه نسبت به چین</w:t>
      </w:r>
      <w:r w:rsidRPr="00E56CC2">
        <w:rPr>
          <w:rFonts w:ascii="Arial" w:eastAsia="Times New Roman" w:hAnsi="Arial" w:cs="Arial"/>
          <w:kern w:val="0"/>
          <w:sz w:val="24"/>
          <w:szCs w:val="24"/>
          <w:rtl/>
          <w14:ligatures w14:val="none"/>
        </w:rPr>
        <w:t xml:space="preserve"> بسیار بنیادین و ساختاری است</w:t>
      </w:r>
      <w:r w:rsidRPr="00E56CC2">
        <w:rPr>
          <w:rFonts w:ascii="Arial" w:eastAsia="Times New Roman" w:hAnsi="Arial" w:cs="Arial"/>
          <w:kern w:val="0"/>
          <w:sz w:val="24"/>
          <w:szCs w:val="24"/>
          <w14:ligatures w14:val="none"/>
        </w:rPr>
        <w:t>:</w:t>
      </w:r>
    </w:p>
    <w:p w14:paraId="10C4B5EA" w14:textId="77777777" w:rsidR="00895AEC" w:rsidRDefault="00E56CC2" w:rsidP="00895AEC">
      <w:pPr>
        <w:spacing w:after="100" w:afterAutospacing="1"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۱</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b/>
          <w:bCs/>
          <w:kern w:val="0"/>
          <w:sz w:val="24"/>
          <w:szCs w:val="24"/>
          <w:rtl/>
          <w14:ligatures w14:val="none"/>
        </w:rPr>
        <w:t>پایداری زیست‌محیطی و ردپای کربن</w:t>
      </w:r>
      <w:r w:rsidRPr="00E56CC2">
        <w:rPr>
          <w:rFonts w:ascii="Arial" w:eastAsia="Times New Roman" w:hAnsi="Arial" w:cs="Arial"/>
          <w:b/>
          <w:bCs/>
          <w:kern w:val="0"/>
          <w:sz w:val="24"/>
          <w:szCs w:val="24"/>
          <w14:ligatures w14:val="none"/>
        </w:rPr>
        <w:t xml:space="preserve"> (Carbon Footprint):</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پاشنه آشیل صنعت چین، اتکای شدید به فرآیندهای تولید مصنوعی</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مانند فرآیند هو</w:t>
      </w:r>
      <w:r w:rsidRPr="00E56CC2">
        <w:rPr>
          <w:rFonts w:ascii="Arial" w:eastAsia="Times New Roman" w:hAnsi="Arial" w:cs="Arial"/>
          <w:kern w:val="0"/>
          <w:sz w:val="24"/>
          <w:szCs w:val="24"/>
          <w14:ligatures w14:val="none"/>
        </w:rPr>
        <w:t xml:space="preserve"> - Hou Process </w:t>
      </w:r>
      <w:r w:rsidRPr="00E56CC2">
        <w:rPr>
          <w:rFonts w:ascii="Arial" w:eastAsia="Times New Roman" w:hAnsi="Arial" w:cs="Arial"/>
          <w:kern w:val="0"/>
          <w:sz w:val="24"/>
          <w:szCs w:val="24"/>
          <w:rtl/>
          <w14:ligatures w14:val="none"/>
        </w:rPr>
        <w:t>و سلوه</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و استفاده گسترده از سوخت زغال‌سنگ برای تامین انرژی کوره‌هاست که منجر به انتشار شدید گازهای گلخانه‌ای می‌شود</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در مقابل، مجتمع‌های کازان و اتی سودا در ترکیه به عنوان تنها تولیدکنندگان ۱۰۰ درصد طبیعی با روش استخراج محلول، موفق به دریافت گواهینامه معتبر زیست‌محیطی</w:t>
      </w:r>
      <w:r w:rsidRPr="00E56CC2">
        <w:rPr>
          <w:rFonts w:ascii="Arial" w:eastAsia="Times New Roman" w:hAnsi="Arial" w:cs="Arial"/>
          <w:kern w:val="0"/>
          <w:sz w:val="24"/>
          <w:szCs w:val="24"/>
          <w14:ligatures w14:val="none"/>
        </w:rPr>
        <w:t xml:space="preserve"> </w:t>
      </w:r>
      <w:proofErr w:type="spellStart"/>
      <w:r w:rsidRPr="00E56CC2">
        <w:rPr>
          <w:rFonts w:ascii="Arial" w:eastAsia="Times New Roman" w:hAnsi="Arial" w:cs="Arial"/>
          <w:kern w:val="0"/>
          <w:sz w:val="24"/>
          <w:szCs w:val="24"/>
          <w14:ligatures w14:val="none"/>
        </w:rPr>
        <w:t>CarbonClear</w:t>
      </w:r>
      <w:proofErr w:type="spellEnd"/>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شده‌اند</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میزان انتشار کربن در این کارخانجات تنها ۰.۲۶ تا ۰.۲۹ تن دی‌اکسید کربن معادل</w:t>
      </w:r>
      <w:r w:rsidRPr="00E56CC2">
        <w:rPr>
          <w:rFonts w:ascii="Arial" w:eastAsia="Times New Roman" w:hAnsi="Arial" w:cs="Arial"/>
          <w:kern w:val="0"/>
          <w:sz w:val="24"/>
          <w:szCs w:val="24"/>
          <w14:ligatures w14:val="none"/>
        </w:rPr>
        <w:t xml:space="preserve"> (</w:t>
      </w:r>
      <w:proofErr w:type="spellStart"/>
      <w:r w:rsidRPr="00E56CC2">
        <w:rPr>
          <w:rFonts w:ascii="Arial" w:eastAsia="Times New Roman" w:hAnsi="Arial" w:cs="Arial"/>
          <w:kern w:val="0"/>
          <w:sz w:val="24"/>
          <w:szCs w:val="24"/>
          <w14:ligatures w14:val="none"/>
        </w:rPr>
        <w:t>CO</w:t>
      </w:r>
      <w:r w:rsidRPr="00E56CC2">
        <w:rPr>
          <w:rFonts w:ascii="Cambria Math" w:eastAsia="Times New Roman" w:hAnsi="Cambria Math" w:cs="Cambria Math"/>
          <w:kern w:val="0"/>
          <w:sz w:val="24"/>
          <w:szCs w:val="24"/>
          <w14:ligatures w14:val="none"/>
        </w:rPr>
        <w:t>₂</w:t>
      </w:r>
      <w:r w:rsidRPr="00E56CC2">
        <w:rPr>
          <w:rFonts w:ascii="Arial" w:eastAsia="Times New Roman" w:hAnsi="Arial" w:cs="Arial"/>
          <w:kern w:val="0"/>
          <w:sz w:val="24"/>
          <w:szCs w:val="24"/>
          <w14:ligatures w14:val="none"/>
        </w:rPr>
        <w:t>e</w:t>
      </w:r>
      <w:proofErr w:type="spellEnd"/>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به ازای هر تن محصول است که این رقم حدود یک‌سوم انتشار کارخانجات مصنوعی چینی و اروپایی است</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با اجرایی شدن طرح مکانیزم تنظیم مرزهای کربنی اتحادیه اروپا</w:t>
      </w:r>
      <w:r w:rsidRPr="00E56CC2">
        <w:rPr>
          <w:rFonts w:ascii="Arial" w:eastAsia="Times New Roman" w:hAnsi="Arial" w:cs="Arial"/>
          <w:kern w:val="0"/>
          <w:sz w:val="24"/>
          <w:szCs w:val="24"/>
          <w14:ligatures w14:val="none"/>
        </w:rPr>
        <w:t xml:space="preserve"> (CBAM)</w:t>
      </w:r>
      <w:r w:rsidRPr="00E56CC2">
        <w:rPr>
          <w:rFonts w:ascii="Arial" w:eastAsia="Times New Roman" w:hAnsi="Arial" w:cs="Arial"/>
          <w:kern w:val="0"/>
          <w:sz w:val="24"/>
          <w:szCs w:val="24"/>
          <w:rtl/>
          <w14:ligatures w14:val="none"/>
        </w:rPr>
        <w:t>، محصولات چینی مشمول تعرفه‌ها و مالیات‌های سنگین کربن خواهند شد، در حالی که محصولات سبز ترکیه با آغوش باز در بازارهای اروپا پذیرفته می‌شوند و مشتریان اروپایی برای کاهش آلایندگی دامنه ۳</w:t>
      </w:r>
      <w:r w:rsidRPr="00E56CC2">
        <w:rPr>
          <w:rFonts w:ascii="Arial" w:eastAsia="Times New Roman" w:hAnsi="Arial" w:cs="Arial"/>
          <w:kern w:val="0"/>
          <w:sz w:val="24"/>
          <w:szCs w:val="24"/>
          <w14:ligatures w14:val="none"/>
        </w:rPr>
        <w:t xml:space="preserve"> (Scope 3 emissions) </w:t>
      </w:r>
      <w:r w:rsidRPr="00E56CC2">
        <w:rPr>
          <w:rFonts w:ascii="Arial" w:eastAsia="Times New Roman" w:hAnsi="Arial" w:cs="Arial"/>
          <w:kern w:val="0"/>
          <w:sz w:val="24"/>
          <w:szCs w:val="24"/>
          <w:rtl/>
          <w14:ligatures w14:val="none"/>
        </w:rPr>
        <w:t>خود، به سمت خرید از ترکیه متمایل شده‌اند</w:t>
      </w:r>
      <w:r w:rsidRPr="00E56CC2">
        <w:rPr>
          <w:rFonts w:ascii="Arial" w:eastAsia="Times New Roman" w:hAnsi="Arial" w:cs="Arial"/>
          <w:kern w:val="0"/>
          <w:sz w:val="24"/>
          <w:szCs w:val="24"/>
          <w14:ligatures w14:val="none"/>
        </w:rPr>
        <w:t>.</w:t>
      </w:r>
    </w:p>
    <w:p w14:paraId="26DFE3F4" w14:textId="2AB8DB60" w:rsidR="00E56CC2" w:rsidRPr="00E56CC2" w:rsidRDefault="00E56CC2" w:rsidP="00895AEC">
      <w:pPr>
        <w:spacing w:after="100" w:afterAutospacing="1"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۲</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b/>
          <w:bCs/>
          <w:kern w:val="0"/>
          <w:sz w:val="24"/>
          <w:szCs w:val="24"/>
          <w:rtl/>
          <w14:ligatures w14:val="none"/>
        </w:rPr>
        <w:t>هزینه‌ها و زمان ترانزیت لجستیکی</w:t>
      </w:r>
      <w:r w:rsidRPr="00E56CC2">
        <w:rPr>
          <w:rFonts w:ascii="Arial" w:eastAsia="Times New Roman" w:hAnsi="Arial" w:cs="Arial"/>
          <w:b/>
          <w:bCs/>
          <w:kern w:val="0"/>
          <w:sz w:val="24"/>
          <w:szCs w:val="24"/>
          <w14:ligatures w14:val="none"/>
        </w:rPr>
        <w:t>:</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ارسال کالا از بنادر شرقی چین (نظیر شانگهای) به بازارهای کلیدی نظیر اروپا و خاورمیانه، نیازمند طی مسیرهای طولانی دریایی است که اغلب ۳۰ تا ۴۵ روز زمان می‌برد و در برابر نوسانات شدید نرخ کرایه حمل دریایی</w:t>
      </w:r>
      <w:r w:rsidRPr="00E56CC2">
        <w:rPr>
          <w:rFonts w:ascii="Arial" w:eastAsia="Times New Roman" w:hAnsi="Arial" w:cs="Arial"/>
          <w:kern w:val="0"/>
          <w:sz w:val="24"/>
          <w:szCs w:val="24"/>
          <w14:ligatures w14:val="none"/>
        </w:rPr>
        <w:t xml:space="preserve"> (Ocean Freight) </w:t>
      </w:r>
      <w:r w:rsidRPr="00E56CC2">
        <w:rPr>
          <w:rFonts w:ascii="Arial" w:eastAsia="Times New Roman" w:hAnsi="Arial" w:cs="Arial"/>
          <w:kern w:val="0"/>
          <w:sz w:val="24"/>
          <w:szCs w:val="24"/>
          <w:rtl/>
          <w14:ligatures w14:val="none"/>
        </w:rPr>
        <w:t>آسیب‌پذیر است</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 xml:space="preserve">ترکیه با دسترسی همزمان به دریای سیاه، اژه و مدیترانه، و شبکه‌های ریلی و جاده‌ای یکپارچه، سفارشات را در کمتر از ۱ تا ۲ هفته با هزینه‌های </w:t>
      </w:r>
    </w:p>
    <w:p w14:paraId="013D3C61" w14:textId="77777777" w:rsidR="00895AEC" w:rsidRDefault="00E56CC2" w:rsidP="00895AEC">
      <w:pPr>
        <w:spacing w:after="100" w:afterAutospacing="1" w:line="240" w:lineRule="auto"/>
        <w:rPr>
          <w:rFonts w:ascii="Arial" w:eastAsia="Times New Roman" w:hAnsi="Arial" w:cs="Arial"/>
          <w:kern w:val="0"/>
          <w:sz w:val="24"/>
          <w:szCs w:val="24"/>
          <w14:ligatures w14:val="none"/>
        </w:rPr>
      </w:pPr>
      <w:r w:rsidRPr="00E56CC2">
        <w:rPr>
          <w:rFonts w:ascii="Arial" w:eastAsia="Times New Roman" w:hAnsi="Arial" w:cs="Arial"/>
          <w:b/>
          <w:bCs/>
          <w:kern w:val="0"/>
          <w:sz w:val="24"/>
          <w:szCs w:val="24"/>
          <w:rtl/>
          <w14:ligatures w14:val="none"/>
        </w:rPr>
        <w:t>مزیت‌های قاطع و هژمونیک ترکیه نسبت به ایران</w:t>
      </w:r>
      <w:r w:rsidRPr="00E56CC2">
        <w:rPr>
          <w:rFonts w:ascii="Arial" w:eastAsia="Times New Roman" w:hAnsi="Arial" w:cs="Arial"/>
          <w:b/>
          <w:bCs/>
          <w:kern w:val="0"/>
          <w:sz w:val="24"/>
          <w:szCs w:val="24"/>
          <w14:ligatures w14:val="none"/>
        </w:rPr>
        <w:t>:</w:t>
      </w:r>
    </w:p>
    <w:p w14:paraId="70806FB9" w14:textId="77777777" w:rsidR="00895AEC" w:rsidRDefault="00E56CC2" w:rsidP="00895AEC">
      <w:pPr>
        <w:spacing w:after="100" w:afterAutospacing="1"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۱</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b/>
          <w:bCs/>
          <w:kern w:val="0"/>
          <w:sz w:val="24"/>
          <w:szCs w:val="24"/>
          <w:rtl/>
          <w14:ligatures w14:val="none"/>
        </w:rPr>
        <w:t>دیوار بلند تحریم‌ها و موانع انطباق مالی</w:t>
      </w:r>
      <w:r w:rsidRPr="00E56CC2">
        <w:rPr>
          <w:rFonts w:ascii="Arial" w:eastAsia="Times New Roman" w:hAnsi="Arial" w:cs="Arial"/>
          <w:b/>
          <w:bCs/>
          <w:kern w:val="0"/>
          <w:sz w:val="24"/>
          <w:szCs w:val="24"/>
          <w14:ligatures w14:val="none"/>
        </w:rPr>
        <w:t xml:space="preserve"> (Compliance Risks):</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بزرگترین سد راه صادرات ایران، تحریم‌های جامع بین‌المللی است. خریداران بین‌المللی، به ویژه در اروپا و حتی کشورهای منطقه، امکان گشایش اعتبارات اسنادی</w:t>
      </w:r>
      <w:r w:rsidRPr="00E56CC2">
        <w:rPr>
          <w:rFonts w:ascii="Arial" w:eastAsia="Times New Roman" w:hAnsi="Arial" w:cs="Arial"/>
          <w:kern w:val="0"/>
          <w:sz w:val="24"/>
          <w:szCs w:val="24"/>
          <w14:ligatures w14:val="none"/>
        </w:rPr>
        <w:t xml:space="preserve"> (LC) </w:t>
      </w:r>
      <w:r w:rsidRPr="00E56CC2">
        <w:rPr>
          <w:rFonts w:ascii="Arial" w:eastAsia="Times New Roman" w:hAnsi="Arial" w:cs="Arial"/>
          <w:kern w:val="0"/>
          <w:sz w:val="24"/>
          <w:szCs w:val="24"/>
          <w:rtl/>
          <w14:ligatures w14:val="none"/>
        </w:rPr>
        <w:t>از طریق شبکه بانکی سوئیفت را برای شرکت‌های ایرانی ندارند</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ریسک‌های انطباق</w:t>
      </w:r>
      <w:r w:rsidRPr="00E56CC2">
        <w:rPr>
          <w:rFonts w:ascii="Arial" w:eastAsia="Times New Roman" w:hAnsi="Arial" w:cs="Arial"/>
          <w:kern w:val="0"/>
          <w:sz w:val="24"/>
          <w:szCs w:val="24"/>
          <w14:ligatures w14:val="none"/>
        </w:rPr>
        <w:t xml:space="preserve"> (Compliance) </w:t>
      </w:r>
      <w:r w:rsidRPr="00E56CC2">
        <w:rPr>
          <w:rFonts w:ascii="Arial" w:eastAsia="Times New Roman" w:hAnsi="Arial" w:cs="Arial"/>
          <w:kern w:val="0"/>
          <w:sz w:val="24"/>
          <w:szCs w:val="24"/>
          <w:rtl/>
          <w14:ligatures w14:val="none"/>
        </w:rPr>
        <w:t>باعث می‌شود تا بازارهای ممتاز با قدرت خرید بالا، از ترس جرایم خزانه‌داری آمریکا، به طور کامل از تجارت با ایران خودداری کنند. ترکیه با دسترسی کامل به سیستم مالی جهانی، تراکنش‌های امن و شفافی را به مشتریان ارائه می‌دهد</w:t>
      </w:r>
      <w:r w:rsidRPr="00E56CC2">
        <w:rPr>
          <w:rFonts w:ascii="Arial" w:eastAsia="Times New Roman" w:hAnsi="Arial" w:cs="Arial"/>
          <w:kern w:val="0"/>
          <w:sz w:val="24"/>
          <w:szCs w:val="24"/>
          <w14:ligatures w14:val="none"/>
        </w:rPr>
        <w:t>.</w:t>
      </w:r>
    </w:p>
    <w:p w14:paraId="77C56C6D" w14:textId="77777777" w:rsidR="00895AEC" w:rsidRDefault="00E56CC2" w:rsidP="00895AEC">
      <w:pPr>
        <w:spacing w:after="100" w:afterAutospacing="1"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۲</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b/>
          <w:bCs/>
          <w:kern w:val="0"/>
          <w:sz w:val="24"/>
          <w:szCs w:val="24"/>
          <w:rtl/>
          <w14:ligatures w14:val="none"/>
        </w:rPr>
        <w:t>استانداردهای کیفی و گواهینامه‌های بین‌المللی</w:t>
      </w:r>
      <w:r w:rsidRPr="00E56CC2">
        <w:rPr>
          <w:rFonts w:ascii="Arial" w:eastAsia="Times New Roman" w:hAnsi="Arial" w:cs="Arial"/>
          <w:b/>
          <w:bCs/>
          <w:kern w:val="0"/>
          <w:sz w:val="24"/>
          <w:szCs w:val="24"/>
          <w14:ligatures w14:val="none"/>
        </w:rPr>
        <w:t>:</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جوش شیرین به دلیل کاربرد وسیع در صنایع دارویی و غذایی، نیازمند اخذ تاییدیه‌های سخت‌گیرانه نظیر</w:t>
      </w:r>
      <w:r w:rsidRPr="00E56CC2">
        <w:rPr>
          <w:rFonts w:ascii="Arial" w:eastAsia="Times New Roman" w:hAnsi="Arial" w:cs="Arial"/>
          <w:kern w:val="0"/>
          <w:sz w:val="24"/>
          <w:szCs w:val="24"/>
          <w14:ligatures w14:val="none"/>
        </w:rPr>
        <w:t xml:space="preserve"> BRC</w:t>
      </w:r>
      <w:r w:rsidRPr="00E56CC2">
        <w:rPr>
          <w:rFonts w:ascii="Arial" w:eastAsia="Times New Roman" w:hAnsi="Arial" w:cs="Arial"/>
          <w:kern w:val="0"/>
          <w:sz w:val="24"/>
          <w:szCs w:val="24"/>
          <w:rtl/>
          <w14:ligatures w14:val="none"/>
        </w:rPr>
        <w:t xml:space="preserve">، </w:t>
      </w:r>
      <w:r w:rsidRPr="00E56CC2">
        <w:rPr>
          <w:rFonts w:ascii="Arial" w:eastAsia="Times New Roman" w:hAnsi="Arial" w:cs="Arial"/>
          <w:kern w:val="0"/>
          <w:sz w:val="24"/>
          <w:szCs w:val="24"/>
          <w14:ligatures w14:val="none"/>
        </w:rPr>
        <w:t xml:space="preserve">GMP </w:t>
      </w:r>
      <w:r w:rsidRPr="00E56CC2">
        <w:rPr>
          <w:rFonts w:ascii="Arial" w:eastAsia="Times New Roman" w:hAnsi="Arial" w:cs="Arial"/>
          <w:kern w:val="0"/>
          <w:sz w:val="24"/>
          <w:szCs w:val="24"/>
          <w:rtl/>
          <w14:ligatures w14:val="none"/>
        </w:rPr>
        <w:t>و گواهینامه‌های فاقد فلزات سنگین است</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تولیدکنندگان ترک نظیر شیشه‌جام و سینر، با اعمال پیشرفته‌ترین روش‌های خالص‌سازی، محصولاتی با خلوص بیش از ۹۹.۸ درصد ارائه می‌دهند که اعتماد برندهای معتبر جهانی را جلب کرده است</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صنایع خریدار، ثبات و تضمین کیفیت مستمر محصولات ترکیه‌ای را به قیمت‌های ارزان اما با کیفیت متغیر ترجیح می‌دهند</w:t>
      </w:r>
      <w:r w:rsidRPr="00E56CC2">
        <w:rPr>
          <w:rFonts w:ascii="Arial" w:eastAsia="Times New Roman" w:hAnsi="Arial" w:cs="Arial"/>
          <w:kern w:val="0"/>
          <w:sz w:val="24"/>
          <w:szCs w:val="24"/>
          <w14:ligatures w14:val="none"/>
        </w:rPr>
        <w:t>.</w:t>
      </w:r>
    </w:p>
    <w:p w14:paraId="7638C3EB" w14:textId="0A4AEF27" w:rsidR="00E56CC2" w:rsidRPr="00E56CC2" w:rsidRDefault="00E56CC2" w:rsidP="00895AEC">
      <w:pPr>
        <w:spacing w:after="100" w:afterAutospacing="1"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۳</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b/>
          <w:bCs/>
          <w:kern w:val="0"/>
          <w:sz w:val="24"/>
          <w:szCs w:val="24"/>
          <w:rtl/>
          <w14:ligatures w14:val="none"/>
        </w:rPr>
        <w:t>ثبات و امنیت در زنجیره تامین منطقه‌ای</w:t>
      </w:r>
      <w:r w:rsidRPr="00E56CC2">
        <w:rPr>
          <w:rFonts w:ascii="Arial" w:eastAsia="Times New Roman" w:hAnsi="Arial" w:cs="Arial"/>
          <w:b/>
          <w:bCs/>
          <w:kern w:val="0"/>
          <w:sz w:val="24"/>
          <w:szCs w:val="24"/>
          <w14:ligatures w14:val="none"/>
        </w:rPr>
        <w:t>:</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در مواقع بروز بحران‌های ژئوپلیتیکی، زنجیره تامین ایران دچار آسیب‌های جدی می‌شود. به عنوان نمونه، در سه‌ماهه نخست سال ۲۰۲۶ با بالا گرفتن تنش‌های نظامی میان اسرائیل، آمریکا و ایران، عدم قطعیت در مسیرهای کشتیرانی و بیمه‌های باربری باعث شد تا خریداران منطقه‌ای بلافاصله سفارشات خود را به سمت تامین‌کنندگان جایگزین سوق دهند که این امر به نفع صادرات ترکیه تمام شد و قیمت‌های صادراتی آن را ۲ درصد افزایش داد</w:t>
      </w:r>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در این شرایط، ترکیه با برخورداری از ثبات نسبی و عضویت در سازمان‌های بین‌المللی، لنگرگاه امنی برای خریداران نگران محسوب می‌شود</w:t>
      </w:r>
      <w:r w:rsidRPr="00E56CC2">
        <w:rPr>
          <w:rFonts w:ascii="Arial" w:eastAsia="Times New Roman" w:hAnsi="Arial" w:cs="Arial"/>
          <w:kern w:val="0"/>
          <w:sz w:val="24"/>
          <w:szCs w:val="24"/>
          <w14:ligatures w14:val="none"/>
        </w:rPr>
        <w:t>.</w:t>
      </w:r>
    </w:p>
    <w:p w14:paraId="7AC1005F" w14:textId="77777777" w:rsidR="00E56CC2" w:rsidRPr="00E56CC2" w:rsidRDefault="00E56CC2" w:rsidP="00895AEC">
      <w:pPr>
        <w:spacing w:after="100" w:afterAutospacing="1" w:line="240" w:lineRule="auto"/>
        <w:outlineLvl w:val="1"/>
        <w:rPr>
          <w:rFonts w:ascii="Arial" w:eastAsia="Times New Roman" w:hAnsi="Arial" w:cs="Arial"/>
          <w:b/>
          <w:bCs/>
          <w:kern w:val="0"/>
          <w:sz w:val="36"/>
          <w:szCs w:val="36"/>
          <w14:ligatures w14:val="none"/>
        </w:rPr>
      </w:pPr>
      <w:r w:rsidRPr="00E56CC2">
        <w:rPr>
          <w:rFonts w:ascii="Arial" w:eastAsia="Times New Roman" w:hAnsi="Arial" w:cs="Arial"/>
          <w:b/>
          <w:bCs/>
          <w:kern w:val="0"/>
          <w:sz w:val="36"/>
          <w:szCs w:val="36"/>
          <w:rtl/>
          <w14:ligatures w14:val="none"/>
        </w:rPr>
        <w:t>چشم‌انداز استراتژیک و مسیرهای توسعه</w:t>
      </w:r>
    </w:p>
    <w:p w14:paraId="5938379E" w14:textId="77777777" w:rsidR="00E56CC2" w:rsidRPr="00E56CC2" w:rsidRDefault="00E56CC2" w:rsidP="00895AEC">
      <w:pPr>
        <w:spacing w:after="100" w:afterAutospacing="1"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lastRenderedPageBreak/>
        <w:t>تجزیه و تحلیل همه‌جانبه زیرساخت‌های تولید، مهندسی هزینه‌ها و استراتژی‌های تجارت خارجی نشان می‌دهد که جمهوری ترکیه با هوشمندی کامل توانسته است از موهبت‌های زمین‌شناختی خود (معادن ترونا در آنکارا) و سرمایه‌گذاری‌های سنگین در تکنولوژی‌های دوستدار محیط زیست (استخراج محلول) بهره‌برداری کند. در حالی که تولیدکنندگان سنتی در اروپا و چین زیر بار هزینه‌های فزاینده انرژی، زغال‌سنگ و مالیات‌های انتشار کربن دست و پا می‌زنند، کارخانجات کازان سودا، اتی سودا و حتی تاسیسات بهینه‌شده شیشه‌جام در مرسین، با ساختار هزینه‌های عملیاتی به شدت پایین (پایین‌تر از ۱۳۰ دلار بر تن) حاشیه سود نقدی بی‌نظیری را تجربه می‌کنند</w:t>
      </w:r>
      <w:r w:rsidRPr="00E56CC2">
        <w:rPr>
          <w:rFonts w:ascii="Arial" w:eastAsia="Times New Roman" w:hAnsi="Arial" w:cs="Arial"/>
          <w:kern w:val="0"/>
          <w:sz w:val="24"/>
          <w:szCs w:val="24"/>
          <w14:ligatures w14:val="none"/>
        </w:rPr>
        <w:t>.</w:t>
      </w:r>
    </w:p>
    <w:p w14:paraId="5CBA9305" w14:textId="77777777" w:rsidR="00E56CC2" w:rsidRPr="00E56CC2" w:rsidRDefault="00E56CC2" w:rsidP="00895AEC">
      <w:pPr>
        <w:spacing w:after="100" w:afterAutospacing="1" w:line="240" w:lineRule="auto"/>
        <w:rPr>
          <w:rFonts w:ascii="Arial" w:eastAsia="Times New Roman" w:hAnsi="Arial" w:cs="Arial"/>
          <w:kern w:val="0"/>
          <w:sz w:val="24"/>
          <w:szCs w:val="24"/>
          <w14:ligatures w14:val="none"/>
        </w:rPr>
      </w:pPr>
      <w:r w:rsidRPr="00E56CC2">
        <w:rPr>
          <w:rFonts w:ascii="Arial" w:eastAsia="Times New Roman" w:hAnsi="Arial" w:cs="Arial"/>
          <w:kern w:val="0"/>
          <w:sz w:val="24"/>
          <w:szCs w:val="24"/>
          <w:rtl/>
          <w14:ligatures w14:val="none"/>
        </w:rPr>
        <w:t>ترکیه موفق شده است بازاری با ارزش بیش از ۱۵۲ میلیون دلار را برای جوش شیرین خود در سراسر جهان ایجاد کند و با صادرات سالانه بیش از ۵۵۰ هزار تن از این محصول، بازار کشورهایی نظیر بلژیک، اسپانیا، ایتالیا و عراق را قبضه نماید. در بازار همسایه‌ای چون عراق، ادغام هزینه‌های رقابتی تولید با شبکه لجستیک زمینی کارآمد و ارزان، ترکیه را به تامین‌کننده‌ای بی‌بدیل با سهم بازار بالای ۹۰ درصد تبدیل کرده است. در مقیاس رقابت جهانی، محصولات ترکیه‌ای به واسطه داشتن گواهینامه</w:t>
      </w:r>
      <w:r w:rsidRPr="00E56CC2">
        <w:rPr>
          <w:rFonts w:ascii="Arial" w:eastAsia="Times New Roman" w:hAnsi="Arial" w:cs="Arial"/>
          <w:kern w:val="0"/>
          <w:sz w:val="24"/>
          <w:szCs w:val="24"/>
          <w14:ligatures w14:val="none"/>
        </w:rPr>
        <w:t xml:space="preserve"> </w:t>
      </w:r>
      <w:proofErr w:type="spellStart"/>
      <w:r w:rsidRPr="00E56CC2">
        <w:rPr>
          <w:rFonts w:ascii="Arial" w:eastAsia="Times New Roman" w:hAnsi="Arial" w:cs="Arial"/>
          <w:kern w:val="0"/>
          <w:sz w:val="24"/>
          <w:szCs w:val="24"/>
          <w14:ligatures w14:val="none"/>
        </w:rPr>
        <w:t>CarbonClear</w:t>
      </w:r>
      <w:proofErr w:type="spellEnd"/>
      <w:r w:rsidRPr="00E56CC2">
        <w:rPr>
          <w:rFonts w:ascii="Arial" w:eastAsia="Times New Roman" w:hAnsi="Arial" w:cs="Arial"/>
          <w:kern w:val="0"/>
          <w:sz w:val="24"/>
          <w:szCs w:val="24"/>
          <w14:ligatures w14:val="none"/>
        </w:rPr>
        <w:t xml:space="preserve">™ </w:t>
      </w:r>
      <w:r w:rsidRPr="00E56CC2">
        <w:rPr>
          <w:rFonts w:ascii="Arial" w:eastAsia="Times New Roman" w:hAnsi="Arial" w:cs="Arial"/>
          <w:kern w:val="0"/>
          <w:sz w:val="24"/>
          <w:szCs w:val="24"/>
          <w:rtl/>
          <w14:ligatures w14:val="none"/>
        </w:rPr>
        <w:t>و تولید به روش ۱۰۰ درصد طبیعی، مزیت استراتژیک قاطعی بر محصولات آلاینده چینی دارند و در منطقه خاورمیانه نیز، عدم وجود موانع تحریمی و سیستم بانکی آزاد، تهدید قیمت‌شکنی محصولات ایرانی را کاملاً بی‌اثر ساخته است. با ادامه سرمایه‌گذاری‌های صدها میلیون دلاری شرکت‌های ترک در توسعه ظرفیت‌های تولید در داخل و خارج از کشور، جایگاه ترکیه به عنوان رکن اساسی در زنجیره تامین جهانی ترکیبات سدیم، در دهه‌های آینده مستحکم‌تر از پیش خواهد بود</w:t>
      </w:r>
      <w:r w:rsidRPr="00E56CC2">
        <w:rPr>
          <w:rFonts w:ascii="Arial" w:eastAsia="Times New Roman" w:hAnsi="Arial" w:cs="Arial"/>
          <w:kern w:val="0"/>
          <w:sz w:val="24"/>
          <w:szCs w:val="24"/>
          <w14:ligatures w14:val="none"/>
        </w:rPr>
        <w:t>.</w:t>
      </w:r>
    </w:p>
    <w:sectPr w:rsidR="00E56CC2" w:rsidRPr="00E56CC2" w:rsidSect="00D610D5">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030"/>
    <w:rsid w:val="00086F21"/>
    <w:rsid w:val="00206B24"/>
    <w:rsid w:val="00895AEC"/>
    <w:rsid w:val="00D610D5"/>
    <w:rsid w:val="00E56CC2"/>
    <w:rsid w:val="00ED403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FAF23"/>
  <w15:chartTrackingRefBased/>
  <w15:docId w15:val="{4B42501A-1828-4CB5-B466-A93200269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fa-IR"/>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link w:val="Heading1Char"/>
    <w:uiPriority w:val="9"/>
    <w:qFormat/>
    <w:rsid w:val="00E56CC2"/>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E56CC2"/>
    <w:pPr>
      <w:bidi w:val="0"/>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E56CC2"/>
    <w:pPr>
      <w:bidi w:val="0"/>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6CC2"/>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E56CC2"/>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E56CC2"/>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E56CC2"/>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E56CC2"/>
    <w:rPr>
      <w:b/>
      <w:bCs/>
    </w:rPr>
  </w:style>
  <w:style w:type="paragraph" w:customStyle="1" w:styleId="msonormal0">
    <w:name w:val="msonormal"/>
    <w:basedOn w:val="Normal"/>
    <w:rsid w:val="00E56CC2"/>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E56CC2"/>
    <w:rPr>
      <w:color w:val="0000FF"/>
      <w:u w:val="single"/>
    </w:rPr>
  </w:style>
  <w:style w:type="character" w:styleId="FollowedHyperlink">
    <w:name w:val="FollowedHyperlink"/>
    <w:basedOn w:val="DefaultParagraphFont"/>
    <w:uiPriority w:val="99"/>
    <w:semiHidden/>
    <w:unhideWhenUsed/>
    <w:rsid w:val="00E56CC2"/>
    <w:rPr>
      <w:color w:val="800080"/>
      <w:u w:val="single"/>
    </w:rPr>
  </w:style>
  <w:style w:type="character" w:customStyle="1" w:styleId="link-content">
    <w:name w:val="link-content"/>
    <w:basedOn w:val="DefaultParagraphFont"/>
    <w:rsid w:val="00E56CC2"/>
  </w:style>
  <w:style w:type="character" w:customStyle="1" w:styleId="cdk-visually-hidden">
    <w:name w:val="cdk-visually-hidden"/>
    <w:basedOn w:val="DefaultParagraphFont"/>
    <w:rsid w:val="00E56C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0922613">
      <w:bodyDiv w:val="1"/>
      <w:marLeft w:val="0"/>
      <w:marRight w:val="0"/>
      <w:marTop w:val="0"/>
      <w:marBottom w:val="0"/>
      <w:divBdr>
        <w:top w:val="none" w:sz="0" w:space="0" w:color="auto"/>
        <w:left w:val="none" w:sz="0" w:space="0" w:color="auto"/>
        <w:bottom w:val="none" w:sz="0" w:space="0" w:color="auto"/>
        <w:right w:val="none" w:sz="0" w:space="0" w:color="auto"/>
      </w:divBdr>
      <w:divsChild>
        <w:div w:id="1986272914">
          <w:marLeft w:val="0"/>
          <w:marRight w:val="0"/>
          <w:marTop w:val="0"/>
          <w:marBottom w:val="0"/>
          <w:divBdr>
            <w:top w:val="none" w:sz="0" w:space="0" w:color="auto"/>
            <w:left w:val="none" w:sz="0" w:space="0" w:color="auto"/>
            <w:bottom w:val="none" w:sz="0" w:space="0" w:color="auto"/>
            <w:right w:val="none" w:sz="0" w:space="0" w:color="auto"/>
          </w:divBdr>
          <w:divsChild>
            <w:div w:id="887497505">
              <w:marLeft w:val="0"/>
              <w:marRight w:val="0"/>
              <w:marTop w:val="0"/>
              <w:marBottom w:val="0"/>
              <w:divBdr>
                <w:top w:val="none" w:sz="0" w:space="0" w:color="auto"/>
                <w:left w:val="none" w:sz="0" w:space="0" w:color="auto"/>
                <w:bottom w:val="none" w:sz="0" w:space="0" w:color="auto"/>
                <w:right w:val="none" w:sz="0" w:space="0" w:color="auto"/>
              </w:divBdr>
              <w:divsChild>
                <w:div w:id="1507670121">
                  <w:marLeft w:val="0"/>
                  <w:marRight w:val="0"/>
                  <w:marTop w:val="0"/>
                  <w:marBottom w:val="0"/>
                  <w:divBdr>
                    <w:top w:val="none" w:sz="0" w:space="0" w:color="auto"/>
                    <w:left w:val="none" w:sz="0" w:space="0" w:color="auto"/>
                    <w:bottom w:val="none" w:sz="0" w:space="0" w:color="auto"/>
                    <w:right w:val="none" w:sz="0" w:space="0" w:color="auto"/>
                  </w:divBdr>
                  <w:divsChild>
                    <w:div w:id="1056971590">
                      <w:marLeft w:val="0"/>
                      <w:marRight w:val="0"/>
                      <w:marTop w:val="0"/>
                      <w:marBottom w:val="0"/>
                      <w:divBdr>
                        <w:top w:val="none" w:sz="0" w:space="0" w:color="auto"/>
                        <w:left w:val="none" w:sz="0" w:space="0" w:color="auto"/>
                        <w:bottom w:val="none" w:sz="0" w:space="0" w:color="auto"/>
                        <w:right w:val="none" w:sz="0" w:space="0" w:color="auto"/>
                      </w:divBdr>
                    </w:div>
                    <w:div w:id="117175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22742">
              <w:marLeft w:val="0"/>
              <w:marRight w:val="0"/>
              <w:marTop w:val="0"/>
              <w:marBottom w:val="0"/>
              <w:divBdr>
                <w:top w:val="none" w:sz="0" w:space="0" w:color="auto"/>
                <w:left w:val="none" w:sz="0" w:space="0" w:color="auto"/>
                <w:bottom w:val="none" w:sz="0" w:space="0" w:color="auto"/>
                <w:right w:val="none" w:sz="0" w:space="0" w:color="auto"/>
              </w:divBdr>
              <w:divsChild>
                <w:div w:id="644550233">
                  <w:marLeft w:val="0"/>
                  <w:marRight w:val="0"/>
                  <w:marTop w:val="0"/>
                  <w:marBottom w:val="0"/>
                  <w:divBdr>
                    <w:top w:val="none" w:sz="0" w:space="0" w:color="auto"/>
                    <w:left w:val="none" w:sz="0" w:space="0" w:color="auto"/>
                    <w:bottom w:val="none" w:sz="0" w:space="0" w:color="auto"/>
                    <w:right w:val="none" w:sz="0" w:space="0" w:color="auto"/>
                  </w:divBdr>
                  <w:divsChild>
                    <w:div w:id="1443183817">
                      <w:marLeft w:val="0"/>
                      <w:marRight w:val="0"/>
                      <w:marTop w:val="0"/>
                      <w:marBottom w:val="0"/>
                      <w:divBdr>
                        <w:top w:val="none" w:sz="0" w:space="0" w:color="auto"/>
                        <w:left w:val="none" w:sz="0" w:space="0" w:color="auto"/>
                        <w:bottom w:val="none" w:sz="0" w:space="0" w:color="auto"/>
                        <w:right w:val="none" w:sz="0" w:space="0" w:color="auto"/>
                      </w:divBdr>
                    </w:div>
                    <w:div w:id="131742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335560">
              <w:marLeft w:val="0"/>
              <w:marRight w:val="0"/>
              <w:marTop w:val="0"/>
              <w:marBottom w:val="0"/>
              <w:divBdr>
                <w:top w:val="none" w:sz="0" w:space="0" w:color="auto"/>
                <w:left w:val="none" w:sz="0" w:space="0" w:color="auto"/>
                <w:bottom w:val="none" w:sz="0" w:space="0" w:color="auto"/>
                <w:right w:val="none" w:sz="0" w:space="0" w:color="auto"/>
              </w:divBdr>
              <w:divsChild>
                <w:div w:id="1221482810">
                  <w:marLeft w:val="0"/>
                  <w:marRight w:val="0"/>
                  <w:marTop w:val="0"/>
                  <w:marBottom w:val="0"/>
                  <w:divBdr>
                    <w:top w:val="none" w:sz="0" w:space="0" w:color="auto"/>
                    <w:left w:val="none" w:sz="0" w:space="0" w:color="auto"/>
                    <w:bottom w:val="none" w:sz="0" w:space="0" w:color="auto"/>
                    <w:right w:val="none" w:sz="0" w:space="0" w:color="auto"/>
                  </w:divBdr>
                  <w:divsChild>
                    <w:div w:id="265191305">
                      <w:marLeft w:val="0"/>
                      <w:marRight w:val="0"/>
                      <w:marTop w:val="0"/>
                      <w:marBottom w:val="0"/>
                      <w:divBdr>
                        <w:top w:val="none" w:sz="0" w:space="0" w:color="auto"/>
                        <w:left w:val="none" w:sz="0" w:space="0" w:color="auto"/>
                        <w:bottom w:val="none" w:sz="0" w:space="0" w:color="auto"/>
                        <w:right w:val="none" w:sz="0" w:space="0" w:color="auto"/>
                      </w:divBdr>
                    </w:div>
                    <w:div w:id="69037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246644">
              <w:marLeft w:val="0"/>
              <w:marRight w:val="0"/>
              <w:marTop w:val="0"/>
              <w:marBottom w:val="0"/>
              <w:divBdr>
                <w:top w:val="none" w:sz="0" w:space="0" w:color="auto"/>
                <w:left w:val="none" w:sz="0" w:space="0" w:color="auto"/>
                <w:bottom w:val="none" w:sz="0" w:space="0" w:color="auto"/>
                <w:right w:val="none" w:sz="0" w:space="0" w:color="auto"/>
              </w:divBdr>
              <w:divsChild>
                <w:div w:id="1495026155">
                  <w:marLeft w:val="0"/>
                  <w:marRight w:val="0"/>
                  <w:marTop w:val="0"/>
                  <w:marBottom w:val="0"/>
                  <w:divBdr>
                    <w:top w:val="none" w:sz="0" w:space="0" w:color="auto"/>
                    <w:left w:val="none" w:sz="0" w:space="0" w:color="auto"/>
                    <w:bottom w:val="none" w:sz="0" w:space="0" w:color="auto"/>
                    <w:right w:val="none" w:sz="0" w:space="0" w:color="auto"/>
                  </w:divBdr>
                  <w:divsChild>
                    <w:div w:id="720247739">
                      <w:marLeft w:val="0"/>
                      <w:marRight w:val="0"/>
                      <w:marTop w:val="0"/>
                      <w:marBottom w:val="0"/>
                      <w:divBdr>
                        <w:top w:val="none" w:sz="0" w:space="0" w:color="auto"/>
                        <w:left w:val="none" w:sz="0" w:space="0" w:color="auto"/>
                        <w:bottom w:val="none" w:sz="0" w:space="0" w:color="auto"/>
                        <w:right w:val="none" w:sz="0" w:space="0" w:color="auto"/>
                      </w:divBdr>
                    </w:div>
                    <w:div w:id="62620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760747">
              <w:marLeft w:val="0"/>
              <w:marRight w:val="0"/>
              <w:marTop w:val="0"/>
              <w:marBottom w:val="0"/>
              <w:divBdr>
                <w:top w:val="none" w:sz="0" w:space="0" w:color="auto"/>
                <w:left w:val="none" w:sz="0" w:space="0" w:color="auto"/>
                <w:bottom w:val="none" w:sz="0" w:space="0" w:color="auto"/>
                <w:right w:val="none" w:sz="0" w:space="0" w:color="auto"/>
              </w:divBdr>
              <w:divsChild>
                <w:div w:id="1578780027">
                  <w:marLeft w:val="0"/>
                  <w:marRight w:val="0"/>
                  <w:marTop w:val="0"/>
                  <w:marBottom w:val="0"/>
                  <w:divBdr>
                    <w:top w:val="none" w:sz="0" w:space="0" w:color="auto"/>
                    <w:left w:val="none" w:sz="0" w:space="0" w:color="auto"/>
                    <w:bottom w:val="none" w:sz="0" w:space="0" w:color="auto"/>
                    <w:right w:val="none" w:sz="0" w:space="0" w:color="auto"/>
                  </w:divBdr>
                  <w:divsChild>
                    <w:div w:id="1167818727">
                      <w:marLeft w:val="0"/>
                      <w:marRight w:val="0"/>
                      <w:marTop w:val="0"/>
                      <w:marBottom w:val="0"/>
                      <w:divBdr>
                        <w:top w:val="none" w:sz="0" w:space="0" w:color="auto"/>
                        <w:left w:val="none" w:sz="0" w:space="0" w:color="auto"/>
                        <w:bottom w:val="none" w:sz="0" w:space="0" w:color="auto"/>
                        <w:right w:val="none" w:sz="0" w:space="0" w:color="auto"/>
                      </w:divBdr>
                    </w:div>
                    <w:div w:id="207751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36749">
              <w:marLeft w:val="0"/>
              <w:marRight w:val="0"/>
              <w:marTop w:val="0"/>
              <w:marBottom w:val="0"/>
              <w:divBdr>
                <w:top w:val="none" w:sz="0" w:space="0" w:color="auto"/>
                <w:left w:val="none" w:sz="0" w:space="0" w:color="auto"/>
                <w:bottom w:val="none" w:sz="0" w:space="0" w:color="auto"/>
                <w:right w:val="none" w:sz="0" w:space="0" w:color="auto"/>
              </w:divBdr>
              <w:divsChild>
                <w:div w:id="1079213705">
                  <w:marLeft w:val="0"/>
                  <w:marRight w:val="0"/>
                  <w:marTop w:val="0"/>
                  <w:marBottom w:val="0"/>
                  <w:divBdr>
                    <w:top w:val="none" w:sz="0" w:space="0" w:color="auto"/>
                    <w:left w:val="none" w:sz="0" w:space="0" w:color="auto"/>
                    <w:bottom w:val="none" w:sz="0" w:space="0" w:color="auto"/>
                    <w:right w:val="none" w:sz="0" w:space="0" w:color="auto"/>
                  </w:divBdr>
                  <w:divsChild>
                    <w:div w:id="1470978473">
                      <w:marLeft w:val="0"/>
                      <w:marRight w:val="0"/>
                      <w:marTop w:val="0"/>
                      <w:marBottom w:val="0"/>
                      <w:divBdr>
                        <w:top w:val="none" w:sz="0" w:space="0" w:color="auto"/>
                        <w:left w:val="none" w:sz="0" w:space="0" w:color="auto"/>
                        <w:bottom w:val="none" w:sz="0" w:space="0" w:color="auto"/>
                        <w:right w:val="none" w:sz="0" w:space="0" w:color="auto"/>
                      </w:divBdr>
                    </w:div>
                    <w:div w:id="171272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455795">
              <w:marLeft w:val="0"/>
              <w:marRight w:val="0"/>
              <w:marTop w:val="0"/>
              <w:marBottom w:val="0"/>
              <w:divBdr>
                <w:top w:val="none" w:sz="0" w:space="0" w:color="auto"/>
                <w:left w:val="none" w:sz="0" w:space="0" w:color="auto"/>
                <w:bottom w:val="none" w:sz="0" w:space="0" w:color="auto"/>
                <w:right w:val="none" w:sz="0" w:space="0" w:color="auto"/>
              </w:divBdr>
              <w:divsChild>
                <w:div w:id="319963416">
                  <w:marLeft w:val="0"/>
                  <w:marRight w:val="0"/>
                  <w:marTop w:val="0"/>
                  <w:marBottom w:val="0"/>
                  <w:divBdr>
                    <w:top w:val="none" w:sz="0" w:space="0" w:color="auto"/>
                    <w:left w:val="none" w:sz="0" w:space="0" w:color="auto"/>
                    <w:bottom w:val="none" w:sz="0" w:space="0" w:color="auto"/>
                    <w:right w:val="none" w:sz="0" w:space="0" w:color="auto"/>
                  </w:divBdr>
                  <w:divsChild>
                    <w:div w:id="1605771286">
                      <w:marLeft w:val="0"/>
                      <w:marRight w:val="0"/>
                      <w:marTop w:val="0"/>
                      <w:marBottom w:val="0"/>
                      <w:divBdr>
                        <w:top w:val="none" w:sz="0" w:space="0" w:color="auto"/>
                        <w:left w:val="none" w:sz="0" w:space="0" w:color="auto"/>
                        <w:bottom w:val="none" w:sz="0" w:space="0" w:color="auto"/>
                        <w:right w:val="none" w:sz="0" w:space="0" w:color="auto"/>
                      </w:divBdr>
                    </w:div>
                    <w:div w:id="90664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808145">
              <w:marLeft w:val="0"/>
              <w:marRight w:val="0"/>
              <w:marTop w:val="0"/>
              <w:marBottom w:val="0"/>
              <w:divBdr>
                <w:top w:val="none" w:sz="0" w:space="0" w:color="auto"/>
                <w:left w:val="none" w:sz="0" w:space="0" w:color="auto"/>
                <w:bottom w:val="none" w:sz="0" w:space="0" w:color="auto"/>
                <w:right w:val="none" w:sz="0" w:space="0" w:color="auto"/>
              </w:divBdr>
              <w:divsChild>
                <w:div w:id="714892223">
                  <w:marLeft w:val="0"/>
                  <w:marRight w:val="0"/>
                  <w:marTop w:val="0"/>
                  <w:marBottom w:val="0"/>
                  <w:divBdr>
                    <w:top w:val="none" w:sz="0" w:space="0" w:color="auto"/>
                    <w:left w:val="none" w:sz="0" w:space="0" w:color="auto"/>
                    <w:bottom w:val="none" w:sz="0" w:space="0" w:color="auto"/>
                    <w:right w:val="none" w:sz="0" w:space="0" w:color="auto"/>
                  </w:divBdr>
                  <w:divsChild>
                    <w:div w:id="1214805884">
                      <w:marLeft w:val="0"/>
                      <w:marRight w:val="0"/>
                      <w:marTop w:val="0"/>
                      <w:marBottom w:val="0"/>
                      <w:divBdr>
                        <w:top w:val="none" w:sz="0" w:space="0" w:color="auto"/>
                        <w:left w:val="none" w:sz="0" w:space="0" w:color="auto"/>
                        <w:bottom w:val="none" w:sz="0" w:space="0" w:color="auto"/>
                        <w:right w:val="none" w:sz="0" w:space="0" w:color="auto"/>
                      </w:divBdr>
                    </w:div>
                    <w:div w:id="213158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745700">
              <w:marLeft w:val="0"/>
              <w:marRight w:val="0"/>
              <w:marTop w:val="0"/>
              <w:marBottom w:val="0"/>
              <w:divBdr>
                <w:top w:val="none" w:sz="0" w:space="0" w:color="auto"/>
                <w:left w:val="none" w:sz="0" w:space="0" w:color="auto"/>
                <w:bottom w:val="none" w:sz="0" w:space="0" w:color="auto"/>
                <w:right w:val="none" w:sz="0" w:space="0" w:color="auto"/>
              </w:divBdr>
              <w:divsChild>
                <w:div w:id="2069911874">
                  <w:marLeft w:val="0"/>
                  <w:marRight w:val="0"/>
                  <w:marTop w:val="0"/>
                  <w:marBottom w:val="0"/>
                  <w:divBdr>
                    <w:top w:val="none" w:sz="0" w:space="0" w:color="auto"/>
                    <w:left w:val="none" w:sz="0" w:space="0" w:color="auto"/>
                    <w:bottom w:val="none" w:sz="0" w:space="0" w:color="auto"/>
                    <w:right w:val="none" w:sz="0" w:space="0" w:color="auto"/>
                  </w:divBdr>
                  <w:divsChild>
                    <w:div w:id="1161773852">
                      <w:marLeft w:val="0"/>
                      <w:marRight w:val="0"/>
                      <w:marTop w:val="0"/>
                      <w:marBottom w:val="0"/>
                      <w:divBdr>
                        <w:top w:val="none" w:sz="0" w:space="0" w:color="auto"/>
                        <w:left w:val="none" w:sz="0" w:space="0" w:color="auto"/>
                        <w:bottom w:val="none" w:sz="0" w:space="0" w:color="auto"/>
                        <w:right w:val="none" w:sz="0" w:space="0" w:color="auto"/>
                      </w:divBdr>
                    </w:div>
                    <w:div w:id="91528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288204">
              <w:marLeft w:val="0"/>
              <w:marRight w:val="0"/>
              <w:marTop w:val="0"/>
              <w:marBottom w:val="0"/>
              <w:divBdr>
                <w:top w:val="none" w:sz="0" w:space="0" w:color="auto"/>
                <w:left w:val="none" w:sz="0" w:space="0" w:color="auto"/>
                <w:bottom w:val="none" w:sz="0" w:space="0" w:color="auto"/>
                <w:right w:val="none" w:sz="0" w:space="0" w:color="auto"/>
              </w:divBdr>
              <w:divsChild>
                <w:div w:id="1754545687">
                  <w:marLeft w:val="0"/>
                  <w:marRight w:val="0"/>
                  <w:marTop w:val="0"/>
                  <w:marBottom w:val="0"/>
                  <w:divBdr>
                    <w:top w:val="none" w:sz="0" w:space="0" w:color="auto"/>
                    <w:left w:val="none" w:sz="0" w:space="0" w:color="auto"/>
                    <w:bottom w:val="none" w:sz="0" w:space="0" w:color="auto"/>
                    <w:right w:val="none" w:sz="0" w:space="0" w:color="auto"/>
                  </w:divBdr>
                  <w:divsChild>
                    <w:div w:id="1394740191">
                      <w:marLeft w:val="0"/>
                      <w:marRight w:val="0"/>
                      <w:marTop w:val="0"/>
                      <w:marBottom w:val="0"/>
                      <w:divBdr>
                        <w:top w:val="none" w:sz="0" w:space="0" w:color="auto"/>
                        <w:left w:val="none" w:sz="0" w:space="0" w:color="auto"/>
                        <w:bottom w:val="none" w:sz="0" w:space="0" w:color="auto"/>
                        <w:right w:val="none" w:sz="0" w:space="0" w:color="auto"/>
                      </w:divBdr>
                    </w:div>
                    <w:div w:id="26518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997409">
              <w:marLeft w:val="0"/>
              <w:marRight w:val="0"/>
              <w:marTop w:val="0"/>
              <w:marBottom w:val="0"/>
              <w:divBdr>
                <w:top w:val="none" w:sz="0" w:space="0" w:color="auto"/>
                <w:left w:val="none" w:sz="0" w:space="0" w:color="auto"/>
                <w:bottom w:val="none" w:sz="0" w:space="0" w:color="auto"/>
                <w:right w:val="none" w:sz="0" w:space="0" w:color="auto"/>
              </w:divBdr>
              <w:divsChild>
                <w:div w:id="1576697766">
                  <w:marLeft w:val="0"/>
                  <w:marRight w:val="0"/>
                  <w:marTop w:val="0"/>
                  <w:marBottom w:val="0"/>
                  <w:divBdr>
                    <w:top w:val="none" w:sz="0" w:space="0" w:color="auto"/>
                    <w:left w:val="none" w:sz="0" w:space="0" w:color="auto"/>
                    <w:bottom w:val="none" w:sz="0" w:space="0" w:color="auto"/>
                    <w:right w:val="none" w:sz="0" w:space="0" w:color="auto"/>
                  </w:divBdr>
                  <w:divsChild>
                    <w:div w:id="277376175">
                      <w:marLeft w:val="0"/>
                      <w:marRight w:val="0"/>
                      <w:marTop w:val="0"/>
                      <w:marBottom w:val="0"/>
                      <w:divBdr>
                        <w:top w:val="none" w:sz="0" w:space="0" w:color="auto"/>
                        <w:left w:val="none" w:sz="0" w:space="0" w:color="auto"/>
                        <w:bottom w:val="none" w:sz="0" w:space="0" w:color="auto"/>
                        <w:right w:val="none" w:sz="0" w:space="0" w:color="auto"/>
                      </w:divBdr>
                    </w:div>
                    <w:div w:id="40384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260334">
              <w:marLeft w:val="0"/>
              <w:marRight w:val="0"/>
              <w:marTop w:val="0"/>
              <w:marBottom w:val="0"/>
              <w:divBdr>
                <w:top w:val="none" w:sz="0" w:space="0" w:color="auto"/>
                <w:left w:val="none" w:sz="0" w:space="0" w:color="auto"/>
                <w:bottom w:val="none" w:sz="0" w:space="0" w:color="auto"/>
                <w:right w:val="none" w:sz="0" w:space="0" w:color="auto"/>
              </w:divBdr>
              <w:divsChild>
                <w:div w:id="731543568">
                  <w:marLeft w:val="0"/>
                  <w:marRight w:val="0"/>
                  <w:marTop w:val="0"/>
                  <w:marBottom w:val="0"/>
                  <w:divBdr>
                    <w:top w:val="none" w:sz="0" w:space="0" w:color="auto"/>
                    <w:left w:val="none" w:sz="0" w:space="0" w:color="auto"/>
                    <w:bottom w:val="none" w:sz="0" w:space="0" w:color="auto"/>
                    <w:right w:val="none" w:sz="0" w:space="0" w:color="auto"/>
                  </w:divBdr>
                  <w:divsChild>
                    <w:div w:id="1222837009">
                      <w:marLeft w:val="0"/>
                      <w:marRight w:val="0"/>
                      <w:marTop w:val="0"/>
                      <w:marBottom w:val="0"/>
                      <w:divBdr>
                        <w:top w:val="none" w:sz="0" w:space="0" w:color="auto"/>
                        <w:left w:val="none" w:sz="0" w:space="0" w:color="auto"/>
                        <w:bottom w:val="none" w:sz="0" w:space="0" w:color="auto"/>
                        <w:right w:val="none" w:sz="0" w:space="0" w:color="auto"/>
                      </w:divBdr>
                    </w:div>
                    <w:div w:id="177983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88987">
              <w:marLeft w:val="0"/>
              <w:marRight w:val="0"/>
              <w:marTop w:val="0"/>
              <w:marBottom w:val="0"/>
              <w:divBdr>
                <w:top w:val="none" w:sz="0" w:space="0" w:color="auto"/>
                <w:left w:val="none" w:sz="0" w:space="0" w:color="auto"/>
                <w:bottom w:val="none" w:sz="0" w:space="0" w:color="auto"/>
                <w:right w:val="none" w:sz="0" w:space="0" w:color="auto"/>
              </w:divBdr>
              <w:divsChild>
                <w:div w:id="1614164748">
                  <w:marLeft w:val="0"/>
                  <w:marRight w:val="0"/>
                  <w:marTop w:val="0"/>
                  <w:marBottom w:val="0"/>
                  <w:divBdr>
                    <w:top w:val="none" w:sz="0" w:space="0" w:color="auto"/>
                    <w:left w:val="none" w:sz="0" w:space="0" w:color="auto"/>
                    <w:bottom w:val="none" w:sz="0" w:space="0" w:color="auto"/>
                    <w:right w:val="none" w:sz="0" w:space="0" w:color="auto"/>
                  </w:divBdr>
                  <w:divsChild>
                    <w:div w:id="895509968">
                      <w:marLeft w:val="0"/>
                      <w:marRight w:val="0"/>
                      <w:marTop w:val="0"/>
                      <w:marBottom w:val="0"/>
                      <w:divBdr>
                        <w:top w:val="none" w:sz="0" w:space="0" w:color="auto"/>
                        <w:left w:val="none" w:sz="0" w:space="0" w:color="auto"/>
                        <w:bottom w:val="none" w:sz="0" w:space="0" w:color="auto"/>
                        <w:right w:val="none" w:sz="0" w:space="0" w:color="auto"/>
                      </w:divBdr>
                    </w:div>
                    <w:div w:id="209951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6670">
              <w:marLeft w:val="0"/>
              <w:marRight w:val="0"/>
              <w:marTop w:val="0"/>
              <w:marBottom w:val="0"/>
              <w:divBdr>
                <w:top w:val="none" w:sz="0" w:space="0" w:color="auto"/>
                <w:left w:val="none" w:sz="0" w:space="0" w:color="auto"/>
                <w:bottom w:val="none" w:sz="0" w:space="0" w:color="auto"/>
                <w:right w:val="none" w:sz="0" w:space="0" w:color="auto"/>
              </w:divBdr>
              <w:divsChild>
                <w:div w:id="2127849512">
                  <w:marLeft w:val="0"/>
                  <w:marRight w:val="0"/>
                  <w:marTop w:val="0"/>
                  <w:marBottom w:val="0"/>
                  <w:divBdr>
                    <w:top w:val="none" w:sz="0" w:space="0" w:color="auto"/>
                    <w:left w:val="none" w:sz="0" w:space="0" w:color="auto"/>
                    <w:bottom w:val="none" w:sz="0" w:space="0" w:color="auto"/>
                    <w:right w:val="none" w:sz="0" w:space="0" w:color="auto"/>
                  </w:divBdr>
                  <w:divsChild>
                    <w:div w:id="654188919">
                      <w:marLeft w:val="0"/>
                      <w:marRight w:val="0"/>
                      <w:marTop w:val="0"/>
                      <w:marBottom w:val="0"/>
                      <w:divBdr>
                        <w:top w:val="none" w:sz="0" w:space="0" w:color="auto"/>
                        <w:left w:val="none" w:sz="0" w:space="0" w:color="auto"/>
                        <w:bottom w:val="none" w:sz="0" w:space="0" w:color="auto"/>
                        <w:right w:val="none" w:sz="0" w:space="0" w:color="auto"/>
                      </w:divBdr>
                    </w:div>
                    <w:div w:id="125955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795523">
              <w:marLeft w:val="0"/>
              <w:marRight w:val="0"/>
              <w:marTop w:val="0"/>
              <w:marBottom w:val="0"/>
              <w:divBdr>
                <w:top w:val="none" w:sz="0" w:space="0" w:color="auto"/>
                <w:left w:val="none" w:sz="0" w:space="0" w:color="auto"/>
                <w:bottom w:val="none" w:sz="0" w:space="0" w:color="auto"/>
                <w:right w:val="none" w:sz="0" w:space="0" w:color="auto"/>
              </w:divBdr>
              <w:divsChild>
                <w:div w:id="725763049">
                  <w:marLeft w:val="0"/>
                  <w:marRight w:val="0"/>
                  <w:marTop w:val="0"/>
                  <w:marBottom w:val="0"/>
                  <w:divBdr>
                    <w:top w:val="none" w:sz="0" w:space="0" w:color="auto"/>
                    <w:left w:val="none" w:sz="0" w:space="0" w:color="auto"/>
                    <w:bottom w:val="none" w:sz="0" w:space="0" w:color="auto"/>
                    <w:right w:val="none" w:sz="0" w:space="0" w:color="auto"/>
                  </w:divBdr>
                  <w:divsChild>
                    <w:div w:id="1661302400">
                      <w:marLeft w:val="0"/>
                      <w:marRight w:val="0"/>
                      <w:marTop w:val="0"/>
                      <w:marBottom w:val="0"/>
                      <w:divBdr>
                        <w:top w:val="none" w:sz="0" w:space="0" w:color="auto"/>
                        <w:left w:val="none" w:sz="0" w:space="0" w:color="auto"/>
                        <w:bottom w:val="none" w:sz="0" w:space="0" w:color="auto"/>
                        <w:right w:val="none" w:sz="0" w:space="0" w:color="auto"/>
                      </w:divBdr>
                    </w:div>
                    <w:div w:id="175802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264315">
              <w:marLeft w:val="0"/>
              <w:marRight w:val="0"/>
              <w:marTop w:val="0"/>
              <w:marBottom w:val="0"/>
              <w:divBdr>
                <w:top w:val="none" w:sz="0" w:space="0" w:color="auto"/>
                <w:left w:val="none" w:sz="0" w:space="0" w:color="auto"/>
                <w:bottom w:val="none" w:sz="0" w:space="0" w:color="auto"/>
                <w:right w:val="none" w:sz="0" w:space="0" w:color="auto"/>
              </w:divBdr>
              <w:divsChild>
                <w:div w:id="1506244501">
                  <w:marLeft w:val="0"/>
                  <w:marRight w:val="0"/>
                  <w:marTop w:val="0"/>
                  <w:marBottom w:val="0"/>
                  <w:divBdr>
                    <w:top w:val="none" w:sz="0" w:space="0" w:color="auto"/>
                    <w:left w:val="none" w:sz="0" w:space="0" w:color="auto"/>
                    <w:bottom w:val="none" w:sz="0" w:space="0" w:color="auto"/>
                    <w:right w:val="none" w:sz="0" w:space="0" w:color="auto"/>
                  </w:divBdr>
                  <w:divsChild>
                    <w:div w:id="1589075331">
                      <w:marLeft w:val="0"/>
                      <w:marRight w:val="0"/>
                      <w:marTop w:val="0"/>
                      <w:marBottom w:val="0"/>
                      <w:divBdr>
                        <w:top w:val="none" w:sz="0" w:space="0" w:color="auto"/>
                        <w:left w:val="none" w:sz="0" w:space="0" w:color="auto"/>
                        <w:bottom w:val="none" w:sz="0" w:space="0" w:color="auto"/>
                        <w:right w:val="none" w:sz="0" w:space="0" w:color="auto"/>
                      </w:divBdr>
                    </w:div>
                    <w:div w:id="190633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250977">
              <w:marLeft w:val="0"/>
              <w:marRight w:val="0"/>
              <w:marTop w:val="0"/>
              <w:marBottom w:val="0"/>
              <w:divBdr>
                <w:top w:val="none" w:sz="0" w:space="0" w:color="auto"/>
                <w:left w:val="none" w:sz="0" w:space="0" w:color="auto"/>
                <w:bottom w:val="none" w:sz="0" w:space="0" w:color="auto"/>
                <w:right w:val="none" w:sz="0" w:space="0" w:color="auto"/>
              </w:divBdr>
              <w:divsChild>
                <w:div w:id="267852831">
                  <w:marLeft w:val="0"/>
                  <w:marRight w:val="0"/>
                  <w:marTop w:val="0"/>
                  <w:marBottom w:val="0"/>
                  <w:divBdr>
                    <w:top w:val="none" w:sz="0" w:space="0" w:color="auto"/>
                    <w:left w:val="none" w:sz="0" w:space="0" w:color="auto"/>
                    <w:bottom w:val="none" w:sz="0" w:space="0" w:color="auto"/>
                    <w:right w:val="none" w:sz="0" w:space="0" w:color="auto"/>
                  </w:divBdr>
                  <w:divsChild>
                    <w:div w:id="300696191">
                      <w:marLeft w:val="0"/>
                      <w:marRight w:val="0"/>
                      <w:marTop w:val="0"/>
                      <w:marBottom w:val="0"/>
                      <w:divBdr>
                        <w:top w:val="none" w:sz="0" w:space="0" w:color="auto"/>
                        <w:left w:val="none" w:sz="0" w:space="0" w:color="auto"/>
                        <w:bottom w:val="none" w:sz="0" w:space="0" w:color="auto"/>
                        <w:right w:val="none" w:sz="0" w:space="0" w:color="auto"/>
                      </w:divBdr>
                    </w:div>
                    <w:div w:id="117271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562607">
              <w:marLeft w:val="0"/>
              <w:marRight w:val="0"/>
              <w:marTop w:val="0"/>
              <w:marBottom w:val="0"/>
              <w:divBdr>
                <w:top w:val="none" w:sz="0" w:space="0" w:color="auto"/>
                <w:left w:val="none" w:sz="0" w:space="0" w:color="auto"/>
                <w:bottom w:val="none" w:sz="0" w:space="0" w:color="auto"/>
                <w:right w:val="none" w:sz="0" w:space="0" w:color="auto"/>
              </w:divBdr>
              <w:divsChild>
                <w:div w:id="1394037113">
                  <w:marLeft w:val="0"/>
                  <w:marRight w:val="0"/>
                  <w:marTop w:val="0"/>
                  <w:marBottom w:val="0"/>
                  <w:divBdr>
                    <w:top w:val="none" w:sz="0" w:space="0" w:color="auto"/>
                    <w:left w:val="none" w:sz="0" w:space="0" w:color="auto"/>
                    <w:bottom w:val="none" w:sz="0" w:space="0" w:color="auto"/>
                    <w:right w:val="none" w:sz="0" w:space="0" w:color="auto"/>
                  </w:divBdr>
                  <w:divsChild>
                    <w:div w:id="925067570">
                      <w:marLeft w:val="0"/>
                      <w:marRight w:val="0"/>
                      <w:marTop w:val="0"/>
                      <w:marBottom w:val="0"/>
                      <w:divBdr>
                        <w:top w:val="none" w:sz="0" w:space="0" w:color="auto"/>
                        <w:left w:val="none" w:sz="0" w:space="0" w:color="auto"/>
                        <w:bottom w:val="none" w:sz="0" w:space="0" w:color="auto"/>
                        <w:right w:val="none" w:sz="0" w:space="0" w:color="auto"/>
                      </w:divBdr>
                    </w:div>
                    <w:div w:id="148342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365491">
              <w:marLeft w:val="0"/>
              <w:marRight w:val="0"/>
              <w:marTop w:val="0"/>
              <w:marBottom w:val="0"/>
              <w:divBdr>
                <w:top w:val="none" w:sz="0" w:space="0" w:color="auto"/>
                <w:left w:val="none" w:sz="0" w:space="0" w:color="auto"/>
                <w:bottom w:val="none" w:sz="0" w:space="0" w:color="auto"/>
                <w:right w:val="none" w:sz="0" w:space="0" w:color="auto"/>
              </w:divBdr>
              <w:divsChild>
                <w:div w:id="1620645005">
                  <w:marLeft w:val="0"/>
                  <w:marRight w:val="0"/>
                  <w:marTop w:val="0"/>
                  <w:marBottom w:val="0"/>
                  <w:divBdr>
                    <w:top w:val="none" w:sz="0" w:space="0" w:color="auto"/>
                    <w:left w:val="none" w:sz="0" w:space="0" w:color="auto"/>
                    <w:bottom w:val="none" w:sz="0" w:space="0" w:color="auto"/>
                    <w:right w:val="none" w:sz="0" w:space="0" w:color="auto"/>
                  </w:divBdr>
                  <w:divsChild>
                    <w:div w:id="1641424993">
                      <w:marLeft w:val="0"/>
                      <w:marRight w:val="0"/>
                      <w:marTop w:val="0"/>
                      <w:marBottom w:val="0"/>
                      <w:divBdr>
                        <w:top w:val="none" w:sz="0" w:space="0" w:color="auto"/>
                        <w:left w:val="none" w:sz="0" w:space="0" w:color="auto"/>
                        <w:bottom w:val="none" w:sz="0" w:space="0" w:color="auto"/>
                        <w:right w:val="none" w:sz="0" w:space="0" w:color="auto"/>
                      </w:divBdr>
                    </w:div>
                    <w:div w:id="11398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458580">
              <w:marLeft w:val="0"/>
              <w:marRight w:val="0"/>
              <w:marTop w:val="0"/>
              <w:marBottom w:val="0"/>
              <w:divBdr>
                <w:top w:val="none" w:sz="0" w:space="0" w:color="auto"/>
                <w:left w:val="none" w:sz="0" w:space="0" w:color="auto"/>
                <w:bottom w:val="none" w:sz="0" w:space="0" w:color="auto"/>
                <w:right w:val="none" w:sz="0" w:space="0" w:color="auto"/>
              </w:divBdr>
              <w:divsChild>
                <w:div w:id="1209074061">
                  <w:marLeft w:val="0"/>
                  <w:marRight w:val="0"/>
                  <w:marTop w:val="0"/>
                  <w:marBottom w:val="0"/>
                  <w:divBdr>
                    <w:top w:val="none" w:sz="0" w:space="0" w:color="auto"/>
                    <w:left w:val="none" w:sz="0" w:space="0" w:color="auto"/>
                    <w:bottom w:val="none" w:sz="0" w:space="0" w:color="auto"/>
                    <w:right w:val="none" w:sz="0" w:space="0" w:color="auto"/>
                  </w:divBdr>
                  <w:divsChild>
                    <w:div w:id="664473267">
                      <w:marLeft w:val="0"/>
                      <w:marRight w:val="0"/>
                      <w:marTop w:val="0"/>
                      <w:marBottom w:val="0"/>
                      <w:divBdr>
                        <w:top w:val="none" w:sz="0" w:space="0" w:color="auto"/>
                        <w:left w:val="none" w:sz="0" w:space="0" w:color="auto"/>
                        <w:bottom w:val="none" w:sz="0" w:space="0" w:color="auto"/>
                        <w:right w:val="none" w:sz="0" w:space="0" w:color="auto"/>
                      </w:divBdr>
                    </w:div>
                    <w:div w:id="92630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696640">
              <w:marLeft w:val="0"/>
              <w:marRight w:val="0"/>
              <w:marTop w:val="0"/>
              <w:marBottom w:val="0"/>
              <w:divBdr>
                <w:top w:val="none" w:sz="0" w:space="0" w:color="auto"/>
                <w:left w:val="none" w:sz="0" w:space="0" w:color="auto"/>
                <w:bottom w:val="none" w:sz="0" w:space="0" w:color="auto"/>
                <w:right w:val="none" w:sz="0" w:space="0" w:color="auto"/>
              </w:divBdr>
              <w:divsChild>
                <w:div w:id="1949315495">
                  <w:marLeft w:val="0"/>
                  <w:marRight w:val="0"/>
                  <w:marTop w:val="0"/>
                  <w:marBottom w:val="0"/>
                  <w:divBdr>
                    <w:top w:val="none" w:sz="0" w:space="0" w:color="auto"/>
                    <w:left w:val="none" w:sz="0" w:space="0" w:color="auto"/>
                    <w:bottom w:val="none" w:sz="0" w:space="0" w:color="auto"/>
                    <w:right w:val="none" w:sz="0" w:space="0" w:color="auto"/>
                  </w:divBdr>
                  <w:divsChild>
                    <w:div w:id="1170631989">
                      <w:marLeft w:val="0"/>
                      <w:marRight w:val="0"/>
                      <w:marTop w:val="0"/>
                      <w:marBottom w:val="0"/>
                      <w:divBdr>
                        <w:top w:val="none" w:sz="0" w:space="0" w:color="auto"/>
                        <w:left w:val="none" w:sz="0" w:space="0" w:color="auto"/>
                        <w:bottom w:val="none" w:sz="0" w:space="0" w:color="auto"/>
                        <w:right w:val="none" w:sz="0" w:space="0" w:color="auto"/>
                      </w:divBdr>
                    </w:div>
                    <w:div w:id="33183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105505">
              <w:marLeft w:val="0"/>
              <w:marRight w:val="0"/>
              <w:marTop w:val="0"/>
              <w:marBottom w:val="0"/>
              <w:divBdr>
                <w:top w:val="none" w:sz="0" w:space="0" w:color="auto"/>
                <w:left w:val="none" w:sz="0" w:space="0" w:color="auto"/>
                <w:bottom w:val="none" w:sz="0" w:space="0" w:color="auto"/>
                <w:right w:val="none" w:sz="0" w:space="0" w:color="auto"/>
              </w:divBdr>
              <w:divsChild>
                <w:div w:id="383409990">
                  <w:marLeft w:val="0"/>
                  <w:marRight w:val="0"/>
                  <w:marTop w:val="0"/>
                  <w:marBottom w:val="0"/>
                  <w:divBdr>
                    <w:top w:val="none" w:sz="0" w:space="0" w:color="auto"/>
                    <w:left w:val="none" w:sz="0" w:space="0" w:color="auto"/>
                    <w:bottom w:val="none" w:sz="0" w:space="0" w:color="auto"/>
                    <w:right w:val="none" w:sz="0" w:space="0" w:color="auto"/>
                  </w:divBdr>
                  <w:divsChild>
                    <w:div w:id="1926573307">
                      <w:marLeft w:val="0"/>
                      <w:marRight w:val="0"/>
                      <w:marTop w:val="0"/>
                      <w:marBottom w:val="0"/>
                      <w:divBdr>
                        <w:top w:val="none" w:sz="0" w:space="0" w:color="auto"/>
                        <w:left w:val="none" w:sz="0" w:space="0" w:color="auto"/>
                        <w:bottom w:val="none" w:sz="0" w:space="0" w:color="auto"/>
                        <w:right w:val="none" w:sz="0" w:space="0" w:color="auto"/>
                      </w:divBdr>
                    </w:div>
                    <w:div w:id="142484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099212">
              <w:marLeft w:val="0"/>
              <w:marRight w:val="0"/>
              <w:marTop w:val="0"/>
              <w:marBottom w:val="0"/>
              <w:divBdr>
                <w:top w:val="none" w:sz="0" w:space="0" w:color="auto"/>
                <w:left w:val="none" w:sz="0" w:space="0" w:color="auto"/>
                <w:bottom w:val="none" w:sz="0" w:space="0" w:color="auto"/>
                <w:right w:val="none" w:sz="0" w:space="0" w:color="auto"/>
              </w:divBdr>
              <w:divsChild>
                <w:div w:id="350646571">
                  <w:marLeft w:val="0"/>
                  <w:marRight w:val="0"/>
                  <w:marTop w:val="0"/>
                  <w:marBottom w:val="0"/>
                  <w:divBdr>
                    <w:top w:val="none" w:sz="0" w:space="0" w:color="auto"/>
                    <w:left w:val="none" w:sz="0" w:space="0" w:color="auto"/>
                    <w:bottom w:val="none" w:sz="0" w:space="0" w:color="auto"/>
                    <w:right w:val="none" w:sz="0" w:space="0" w:color="auto"/>
                  </w:divBdr>
                  <w:divsChild>
                    <w:div w:id="1462191797">
                      <w:marLeft w:val="0"/>
                      <w:marRight w:val="0"/>
                      <w:marTop w:val="0"/>
                      <w:marBottom w:val="0"/>
                      <w:divBdr>
                        <w:top w:val="none" w:sz="0" w:space="0" w:color="auto"/>
                        <w:left w:val="none" w:sz="0" w:space="0" w:color="auto"/>
                        <w:bottom w:val="none" w:sz="0" w:space="0" w:color="auto"/>
                        <w:right w:val="none" w:sz="0" w:space="0" w:color="auto"/>
                      </w:divBdr>
                    </w:div>
                    <w:div w:id="116709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302497">
              <w:marLeft w:val="0"/>
              <w:marRight w:val="0"/>
              <w:marTop w:val="0"/>
              <w:marBottom w:val="0"/>
              <w:divBdr>
                <w:top w:val="none" w:sz="0" w:space="0" w:color="auto"/>
                <w:left w:val="none" w:sz="0" w:space="0" w:color="auto"/>
                <w:bottom w:val="none" w:sz="0" w:space="0" w:color="auto"/>
                <w:right w:val="none" w:sz="0" w:space="0" w:color="auto"/>
              </w:divBdr>
              <w:divsChild>
                <w:div w:id="953711972">
                  <w:marLeft w:val="0"/>
                  <w:marRight w:val="0"/>
                  <w:marTop w:val="0"/>
                  <w:marBottom w:val="0"/>
                  <w:divBdr>
                    <w:top w:val="none" w:sz="0" w:space="0" w:color="auto"/>
                    <w:left w:val="none" w:sz="0" w:space="0" w:color="auto"/>
                    <w:bottom w:val="none" w:sz="0" w:space="0" w:color="auto"/>
                    <w:right w:val="none" w:sz="0" w:space="0" w:color="auto"/>
                  </w:divBdr>
                  <w:divsChild>
                    <w:div w:id="1304502042">
                      <w:marLeft w:val="0"/>
                      <w:marRight w:val="0"/>
                      <w:marTop w:val="0"/>
                      <w:marBottom w:val="0"/>
                      <w:divBdr>
                        <w:top w:val="none" w:sz="0" w:space="0" w:color="auto"/>
                        <w:left w:val="none" w:sz="0" w:space="0" w:color="auto"/>
                        <w:bottom w:val="none" w:sz="0" w:space="0" w:color="auto"/>
                        <w:right w:val="none" w:sz="0" w:space="0" w:color="auto"/>
                      </w:divBdr>
                    </w:div>
                    <w:div w:id="157157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707785">
              <w:marLeft w:val="0"/>
              <w:marRight w:val="0"/>
              <w:marTop w:val="0"/>
              <w:marBottom w:val="0"/>
              <w:divBdr>
                <w:top w:val="none" w:sz="0" w:space="0" w:color="auto"/>
                <w:left w:val="none" w:sz="0" w:space="0" w:color="auto"/>
                <w:bottom w:val="none" w:sz="0" w:space="0" w:color="auto"/>
                <w:right w:val="none" w:sz="0" w:space="0" w:color="auto"/>
              </w:divBdr>
              <w:divsChild>
                <w:div w:id="763691396">
                  <w:marLeft w:val="0"/>
                  <w:marRight w:val="0"/>
                  <w:marTop w:val="0"/>
                  <w:marBottom w:val="0"/>
                  <w:divBdr>
                    <w:top w:val="none" w:sz="0" w:space="0" w:color="auto"/>
                    <w:left w:val="none" w:sz="0" w:space="0" w:color="auto"/>
                    <w:bottom w:val="none" w:sz="0" w:space="0" w:color="auto"/>
                    <w:right w:val="none" w:sz="0" w:space="0" w:color="auto"/>
                  </w:divBdr>
                  <w:divsChild>
                    <w:div w:id="1443693958">
                      <w:marLeft w:val="0"/>
                      <w:marRight w:val="0"/>
                      <w:marTop w:val="0"/>
                      <w:marBottom w:val="0"/>
                      <w:divBdr>
                        <w:top w:val="none" w:sz="0" w:space="0" w:color="auto"/>
                        <w:left w:val="none" w:sz="0" w:space="0" w:color="auto"/>
                        <w:bottom w:val="none" w:sz="0" w:space="0" w:color="auto"/>
                        <w:right w:val="none" w:sz="0" w:space="0" w:color="auto"/>
                      </w:divBdr>
                    </w:div>
                    <w:div w:id="72976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604176">
              <w:marLeft w:val="0"/>
              <w:marRight w:val="0"/>
              <w:marTop w:val="0"/>
              <w:marBottom w:val="0"/>
              <w:divBdr>
                <w:top w:val="none" w:sz="0" w:space="0" w:color="auto"/>
                <w:left w:val="none" w:sz="0" w:space="0" w:color="auto"/>
                <w:bottom w:val="none" w:sz="0" w:space="0" w:color="auto"/>
                <w:right w:val="none" w:sz="0" w:space="0" w:color="auto"/>
              </w:divBdr>
              <w:divsChild>
                <w:div w:id="893126172">
                  <w:marLeft w:val="0"/>
                  <w:marRight w:val="0"/>
                  <w:marTop w:val="0"/>
                  <w:marBottom w:val="0"/>
                  <w:divBdr>
                    <w:top w:val="none" w:sz="0" w:space="0" w:color="auto"/>
                    <w:left w:val="none" w:sz="0" w:space="0" w:color="auto"/>
                    <w:bottom w:val="none" w:sz="0" w:space="0" w:color="auto"/>
                    <w:right w:val="none" w:sz="0" w:space="0" w:color="auto"/>
                  </w:divBdr>
                  <w:divsChild>
                    <w:div w:id="705374061">
                      <w:marLeft w:val="0"/>
                      <w:marRight w:val="0"/>
                      <w:marTop w:val="0"/>
                      <w:marBottom w:val="0"/>
                      <w:divBdr>
                        <w:top w:val="none" w:sz="0" w:space="0" w:color="auto"/>
                        <w:left w:val="none" w:sz="0" w:space="0" w:color="auto"/>
                        <w:bottom w:val="none" w:sz="0" w:space="0" w:color="auto"/>
                        <w:right w:val="none" w:sz="0" w:space="0" w:color="auto"/>
                      </w:divBdr>
                    </w:div>
                    <w:div w:id="116053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470230">
              <w:marLeft w:val="0"/>
              <w:marRight w:val="0"/>
              <w:marTop w:val="0"/>
              <w:marBottom w:val="0"/>
              <w:divBdr>
                <w:top w:val="none" w:sz="0" w:space="0" w:color="auto"/>
                <w:left w:val="none" w:sz="0" w:space="0" w:color="auto"/>
                <w:bottom w:val="none" w:sz="0" w:space="0" w:color="auto"/>
                <w:right w:val="none" w:sz="0" w:space="0" w:color="auto"/>
              </w:divBdr>
              <w:divsChild>
                <w:div w:id="1631789116">
                  <w:marLeft w:val="0"/>
                  <w:marRight w:val="0"/>
                  <w:marTop w:val="0"/>
                  <w:marBottom w:val="0"/>
                  <w:divBdr>
                    <w:top w:val="none" w:sz="0" w:space="0" w:color="auto"/>
                    <w:left w:val="none" w:sz="0" w:space="0" w:color="auto"/>
                    <w:bottom w:val="none" w:sz="0" w:space="0" w:color="auto"/>
                    <w:right w:val="none" w:sz="0" w:space="0" w:color="auto"/>
                  </w:divBdr>
                  <w:divsChild>
                    <w:div w:id="805665592">
                      <w:marLeft w:val="0"/>
                      <w:marRight w:val="0"/>
                      <w:marTop w:val="0"/>
                      <w:marBottom w:val="0"/>
                      <w:divBdr>
                        <w:top w:val="none" w:sz="0" w:space="0" w:color="auto"/>
                        <w:left w:val="none" w:sz="0" w:space="0" w:color="auto"/>
                        <w:bottom w:val="none" w:sz="0" w:space="0" w:color="auto"/>
                        <w:right w:val="none" w:sz="0" w:space="0" w:color="auto"/>
                      </w:divBdr>
                    </w:div>
                    <w:div w:id="107573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049551">
              <w:marLeft w:val="0"/>
              <w:marRight w:val="0"/>
              <w:marTop w:val="0"/>
              <w:marBottom w:val="0"/>
              <w:divBdr>
                <w:top w:val="none" w:sz="0" w:space="0" w:color="auto"/>
                <w:left w:val="none" w:sz="0" w:space="0" w:color="auto"/>
                <w:bottom w:val="none" w:sz="0" w:space="0" w:color="auto"/>
                <w:right w:val="none" w:sz="0" w:space="0" w:color="auto"/>
              </w:divBdr>
              <w:divsChild>
                <w:div w:id="1984190500">
                  <w:marLeft w:val="0"/>
                  <w:marRight w:val="0"/>
                  <w:marTop w:val="0"/>
                  <w:marBottom w:val="0"/>
                  <w:divBdr>
                    <w:top w:val="none" w:sz="0" w:space="0" w:color="auto"/>
                    <w:left w:val="none" w:sz="0" w:space="0" w:color="auto"/>
                    <w:bottom w:val="none" w:sz="0" w:space="0" w:color="auto"/>
                    <w:right w:val="none" w:sz="0" w:space="0" w:color="auto"/>
                  </w:divBdr>
                  <w:divsChild>
                    <w:div w:id="246691576">
                      <w:marLeft w:val="0"/>
                      <w:marRight w:val="0"/>
                      <w:marTop w:val="0"/>
                      <w:marBottom w:val="0"/>
                      <w:divBdr>
                        <w:top w:val="none" w:sz="0" w:space="0" w:color="auto"/>
                        <w:left w:val="none" w:sz="0" w:space="0" w:color="auto"/>
                        <w:bottom w:val="none" w:sz="0" w:space="0" w:color="auto"/>
                        <w:right w:val="none" w:sz="0" w:space="0" w:color="auto"/>
                      </w:divBdr>
                    </w:div>
                    <w:div w:id="134566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031211">
              <w:marLeft w:val="0"/>
              <w:marRight w:val="0"/>
              <w:marTop w:val="0"/>
              <w:marBottom w:val="0"/>
              <w:divBdr>
                <w:top w:val="none" w:sz="0" w:space="0" w:color="auto"/>
                <w:left w:val="none" w:sz="0" w:space="0" w:color="auto"/>
                <w:bottom w:val="none" w:sz="0" w:space="0" w:color="auto"/>
                <w:right w:val="none" w:sz="0" w:space="0" w:color="auto"/>
              </w:divBdr>
              <w:divsChild>
                <w:div w:id="787089417">
                  <w:marLeft w:val="0"/>
                  <w:marRight w:val="0"/>
                  <w:marTop w:val="0"/>
                  <w:marBottom w:val="0"/>
                  <w:divBdr>
                    <w:top w:val="none" w:sz="0" w:space="0" w:color="auto"/>
                    <w:left w:val="none" w:sz="0" w:space="0" w:color="auto"/>
                    <w:bottom w:val="none" w:sz="0" w:space="0" w:color="auto"/>
                    <w:right w:val="none" w:sz="0" w:space="0" w:color="auto"/>
                  </w:divBdr>
                  <w:divsChild>
                    <w:div w:id="1892113926">
                      <w:marLeft w:val="0"/>
                      <w:marRight w:val="0"/>
                      <w:marTop w:val="0"/>
                      <w:marBottom w:val="0"/>
                      <w:divBdr>
                        <w:top w:val="none" w:sz="0" w:space="0" w:color="auto"/>
                        <w:left w:val="none" w:sz="0" w:space="0" w:color="auto"/>
                        <w:bottom w:val="none" w:sz="0" w:space="0" w:color="auto"/>
                        <w:right w:val="none" w:sz="0" w:space="0" w:color="auto"/>
                      </w:divBdr>
                    </w:div>
                    <w:div w:id="58113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571965">
              <w:marLeft w:val="0"/>
              <w:marRight w:val="0"/>
              <w:marTop w:val="0"/>
              <w:marBottom w:val="0"/>
              <w:divBdr>
                <w:top w:val="none" w:sz="0" w:space="0" w:color="auto"/>
                <w:left w:val="none" w:sz="0" w:space="0" w:color="auto"/>
                <w:bottom w:val="none" w:sz="0" w:space="0" w:color="auto"/>
                <w:right w:val="none" w:sz="0" w:space="0" w:color="auto"/>
              </w:divBdr>
              <w:divsChild>
                <w:div w:id="778110898">
                  <w:marLeft w:val="0"/>
                  <w:marRight w:val="0"/>
                  <w:marTop w:val="0"/>
                  <w:marBottom w:val="0"/>
                  <w:divBdr>
                    <w:top w:val="none" w:sz="0" w:space="0" w:color="auto"/>
                    <w:left w:val="none" w:sz="0" w:space="0" w:color="auto"/>
                    <w:bottom w:val="none" w:sz="0" w:space="0" w:color="auto"/>
                    <w:right w:val="none" w:sz="0" w:space="0" w:color="auto"/>
                  </w:divBdr>
                  <w:divsChild>
                    <w:div w:id="518202074">
                      <w:marLeft w:val="0"/>
                      <w:marRight w:val="0"/>
                      <w:marTop w:val="0"/>
                      <w:marBottom w:val="0"/>
                      <w:divBdr>
                        <w:top w:val="none" w:sz="0" w:space="0" w:color="auto"/>
                        <w:left w:val="none" w:sz="0" w:space="0" w:color="auto"/>
                        <w:bottom w:val="none" w:sz="0" w:space="0" w:color="auto"/>
                        <w:right w:val="none" w:sz="0" w:space="0" w:color="auto"/>
                      </w:divBdr>
                    </w:div>
                    <w:div w:id="176903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164205">
              <w:marLeft w:val="0"/>
              <w:marRight w:val="0"/>
              <w:marTop w:val="0"/>
              <w:marBottom w:val="0"/>
              <w:divBdr>
                <w:top w:val="none" w:sz="0" w:space="0" w:color="auto"/>
                <w:left w:val="none" w:sz="0" w:space="0" w:color="auto"/>
                <w:bottom w:val="none" w:sz="0" w:space="0" w:color="auto"/>
                <w:right w:val="none" w:sz="0" w:space="0" w:color="auto"/>
              </w:divBdr>
              <w:divsChild>
                <w:div w:id="1078526072">
                  <w:marLeft w:val="0"/>
                  <w:marRight w:val="0"/>
                  <w:marTop w:val="0"/>
                  <w:marBottom w:val="0"/>
                  <w:divBdr>
                    <w:top w:val="none" w:sz="0" w:space="0" w:color="auto"/>
                    <w:left w:val="none" w:sz="0" w:space="0" w:color="auto"/>
                    <w:bottom w:val="none" w:sz="0" w:space="0" w:color="auto"/>
                    <w:right w:val="none" w:sz="0" w:space="0" w:color="auto"/>
                  </w:divBdr>
                  <w:divsChild>
                    <w:div w:id="1855225570">
                      <w:marLeft w:val="0"/>
                      <w:marRight w:val="0"/>
                      <w:marTop w:val="0"/>
                      <w:marBottom w:val="0"/>
                      <w:divBdr>
                        <w:top w:val="none" w:sz="0" w:space="0" w:color="auto"/>
                        <w:left w:val="none" w:sz="0" w:space="0" w:color="auto"/>
                        <w:bottom w:val="none" w:sz="0" w:space="0" w:color="auto"/>
                        <w:right w:val="none" w:sz="0" w:space="0" w:color="auto"/>
                      </w:divBdr>
                    </w:div>
                    <w:div w:id="20630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848505">
              <w:marLeft w:val="0"/>
              <w:marRight w:val="0"/>
              <w:marTop w:val="0"/>
              <w:marBottom w:val="0"/>
              <w:divBdr>
                <w:top w:val="none" w:sz="0" w:space="0" w:color="auto"/>
                <w:left w:val="none" w:sz="0" w:space="0" w:color="auto"/>
                <w:bottom w:val="none" w:sz="0" w:space="0" w:color="auto"/>
                <w:right w:val="none" w:sz="0" w:space="0" w:color="auto"/>
              </w:divBdr>
              <w:divsChild>
                <w:div w:id="2123719206">
                  <w:marLeft w:val="0"/>
                  <w:marRight w:val="0"/>
                  <w:marTop w:val="0"/>
                  <w:marBottom w:val="0"/>
                  <w:divBdr>
                    <w:top w:val="none" w:sz="0" w:space="0" w:color="auto"/>
                    <w:left w:val="none" w:sz="0" w:space="0" w:color="auto"/>
                    <w:bottom w:val="none" w:sz="0" w:space="0" w:color="auto"/>
                    <w:right w:val="none" w:sz="0" w:space="0" w:color="auto"/>
                  </w:divBdr>
                  <w:divsChild>
                    <w:div w:id="127824442">
                      <w:marLeft w:val="0"/>
                      <w:marRight w:val="0"/>
                      <w:marTop w:val="0"/>
                      <w:marBottom w:val="0"/>
                      <w:divBdr>
                        <w:top w:val="none" w:sz="0" w:space="0" w:color="auto"/>
                        <w:left w:val="none" w:sz="0" w:space="0" w:color="auto"/>
                        <w:bottom w:val="none" w:sz="0" w:space="0" w:color="auto"/>
                        <w:right w:val="none" w:sz="0" w:space="0" w:color="auto"/>
                      </w:divBdr>
                    </w:div>
                    <w:div w:id="60774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933548">
              <w:marLeft w:val="0"/>
              <w:marRight w:val="0"/>
              <w:marTop w:val="0"/>
              <w:marBottom w:val="0"/>
              <w:divBdr>
                <w:top w:val="none" w:sz="0" w:space="0" w:color="auto"/>
                <w:left w:val="none" w:sz="0" w:space="0" w:color="auto"/>
                <w:bottom w:val="none" w:sz="0" w:space="0" w:color="auto"/>
                <w:right w:val="none" w:sz="0" w:space="0" w:color="auto"/>
              </w:divBdr>
              <w:divsChild>
                <w:div w:id="2135756647">
                  <w:marLeft w:val="0"/>
                  <w:marRight w:val="0"/>
                  <w:marTop w:val="0"/>
                  <w:marBottom w:val="0"/>
                  <w:divBdr>
                    <w:top w:val="none" w:sz="0" w:space="0" w:color="auto"/>
                    <w:left w:val="none" w:sz="0" w:space="0" w:color="auto"/>
                    <w:bottom w:val="none" w:sz="0" w:space="0" w:color="auto"/>
                    <w:right w:val="none" w:sz="0" w:space="0" w:color="auto"/>
                  </w:divBdr>
                  <w:divsChild>
                    <w:div w:id="1194070967">
                      <w:marLeft w:val="0"/>
                      <w:marRight w:val="0"/>
                      <w:marTop w:val="0"/>
                      <w:marBottom w:val="0"/>
                      <w:divBdr>
                        <w:top w:val="none" w:sz="0" w:space="0" w:color="auto"/>
                        <w:left w:val="none" w:sz="0" w:space="0" w:color="auto"/>
                        <w:bottom w:val="none" w:sz="0" w:space="0" w:color="auto"/>
                        <w:right w:val="none" w:sz="0" w:space="0" w:color="auto"/>
                      </w:divBdr>
                    </w:div>
                    <w:div w:id="207226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354625">
              <w:marLeft w:val="0"/>
              <w:marRight w:val="0"/>
              <w:marTop w:val="0"/>
              <w:marBottom w:val="0"/>
              <w:divBdr>
                <w:top w:val="none" w:sz="0" w:space="0" w:color="auto"/>
                <w:left w:val="none" w:sz="0" w:space="0" w:color="auto"/>
                <w:bottom w:val="none" w:sz="0" w:space="0" w:color="auto"/>
                <w:right w:val="none" w:sz="0" w:space="0" w:color="auto"/>
              </w:divBdr>
              <w:divsChild>
                <w:div w:id="65802773">
                  <w:marLeft w:val="0"/>
                  <w:marRight w:val="0"/>
                  <w:marTop w:val="0"/>
                  <w:marBottom w:val="0"/>
                  <w:divBdr>
                    <w:top w:val="none" w:sz="0" w:space="0" w:color="auto"/>
                    <w:left w:val="none" w:sz="0" w:space="0" w:color="auto"/>
                    <w:bottom w:val="none" w:sz="0" w:space="0" w:color="auto"/>
                    <w:right w:val="none" w:sz="0" w:space="0" w:color="auto"/>
                  </w:divBdr>
                  <w:divsChild>
                    <w:div w:id="1677999461">
                      <w:marLeft w:val="0"/>
                      <w:marRight w:val="0"/>
                      <w:marTop w:val="0"/>
                      <w:marBottom w:val="0"/>
                      <w:divBdr>
                        <w:top w:val="none" w:sz="0" w:space="0" w:color="auto"/>
                        <w:left w:val="none" w:sz="0" w:space="0" w:color="auto"/>
                        <w:bottom w:val="none" w:sz="0" w:space="0" w:color="auto"/>
                        <w:right w:val="none" w:sz="0" w:space="0" w:color="auto"/>
                      </w:divBdr>
                    </w:div>
                    <w:div w:id="162820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148031">
              <w:marLeft w:val="0"/>
              <w:marRight w:val="0"/>
              <w:marTop w:val="0"/>
              <w:marBottom w:val="0"/>
              <w:divBdr>
                <w:top w:val="none" w:sz="0" w:space="0" w:color="auto"/>
                <w:left w:val="none" w:sz="0" w:space="0" w:color="auto"/>
                <w:bottom w:val="none" w:sz="0" w:space="0" w:color="auto"/>
                <w:right w:val="none" w:sz="0" w:space="0" w:color="auto"/>
              </w:divBdr>
              <w:divsChild>
                <w:div w:id="1266035256">
                  <w:marLeft w:val="0"/>
                  <w:marRight w:val="0"/>
                  <w:marTop w:val="0"/>
                  <w:marBottom w:val="0"/>
                  <w:divBdr>
                    <w:top w:val="none" w:sz="0" w:space="0" w:color="auto"/>
                    <w:left w:val="none" w:sz="0" w:space="0" w:color="auto"/>
                    <w:bottom w:val="none" w:sz="0" w:space="0" w:color="auto"/>
                    <w:right w:val="none" w:sz="0" w:space="0" w:color="auto"/>
                  </w:divBdr>
                  <w:divsChild>
                    <w:div w:id="199904240">
                      <w:marLeft w:val="0"/>
                      <w:marRight w:val="0"/>
                      <w:marTop w:val="0"/>
                      <w:marBottom w:val="0"/>
                      <w:divBdr>
                        <w:top w:val="none" w:sz="0" w:space="0" w:color="auto"/>
                        <w:left w:val="none" w:sz="0" w:space="0" w:color="auto"/>
                        <w:bottom w:val="none" w:sz="0" w:space="0" w:color="auto"/>
                        <w:right w:val="none" w:sz="0" w:space="0" w:color="auto"/>
                      </w:divBdr>
                    </w:div>
                    <w:div w:id="90545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95635">
              <w:marLeft w:val="0"/>
              <w:marRight w:val="0"/>
              <w:marTop w:val="0"/>
              <w:marBottom w:val="0"/>
              <w:divBdr>
                <w:top w:val="none" w:sz="0" w:space="0" w:color="auto"/>
                <w:left w:val="none" w:sz="0" w:space="0" w:color="auto"/>
                <w:bottom w:val="none" w:sz="0" w:space="0" w:color="auto"/>
                <w:right w:val="none" w:sz="0" w:space="0" w:color="auto"/>
              </w:divBdr>
              <w:divsChild>
                <w:div w:id="72896471">
                  <w:marLeft w:val="0"/>
                  <w:marRight w:val="0"/>
                  <w:marTop w:val="0"/>
                  <w:marBottom w:val="0"/>
                  <w:divBdr>
                    <w:top w:val="none" w:sz="0" w:space="0" w:color="auto"/>
                    <w:left w:val="none" w:sz="0" w:space="0" w:color="auto"/>
                    <w:bottom w:val="none" w:sz="0" w:space="0" w:color="auto"/>
                    <w:right w:val="none" w:sz="0" w:space="0" w:color="auto"/>
                  </w:divBdr>
                  <w:divsChild>
                    <w:div w:id="512458238">
                      <w:marLeft w:val="0"/>
                      <w:marRight w:val="0"/>
                      <w:marTop w:val="0"/>
                      <w:marBottom w:val="0"/>
                      <w:divBdr>
                        <w:top w:val="none" w:sz="0" w:space="0" w:color="auto"/>
                        <w:left w:val="none" w:sz="0" w:space="0" w:color="auto"/>
                        <w:bottom w:val="none" w:sz="0" w:space="0" w:color="auto"/>
                        <w:right w:val="none" w:sz="0" w:space="0" w:color="auto"/>
                      </w:divBdr>
                    </w:div>
                    <w:div w:id="121793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492205">
              <w:marLeft w:val="0"/>
              <w:marRight w:val="0"/>
              <w:marTop w:val="0"/>
              <w:marBottom w:val="0"/>
              <w:divBdr>
                <w:top w:val="none" w:sz="0" w:space="0" w:color="auto"/>
                <w:left w:val="none" w:sz="0" w:space="0" w:color="auto"/>
                <w:bottom w:val="none" w:sz="0" w:space="0" w:color="auto"/>
                <w:right w:val="none" w:sz="0" w:space="0" w:color="auto"/>
              </w:divBdr>
              <w:divsChild>
                <w:div w:id="1336303337">
                  <w:marLeft w:val="0"/>
                  <w:marRight w:val="0"/>
                  <w:marTop w:val="0"/>
                  <w:marBottom w:val="0"/>
                  <w:divBdr>
                    <w:top w:val="none" w:sz="0" w:space="0" w:color="auto"/>
                    <w:left w:val="none" w:sz="0" w:space="0" w:color="auto"/>
                    <w:bottom w:val="none" w:sz="0" w:space="0" w:color="auto"/>
                    <w:right w:val="none" w:sz="0" w:space="0" w:color="auto"/>
                  </w:divBdr>
                  <w:divsChild>
                    <w:div w:id="991519606">
                      <w:marLeft w:val="0"/>
                      <w:marRight w:val="0"/>
                      <w:marTop w:val="0"/>
                      <w:marBottom w:val="0"/>
                      <w:divBdr>
                        <w:top w:val="none" w:sz="0" w:space="0" w:color="auto"/>
                        <w:left w:val="none" w:sz="0" w:space="0" w:color="auto"/>
                        <w:bottom w:val="none" w:sz="0" w:space="0" w:color="auto"/>
                        <w:right w:val="none" w:sz="0" w:space="0" w:color="auto"/>
                      </w:divBdr>
                    </w:div>
                    <w:div w:id="138452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807132">
              <w:marLeft w:val="0"/>
              <w:marRight w:val="0"/>
              <w:marTop w:val="0"/>
              <w:marBottom w:val="0"/>
              <w:divBdr>
                <w:top w:val="none" w:sz="0" w:space="0" w:color="auto"/>
                <w:left w:val="none" w:sz="0" w:space="0" w:color="auto"/>
                <w:bottom w:val="none" w:sz="0" w:space="0" w:color="auto"/>
                <w:right w:val="none" w:sz="0" w:space="0" w:color="auto"/>
              </w:divBdr>
              <w:divsChild>
                <w:div w:id="918489674">
                  <w:marLeft w:val="0"/>
                  <w:marRight w:val="0"/>
                  <w:marTop w:val="0"/>
                  <w:marBottom w:val="0"/>
                  <w:divBdr>
                    <w:top w:val="none" w:sz="0" w:space="0" w:color="auto"/>
                    <w:left w:val="none" w:sz="0" w:space="0" w:color="auto"/>
                    <w:bottom w:val="none" w:sz="0" w:space="0" w:color="auto"/>
                    <w:right w:val="none" w:sz="0" w:space="0" w:color="auto"/>
                  </w:divBdr>
                  <w:divsChild>
                    <w:div w:id="1965503850">
                      <w:marLeft w:val="0"/>
                      <w:marRight w:val="0"/>
                      <w:marTop w:val="0"/>
                      <w:marBottom w:val="0"/>
                      <w:divBdr>
                        <w:top w:val="none" w:sz="0" w:space="0" w:color="auto"/>
                        <w:left w:val="none" w:sz="0" w:space="0" w:color="auto"/>
                        <w:bottom w:val="none" w:sz="0" w:space="0" w:color="auto"/>
                        <w:right w:val="none" w:sz="0" w:space="0" w:color="auto"/>
                      </w:divBdr>
                    </w:div>
                    <w:div w:id="37535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887572">
              <w:marLeft w:val="0"/>
              <w:marRight w:val="0"/>
              <w:marTop w:val="0"/>
              <w:marBottom w:val="0"/>
              <w:divBdr>
                <w:top w:val="none" w:sz="0" w:space="0" w:color="auto"/>
                <w:left w:val="none" w:sz="0" w:space="0" w:color="auto"/>
                <w:bottom w:val="none" w:sz="0" w:space="0" w:color="auto"/>
                <w:right w:val="none" w:sz="0" w:space="0" w:color="auto"/>
              </w:divBdr>
              <w:divsChild>
                <w:div w:id="349798059">
                  <w:marLeft w:val="0"/>
                  <w:marRight w:val="0"/>
                  <w:marTop w:val="0"/>
                  <w:marBottom w:val="0"/>
                  <w:divBdr>
                    <w:top w:val="none" w:sz="0" w:space="0" w:color="auto"/>
                    <w:left w:val="none" w:sz="0" w:space="0" w:color="auto"/>
                    <w:bottom w:val="none" w:sz="0" w:space="0" w:color="auto"/>
                    <w:right w:val="none" w:sz="0" w:space="0" w:color="auto"/>
                  </w:divBdr>
                  <w:divsChild>
                    <w:div w:id="888300861">
                      <w:marLeft w:val="0"/>
                      <w:marRight w:val="0"/>
                      <w:marTop w:val="0"/>
                      <w:marBottom w:val="0"/>
                      <w:divBdr>
                        <w:top w:val="none" w:sz="0" w:space="0" w:color="auto"/>
                        <w:left w:val="none" w:sz="0" w:space="0" w:color="auto"/>
                        <w:bottom w:val="none" w:sz="0" w:space="0" w:color="auto"/>
                        <w:right w:val="none" w:sz="0" w:space="0" w:color="auto"/>
                      </w:divBdr>
                    </w:div>
                    <w:div w:id="43833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847214">
              <w:marLeft w:val="0"/>
              <w:marRight w:val="0"/>
              <w:marTop w:val="0"/>
              <w:marBottom w:val="0"/>
              <w:divBdr>
                <w:top w:val="none" w:sz="0" w:space="0" w:color="auto"/>
                <w:left w:val="none" w:sz="0" w:space="0" w:color="auto"/>
                <w:bottom w:val="none" w:sz="0" w:space="0" w:color="auto"/>
                <w:right w:val="none" w:sz="0" w:space="0" w:color="auto"/>
              </w:divBdr>
              <w:divsChild>
                <w:div w:id="202334234">
                  <w:marLeft w:val="0"/>
                  <w:marRight w:val="0"/>
                  <w:marTop w:val="0"/>
                  <w:marBottom w:val="0"/>
                  <w:divBdr>
                    <w:top w:val="none" w:sz="0" w:space="0" w:color="auto"/>
                    <w:left w:val="none" w:sz="0" w:space="0" w:color="auto"/>
                    <w:bottom w:val="none" w:sz="0" w:space="0" w:color="auto"/>
                    <w:right w:val="none" w:sz="0" w:space="0" w:color="auto"/>
                  </w:divBdr>
                  <w:divsChild>
                    <w:div w:id="1548370410">
                      <w:marLeft w:val="0"/>
                      <w:marRight w:val="0"/>
                      <w:marTop w:val="0"/>
                      <w:marBottom w:val="0"/>
                      <w:divBdr>
                        <w:top w:val="none" w:sz="0" w:space="0" w:color="auto"/>
                        <w:left w:val="none" w:sz="0" w:space="0" w:color="auto"/>
                        <w:bottom w:val="none" w:sz="0" w:space="0" w:color="auto"/>
                        <w:right w:val="none" w:sz="0" w:space="0" w:color="auto"/>
                      </w:divBdr>
                    </w:div>
                    <w:div w:id="213254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849325">
              <w:marLeft w:val="0"/>
              <w:marRight w:val="0"/>
              <w:marTop w:val="0"/>
              <w:marBottom w:val="0"/>
              <w:divBdr>
                <w:top w:val="none" w:sz="0" w:space="0" w:color="auto"/>
                <w:left w:val="none" w:sz="0" w:space="0" w:color="auto"/>
                <w:bottom w:val="none" w:sz="0" w:space="0" w:color="auto"/>
                <w:right w:val="none" w:sz="0" w:space="0" w:color="auto"/>
              </w:divBdr>
              <w:divsChild>
                <w:div w:id="1137918449">
                  <w:marLeft w:val="0"/>
                  <w:marRight w:val="0"/>
                  <w:marTop w:val="0"/>
                  <w:marBottom w:val="0"/>
                  <w:divBdr>
                    <w:top w:val="none" w:sz="0" w:space="0" w:color="auto"/>
                    <w:left w:val="none" w:sz="0" w:space="0" w:color="auto"/>
                    <w:bottom w:val="none" w:sz="0" w:space="0" w:color="auto"/>
                    <w:right w:val="none" w:sz="0" w:space="0" w:color="auto"/>
                  </w:divBdr>
                  <w:divsChild>
                    <w:div w:id="274213678">
                      <w:marLeft w:val="0"/>
                      <w:marRight w:val="0"/>
                      <w:marTop w:val="0"/>
                      <w:marBottom w:val="0"/>
                      <w:divBdr>
                        <w:top w:val="none" w:sz="0" w:space="0" w:color="auto"/>
                        <w:left w:val="none" w:sz="0" w:space="0" w:color="auto"/>
                        <w:bottom w:val="none" w:sz="0" w:space="0" w:color="auto"/>
                        <w:right w:val="none" w:sz="0" w:space="0" w:color="auto"/>
                      </w:divBdr>
                    </w:div>
                    <w:div w:id="78643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386019">
              <w:marLeft w:val="0"/>
              <w:marRight w:val="0"/>
              <w:marTop w:val="0"/>
              <w:marBottom w:val="0"/>
              <w:divBdr>
                <w:top w:val="none" w:sz="0" w:space="0" w:color="auto"/>
                <w:left w:val="none" w:sz="0" w:space="0" w:color="auto"/>
                <w:bottom w:val="none" w:sz="0" w:space="0" w:color="auto"/>
                <w:right w:val="none" w:sz="0" w:space="0" w:color="auto"/>
              </w:divBdr>
              <w:divsChild>
                <w:div w:id="1132946284">
                  <w:marLeft w:val="0"/>
                  <w:marRight w:val="0"/>
                  <w:marTop w:val="0"/>
                  <w:marBottom w:val="0"/>
                  <w:divBdr>
                    <w:top w:val="none" w:sz="0" w:space="0" w:color="auto"/>
                    <w:left w:val="none" w:sz="0" w:space="0" w:color="auto"/>
                    <w:bottom w:val="none" w:sz="0" w:space="0" w:color="auto"/>
                    <w:right w:val="none" w:sz="0" w:space="0" w:color="auto"/>
                  </w:divBdr>
                  <w:divsChild>
                    <w:div w:id="688798021">
                      <w:marLeft w:val="0"/>
                      <w:marRight w:val="0"/>
                      <w:marTop w:val="0"/>
                      <w:marBottom w:val="0"/>
                      <w:divBdr>
                        <w:top w:val="none" w:sz="0" w:space="0" w:color="auto"/>
                        <w:left w:val="none" w:sz="0" w:space="0" w:color="auto"/>
                        <w:bottom w:val="none" w:sz="0" w:space="0" w:color="auto"/>
                        <w:right w:val="none" w:sz="0" w:space="0" w:color="auto"/>
                      </w:divBdr>
                    </w:div>
                    <w:div w:id="197513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523864">
              <w:marLeft w:val="0"/>
              <w:marRight w:val="0"/>
              <w:marTop w:val="0"/>
              <w:marBottom w:val="0"/>
              <w:divBdr>
                <w:top w:val="none" w:sz="0" w:space="0" w:color="auto"/>
                <w:left w:val="none" w:sz="0" w:space="0" w:color="auto"/>
                <w:bottom w:val="none" w:sz="0" w:space="0" w:color="auto"/>
                <w:right w:val="none" w:sz="0" w:space="0" w:color="auto"/>
              </w:divBdr>
              <w:divsChild>
                <w:div w:id="1636371121">
                  <w:marLeft w:val="0"/>
                  <w:marRight w:val="0"/>
                  <w:marTop w:val="0"/>
                  <w:marBottom w:val="0"/>
                  <w:divBdr>
                    <w:top w:val="none" w:sz="0" w:space="0" w:color="auto"/>
                    <w:left w:val="none" w:sz="0" w:space="0" w:color="auto"/>
                    <w:bottom w:val="none" w:sz="0" w:space="0" w:color="auto"/>
                    <w:right w:val="none" w:sz="0" w:space="0" w:color="auto"/>
                  </w:divBdr>
                  <w:divsChild>
                    <w:div w:id="1605336961">
                      <w:marLeft w:val="0"/>
                      <w:marRight w:val="0"/>
                      <w:marTop w:val="0"/>
                      <w:marBottom w:val="0"/>
                      <w:divBdr>
                        <w:top w:val="none" w:sz="0" w:space="0" w:color="auto"/>
                        <w:left w:val="none" w:sz="0" w:space="0" w:color="auto"/>
                        <w:bottom w:val="none" w:sz="0" w:space="0" w:color="auto"/>
                        <w:right w:val="none" w:sz="0" w:space="0" w:color="auto"/>
                      </w:divBdr>
                    </w:div>
                    <w:div w:id="144233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30084">
              <w:marLeft w:val="0"/>
              <w:marRight w:val="0"/>
              <w:marTop w:val="0"/>
              <w:marBottom w:val="0"/>
              <w:divBdr>
                <w:top w:val="none" w:sz="0" w:space="0" w:color="auto"/>
                <w:left w:val="none" w:sz="0" w:space="0" w:color="auto"/>
                <w:bottom w:val="none" w:sz="0" w:space="0" w:color="auto"/>
                <w:right w:val="none" w:sz="0" w:space="0" w:color="auto"/>
              </w:divBdr>
              <w:divsChild>
                <w:div w:id="550772908">
                  <w:marLeft w:val="0"/>
                  <w:marRight w:val="0"/>
                  <w:marTop w:val="0"/>
                  <w:marBottom w:val="0"/>
                  <w:divBdr>
                    <w:top w:val="none" w:sz="0" w:space="0" w:color="auto"/>
                    <w:left w:val="none" w:sz="0" w:space="0" w:color="auto"/>
                    <w:bottom w:val="none" w:sz="0" w:space="0" w:color="auto"/>
                    <w:right w:val="none" w:sz="0" w:space="0" w:color="auto"/>
                  </w:divBdr>
                  <w:divsChild>
                    <w:div w:id="1014066401">
                      <w:marLeft w:val="0"/>
                      <w:marRight w:val="0"/>
                      <w:marTop w:val="0"/>
                      <w:marBottom w:val="0"/>
                      <w:divBdr>
                        <w:top w:val="none" w:sz="0" w:space="0" w:color="auto"/>
                        <w:left w:val="none" w:sz="0" w:space="0" w:color="auto"/>
                        <w:bottom w:val="none" w:sz="0" w:space="0" w:color="auto"/>
                        <w:right w:val="none" w:sz="0" w:space="0" w:color="auto"/>
                      </w:divBdr>
                    </w:div>
                    <w:div w:id="137777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433992">
              <w:marLeft w:val="0"/>
              <w:marRight w:val="0"/>
              <w:marTop w:val="0"/>
              <w:marBottom w:val="0"/>
              <w:divBdr>
                <w:top w:val="none" w:sz="0" w:space="0" w:color="auto"/>
                <w:left w:val="none" w:sz="0" w:space="0" w:color="auto"/>
                <w:bottom w:val="none" w:sz="0" w:space="0" w:color="auto"/>
                <w:right w:val="none" w:sz="0" w:space="0" w:color="auto"/>
              </w:divBdr>
              <w:divsChild>
                <w:div w:id="1340504717">
                  <w:marLeft w:val="0"/>
                  <w:marRight w:val="0"/>
                  <w:marTop w:val="0"/>
                  <w:marBottom w:val="0"/>
                  <w:divBdr>
                    <w:top w:val="none" w:sz="0" w:space="0" w:color="auto"/>
                    <w:left w:val="none" w:sz="0" w:space="0" w:color="auto"/>
                    <w:bottom w:val="none" w:sz="0" w:space="0" w:color="auto"/>
                    <w:right w:val="none" w:sz="0" w:space="0" w:color="auto"/>
                  </w:divBdr>
                  <w:divsChild>
                    <w:div w:id="837617547">
                      <w:marLeft w:val="0"/>
                      <w:marRight w:val="0"/>
                      <w:marTop w:val="0"/>
                      <w:marBottom w:val="0"/>
                      <w:divBdr>
                        <w:top w:val="none" w:sz="0" w:space="0" w:color="auto"/>
                        <w:left w:val="none" w:sz="0" w:space="0" w:color="auto"/>
                        <w:bottom w:val="none" w:sz="0" w:space="0" w:color="auto"/>
                        <w:right w:val="none" w:sz="0" w:space="0" w:color="auto"/>
                      </w:divBdr>
                    </w:div>
                    <w:div w:id="125227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230810">
              <w:marLeft w:val="0"/>
              <w:marRight w:val="0"/>
              <w:marTop w:val="0"/>
              <w:marBottom w:val="0"/>
              <w:divBdr>
                <w:top w:val="none" w:sz="0" w:space="0" w:color="auto"/>
                <w:left w:val="none" w:sz="0" w:space="0" w:color="auto"/>
                <w:bottom w:val="none" w:sz="0" w:space="0" w:color="auto"/>
                <w:right w:val="none" w:sz="0" w:space="0" w:color="auto"/>
              </w:divBdr>
              <w:divsChild>
                <w:div w:id="1821537326">
                  <w:marLeft w:val="0"/>
                  <w:marRight w:val="0"/>
                  <w:marTop w:val="0"/>
                  <w:marBottom w:val="0"/>
                  <w:divBdr>
                    <w:top w:val="none" w:sz="0" w:space="0" w:color="auto"/>
                    <w:left w:val="none" w:sz="0" w:space="0" w:color="auto"/>
                    <w:bottom w:val="none" w:sz="0" w:space="0" w:color="auto"/>
                    <w:right w:val="none" w:sz="0" w:space="0" w:color="auto"/>
                  </w:divBdr>
                  <w:divsChild>
                    <w:div w:id="2120366461">
                      <w:marLeft w:val="0"/>
                      <w:marRight w:val="0"/>
                      <w:marTop w:val="0"/>
                      <w:marBottom w:val="0"/>
                      <w:divBdr>
                        <w:top w:val="none" w:sz="0" w:space="0" w:color="auto"/>
                        <w:left w:val="none" w:sz="0" w:space="0" w:color="auto"/>
                        <w:bottom w:val="none" w:sz="0" w:space="0" w:color="auto"/>
                        <w:right w:val="none" w:sz="0" w:space="0" w:color="auto"/>
                      </w:divBdr>
                    </w:div>
                    <w:div w:id="167857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120781">
              <w:marLeft w:val="0"/>
              <w:marRight w:val="0"/>
              <w:marTop w:val="0"/>
              <w:marBottom w:val="0"/>
              <w:divBdr>
                <w:top w:val="none" w:sz="0" w:space="0" w:color="auto"/>
                <w:left w:val="none" w:sz="0" w:space="0" w:color="auto"/>
                <w:bottom w:val="none" w:sz="0" w:space="0" w:color="auto"/>
                <w:right w:val="none" w:sz="0" w:space="0" w:color="auto"/>
              </w:divBdr>
              <w:divsChild>
                <w:div w:id="558591318">
                  <w:marLeft w:val="0"/>
                  <w:marRight w:val="0"/>
                  <w:marTop w:val="0"/>
                  <w:marBottom w:val="0"/>
                  <w:divBdr>
                    <w:top w:val="none" w:sz="0" w:space="0" w:color="auto"/>
                    <w:left w:val="none" w:sz="0" w:space="0" w:color="auto"/>
                    <w:bottom w:val="none" w:sz="0" w:space="0" w:color="auto"/>
                    <w:right w:val="none" w:sz="0" w:space="0" w:color="auto"/>
                  </w:divBdr>
                  <w:divsChild>
                    <w:div w:id="1553346289">
                      <w:marLeft w:val="0"/>
                      <w:marRight w:val="0"/>
                      <w:marTop w:val="0"/>
                      <w:marBottom w:val="0"/>
                      <w:divBdr>
                        <w:top w:val="none" w:sz="0" w:space="0" w:color="auto"/>
                        <w:left w:val="none" w:sz="0" w:space="0" w:color="auto"/>
                        <w:bottom w:val="none" w:sz="0" w:space="0" w:color="auto"/>
                        <w:right w:val="none" w:sz="0" w:space="0" w:color="auto"/>
                      </w:divBdr>
                    </w:div>
                    <w:div w:id="17708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253758">
              <w:marLeft w:val="0"/>
              <w:marRight w:val="0"/>
              <w:marTop w:val="0"/>
              <w:marBottom w:val="0"/>
              <w:divBdr>
                <w:top w:val="none" w:sz="0" w:space="0" w:color="auto"/>
                <w:left w:val="none" w:sz="0" w:space="0" w:color="auto"/>
                <w:bottom w:val="none" w:sz="0" w:space="0" w:color="auto"/>
                <w:right w:val="none" w:sz="0" w:space="0" w:color="auto"/>
              </w:divBdr>
              <w:divsChild>
                <w:div w:id="289865802">
                  <w:marLeft w:val="0"/>
                  <w:marRight w:val="0"/>
                  <w:marTop w:val="0"/>
                  <w:marBottom w:val="0"/>
                  <w:divBdr>
                    <w:top w:val="none" w:sz="0" w:space="0" w:color="auto"/>
                    <w:left w:val="none" w:sz="0" w:space="0" w:color="auto"/>
                    <w:bottom w:val="none" w:sz="0" w:space="0" w:color="auto"/>
                    <w:right w:val="none" w:sz="0" w:space="0" w:color="auto"/>
                  </w:divBdr>
                  <w:divsChild>
                    <w:div w:id="1595094448">
                      <w:marLeft w:val="0"/>
                      <w:marRight w:val="0"/>
                      <w:marTop w:val="0"/>
                      <w:marBottom w:val="0"/>
                      <w:divBdr>
                        <w:top w:val="none" w:sz="0" w:space="0" w:color="auto"/>
                        <w:left w:val="none" w:sz="0" w:space="0" w:color="auto"/>
                        <w:bottom w:val="none" w:sz="0" w:space="0" w:color="auto"/>
                        <w:right w:val="none" w:sz="0" w:space="0" w:color="auto"/>
                      </w:divBdr>
                    </w:div>
                    <w:div w:id="7223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81887">
              <w:marLeft w:val="0"/>
              <w:marRight w:val="0"/>
              <w:marTop w:val="0"/>
              <w:marBottom w:val="0"/>
              <w:divBdr>
                <w:top w:val="none" w:sz="0" w:space="0" w:color="auto"/>
                <w:left w:val="none" w:sz="0" w:space="0" w:color="auto"/>
                <w:bottom w:val="none" w:sz="0" w:space="0" w:color="auto"/>
                <w:right w:val="none" w:sz="0" w:space="0" w:color="auto"/>
              </w:divBdr>
              <w:divsChild>
                <w:div w:id="790586314">
                  <w:marLeft w:val="0"/>
                  <w:marRight w:val="0"/>
                  <w:marTop w:val="0"/>
                  <w:marBottom w:val="0"/>
                  <w:divBdr>
                    <w:top w:val="none" w:sz="0" w:space="0" w:color="auto"/>
                    <w:left w:val="none" w:sz="0" w:space="0" w:color="auto"/>
                    <w:bottom w:val="none" w:sz="0" w:space="0" w:color="auto"/>
                    <w:right w:val="none" w:sz="0" w:space="0" w:color="auto"/>
                  </w:divBdr>
                  <w:divsChild>
                    <w:div w:id="990523691">
                      <w:marLeft w:val="0"/>
                      <w:marRight w:val="0"/>
                      <w:marTop w:val="0"/>
                      <w:marBottom w:val="0"/>
                      <w:divBdr>
                        <w:top w:val="none" w:sz="0" w:space="0" w:color="auto"/>
                        <w:left w:val="none" w:sz="0" w:space="0" w:color="auto"/>
                        <w:bottom w:val="none" w:sz="0" w:space="0" w:color="auto"/>
                        <w:right w:val="none" w:sz="0" w:space="0" w:color="auto"/>
                      </w:divBdr>
                    </w:div>
                    <w:div w:id="39894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179395">
              <w:marLeft w:val="0"/>
              <w:marRight w:val="0"/>
              <w:marTop w:val="0"/>
              <w:marBottom w:val="0"/>
              <w:divBdr>
                <w:top w:val="none" w:sz="0" w:space="0" w:color="auto"/>
                <w:left w:val="none" w:sz="0" w:space="0" w:color="auto"/>
                <w:bottom w:val="none" w:sz="0" w:space="0" w:color="auto"/>
                <w:right w:val="none" w:sz="0" w:space="0" w:color="auto"/>
              </w:divBdr>
              <w:divsChild>
                <w:div w:id="809515134">
                  <w:marLeft w:val="0"/>
                  <w:marRight w:val="0"/>
                  <w:marTop w:val="0"/>
                  <w:marBottom w:val="0"/>
                  <w:divBdr>
                    <w:top w:val="none" w:sz="0" w:space="0" w:color="auto"/>
                    <w:left w:val="none" w:sz="0" w:space="0" w:color="auto"/>
                    <w:bottom w:val="none" w:sz="0" w:space="0" w:color="auto"/>
                    <w:right w:val="none" w:sz="0" w:space="0" w:color="auto"/>
                  </w:divBdr>
                  <w:divsChild>
                    <w:div w:id="1682463307">
                      <w:marLeft w:val="0"/>
                      <w:marRight w:val="0"/>
                      <w:marTop w:val="0"/>
                      <w:marBottom w:val="0"/>
                      <w:divBdr>
                        <w:top w:val="none" w:sz="0" w:space="0" w:color="auto"/>
                        <w:left w:val="none" w:sz="0" w:space="0" w:color="auto"/>
                        <w:bottom w:val="none" w:sz="0" w:space="0" w:color="auto"/>
                        <w:right w:val="none" w:sz="0" w:space="0" w:color="auto"/>
                      </w:divBdr>
                    </w:div>
                    <w:div w:id="183449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480973">
              <w:marLeft w:val="0"/>
              <w:marRight w:val="0"/>
              <w:marTop w:val="0"/>
              <w:marBottom w:val="0"/>
              <w:divBdr>
                <w:top w:val="none" w:sz="0" w:space="0" w:color="auto"/>
                <w:left w:val="none" w:sz="0" w:space="0" w:color="auto"/>
                <w:bottom w:val="none" w:sz="0" w:space="0" w:color="auto"/>
                <w:right w:val="none" w:sz="0" w:space="0" w:color="auto"/>
              </w:divBdr>
              <w:divsChild>
                <w:div w:id="1544831187">
                  <w:marLeft w:val="0"/>
                  <w:marRight w:val="0"/>
                  <w:marTop w:val="0"/>
                  <w:marBottom w:val="0"/>
                  <w:divBdr>
                    <w:top w:val="none" w:sz="0" w:space="0" w:color="auto"/>
                    <w:left w:val="none" w:sz="0" w:space="0" w:color="auto"/>
                    <w:bottom w:val="none" w:sz="0" w:space="0" w:color="auto"/>
                    <w:right w:val="none" w:sz="0" w:space="0" w:color="auto"/>
                  </w:divBdr>
                  <w:divsChild>
                    <w:div w:id="1863932166">
                      <w:marLeft w:val="0"/>
                      <w:marRight w:val="0"/>
                      <w:marTop w:val="0"/>
                      <w:marBottom w:val="0"/>
                      <w:divBdr>
                        <w:top w:val="none" w:sz="0" w:space="0" w:color="auto"/>
                        <w:left w:val="none" w:sz="0" w:space="0" w:color="auto"/>
                        <w:bottom w:val="none" w:sz="0" w:space="0" w:color="auto"/>
                        <w:right w:val="none" w:sz="0" w:space="0" w:color="auto"/>
                      </w:divBdr>
                    </w:div>
                    <w:div w:id="43478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232568">
              <w:marLeft w:val="0"/>
              <w:marRight w:val="0"/>
              <w:marTop w:val="0"/>
              <w:marBottom w:val="0"/>
              <w:divBdr>
                <w:top w:val="none" w:sz="0" w:space="0" w:color="auto"/>
                <w:left w:val="none" w:sz="0" w:space="0" w:color="auto"/>
                <w:bottom w:val="none" w:sz="0" w:space="0" w:color="auto"/>
                <w:right w:val="none" w:sz="0" w:space="0" w:color="auto"/>
              </w:divBdr>
              <w:divsChild>
                <w:div w:id="1175194022">
                  <w:marLeft w:val="0"/>
                  <w:marRight w:val="0"/>
                  <w:marTop w:val="0"/>
                  <w:marBottom w:val="0"/>
                  <w:divBdr>
                    <w:top w:val="none" w:sz="0" w:space="0" w:color="auto"/>
                    <w:left w:val="none" w:sz="0" w:space="0" w:color="auto"/>
                    <w:bottom w:val="none" w:sz="0" w:space="0" w:color="auto"/>
                    <w:right w:val="none" w:sz="0" w:space="0" w:color="auto"/>
                  </w:divBdr>
                  <w:divsChild>
                    <w:div w:id="431710071">
                      <w:marLeft w:val="0"/>
                      <w:marRight w:val="0"/>
                      <w:marTop w:val="0"/>
                      <w:marBottom w:val="0"/>
                      <w:divBdr>
                        <w:top w:val="none" w:sz="0" w:space="0" w:color="auto"/>
                        <w:left w:val="none" w:sz="0" w:space="0" w:color="auto"/>
                        <w:bottom w:val="none" w:sz="0" w:space="0" w:color="auto"/>
                        <w:right w:val="none" w:sz="0" w:space="0" w:color="auto"/>
                      </w:divBdr>
                    </w:div>
                    <w:div w:id="136617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324918">
              <w:marLeft w:val="0"/>
              <w:marRight w:val="0"/>
              <w:marTop w:val="0"/>
              <w:marBottom w:val="0"/>
              <w:divBdr>
                <w:top w:val="none" w:sz="0" w:space="0" w:color="auto"/>
                <w:left w:val="none" w:sz="0" w:space="0" w:color="auto"/>
                <w:bottom w:val="none" w:sz="0" w:space="0" w:color="auto"/>
                <w:right w:val="none" w:sz="0" w:space="0" w:color="auto"/>
              </w:divBdr>
              <w:divsChild>
                <w:div w:id="1192381596">
                  <w:marLeft w:val="0"/>
                  <w:marRight w:val="0"/>
                  <w:marTop w:val="0"/>
                  <w:marBottom w:val="0"/>
                  <w:divBdr>
                    <w:top w:val="none" w:sz="0" w:space="0" w:color="auto"/>
                    <w:left w:val="none" w:sz="0" w:space="0" w:color="auto"/>
                    <w:bottom w:val="none" w:sz="0" w:space="0" w:color="auto"/>
                    <w:right w:val="none" w:sz="0" w:space="0" w:color="auto"/>
                  </w:divBdr>
                  <w:divsChild>
                    <w:div w:id="135034865">
                      <w:marLeft w:val="0"/>
                      <w:marRight w:val="0"/>
                      <w:marTop w:val="0"/>
                      <w:marBottom w:val="0"/>
                      <w:divBdr>
                        <w:top w:val="none" w:sz="0" w:space="0" w:color="auto"/>
                        <w:left w:val="none" w:sz="0" w:space="0" w:color="auto"/>
                        <w:bottom w:val="none" w:sz="0" w:space="0" w:color="auto"/>
                        <w:right w:val="none" w:sz="0" w:space="0" w:color="auto"/>
                      </w:divBdr>
                    </w:div>
                    <w:div w:id="162453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036381">
              <w:marLeft w:val="0"/>
              <w:marRight w:val="0"/>
              <w:marTop w:val="0"/>
              <w:marBottom w:val="0"/>
              <w:divBdr>
                <w:top w:val="none" w:sz="0" w:space="0" w:color="auto"/>
                <w:left w:val="none" w:sz="0" w:space="0" w:color="auto"/>
                <w:bottom w:val="none" w:sz="0" w:space="0" w:color="auto"/>
                <w:right w:val="none" w:sz="0" w:space="0" w:color="auto"/>
              </w:divBdr>
              <w:divsChild>
                <w:div w:id="1444227702">
                  <w:marLeft w:val="0"/>
                  <w:marRight w:val="0"/>
                  <w:marTop w:val="0"/>
                  <w:marBottom w:val="0"/>
                  <w:divBdr>
                    <w:top w:val="none" w:sz="0" w:space="0" w:color="auto"/>
                    <w:left w:val="none" w:sz="0" w:space="0" w:color="auto"/>
                    <w:bottom w:val="none" w:sz="0" w:space="0" w:color="auto"/>
                    <w:right w:val="none" w:sz="0" w:space="0" w:color="auto"/>
                  </w:divBdr>
                  <w:divsChild>
                    <w:div w:id="215359185">
                      <w:marLeft w:val="0"/>
                      <w:marRight w:val="0"/>
                      <w:marTop w:val="0"/>
                      <w:marBottom w:val="0"/>
                      <w:divBdr>
                        <w:top w:val="none" w:sz="0" w:space="0" w:color="auto"/>
                        <w:left w:val="none" w:sz="0" w:space="0" w:color="auto"/>
                        <w:bottom w:val="none" w:sz="0" w:space="0" w:color="auto"/>
                        <w:right w:val="none" w:sz="0" w:space="0" w:color="auto"/>
                      </w:divBdr>
                    </w:div>
                    <w:div w:id="134979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588653">
              <w:marLeft w:val="0"/>
              <w:marRight w:val="0"/>
              <w:marTop w:val="0"/>
              <w:marBottom w:val="0"/>
              <w:divBdr>
                <w:top w:val="none" w:sz="0" w:space="0" w:color="auto"/>
                <w:left w:val="none" w:sz="0" w:space="0" w:color="auto"/>
                <w:bottom w:val="none" w:sz="0" w:space="0" w:color="auto"/>
                <w:right w:val="none" w:sz="0" w:space="0" w:color="auto"/>
              </w:divBdr>
              <w:divsChild>
                <w:div w:id="13462384">
                  <w:marLeft w:val="0"/>
                  <w:marRight w:val="0"/>
                  <w:marTop w:val="0"/>
                  <w:marBottom w:val="0"/>
                  <w:divBdr>
                    <w:top w:val="none" w:sz="0" w:space="0" w:color="auto"/>
                    <w:left w:val="none" w:sz="0" w:space="0" w:color="auto"/>
                    <w:bottom w:val="none" w:sz="0" w:space="0" w:color="auto"/>
                    <w:right w:val="none" w:sz="0" w:space="0" w:color="auto"/>
                  </w:divBdr>
                  <w:divsChild>
                    <w:div w:id="190806275">
                      <w:marLeft w:val="0"/>
                      <w:marRight w:val="0"/>
                      <w:marTop w:val="0"/>
                      <w:marBottom w:val="0"/>
                      <w:divBdr>
                        <w:top w:val="none" w:sz="0" w:space="0" w:color="auto"/>
                        <w:left w:val="none" w:sz="0" w:space="0" w:color="auto"/>
                        <w:bottom w:val="none" w:sz="0" w:space="0" w:color="auto"/>
                        <w:right w:val="none" w:sz="0" w:space="0" w:color="auto"/>
                      </w:divBdr>
                    </w:div>
                    <w:div w:id="36347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83607">
              <w:marLeft w:val="0"/>
              <w:marRight w:val="0"/>
              <w:marTop w:val="0"/>
              <w:marBottom w:val="0"/>
              <w:divBdr>
                <w:top w:val="none" w:sz="0" w:space="0" w:color="auto"/>
                <w:left w:val="none" w:sz="0" w:space="0" w:color="auto"/>
                <w:bottom w:val="none" w:sz="0" w:space="0" w:color="auto"/>
                <w:right w:val="none" w:sz="0" w:space="0" w:color="auto"/>
              </w:divBdr>
              <w:divsChild>
                <w:div w:id="2044669595">
                  <w:marLeft w:val="0"/>
                  <w:marRight w:val="0"/>
                  <w:marTop w:val="0"/>
                  <w:marBottom w:val="0"/>
                  <w:divBdr>
                    <w:top w:val="none" w:sz="0" w:space="0" w:color="auto"/>
                    <w:left w:val="none" w:sz="0" w:space="0" w:color="auto"/>
                    <w:bottom w:val="none" w:sz="0" w:space="0" w:color="auto"/>
                    <w:right w:val="none" w:sz="0" w:space="0" w:color="auto"/>
                  </w:divBdr>
                  <w:divsChild>
                    <w:div w:id="1288587061">
                      <w:marLeft w:val="0"/>
                      <w:marRight w:val="0"/>
                      <w:marTop w:val="0"/>
                      <w:marBottom w:val="0"/>
                      <w:divBdr>
                        <w:top w:val="none" w:sz="0" w:space="0" w:color="auto"/>
                        <w:left w:val="none" w:sz="0" w:space="0" w:color="auto"/>
                        <w:bottom w:val="none" w:sz="0" w:space="0" w:color="auto"/>
                        <w:right w:val="none" w:sz="0" w:space="0" w:color="auto"/>
                      </w:divBdr>
                    </w:div>
                    <w:div w:id="1935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273918">
              <w:marLeft w:val="0"/>
              <w:marRight w:val="0"/>
              <w:marTop w:val="0"/>
              <w:marBottom w:val="0"/>
              <w:divBdr>
                <w:top w:val="none" w:sz="0" w:space="0" w:color="auto"/>
                <w:left w:val="none" w:sz="0" w:space="0" w:color="auto"/>
                <w:bottom w:val="none" w:sz="0" w:space="0" w:color="auto"/>
                <w:right w:val="none" w:sz="0" w:space="0" w:color="auto"/>
              </w:divBdr>
              <w:divsChild>
                <w:div w:id="1975333460">
                  <w:marLeft w:val="0"/>
                  <w:marRight w:val="0"/>
                  <w:marTop w:val="0"/>
                  <w:marBottom w:val="0"/>
                  <w:divBdr>
                    <w:top w:val="none" w:sz="0" w:space="0" w:color="auto"/>
                    <w:left w:val="none" w:sz="0" w:space="0" w:color="auto"/>
                    <w:bottom w:val="none" w:sz="0" w:space="0" w:color="auto"/>
                    <w:right w:val="none" w:sz="0" w:space="0" w:color="auto"/>
                  </w:divBdr>
                  <w:divsChild>
                    <w:div w:id="879973417">
                      <w:marLeft w:val="0"/>
                      <w:marRight w:val="0"/>
                      <w:marTop w:val="0"/>
                      <w:marBottom w:val="0"/>
                      <w:divBdr>
                        <w:top w:val="none" w:sz="0" w:space="0" w:color="auto"/>
                        <w:left w:val="none" w:sz="0" w:space="0" w:color="auto"/>
                        <w:bottom w:val="none" w:sz="0" w:space="0" w:color="auto"/>
                        <w:right w:val="none" w:sz="0" w:space="0" w:color="auto"/>
                      </w:divBdr>
                    </w:div>
                    <w:div w:id="72391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94857">
              <w:marLeft w:val="0"/>
              <w:marRight w:val="0"/>
              <w:marTop w:val="0"/>
              <w:marBottom w:val="0"/>
              <w:divBdr>
                <w:top w:val="none" w:sz="0" w:space="0" w:color="auto"/>
                <w:left w:val="none" w:sz="0" w:space="0" w:color="auto"/>
                <w:bottom w:val="none" w:sz="0" w:space="0" w:color="auto"/>
                <w:right w:val="none" w:sz="0" w:space="0" w:color="auto"/>
              </w:divBdr>
              <w:divsChild>
                <w:div w:id="36128680">
                  <w:marLeft w:val="0"/>
                  <w:marRight w:val="0"/>
                  <w:marTop w:val="0"/>
                  <w:marBottom w:val="0"/>
                  <w:divBdr>
                    <w:top w:val="none" w:sz="0" w:space="0" w:color="auto"/>
                    <w:left w:val="none" w:sz="0" w:space="0" w:color="auto"/>
                    <w:bottom w:val="none" w:sz="0" w:space="0" w:color="auto"/>
                    <w:right w:val="none" w:sz="0" w:space="0" w:color="auto"/>
                  </w:divBdr>
                  <w:divsChild>
                    <w:div w:id="1785272696">
                      <w:marLeft w:val="0"/>
                      <w:marRight w:val="0"/>
                      <w:marTop w:val="0"/>
                      <w:marBottom w:val="0"/>
                      <w:divBdr>
                        <w:top w:val="none" w:sz="0" w:space="0" w:color="auto"/>
                        <w:left w:val="none" w:sz="0" w:space="0" w:color="auto"/>
                        <w:bottom w:val="none" w:sz="0" w:space="0" w:color="auto"/>
                        <w:right w:val="none" w:sz="0" w:space="0" w:color="auto"/>
                      </w:divBdr>
                    </w:div>
                    <w:div w:id="193805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789049">
              <w:marLeft w:val="0"/>
              <w:marRight w:val="0"/>
              <w:marTop w:val="0"/>
              <w:marBottom w:val="0"/>
              <w:divBdr>
                <w:top w:val="none" w:sz="0" w:space="0" w:color="auto"/>
                <w:left w:val="none" w:sz="0" w:space="0" w:color="auto"/>
                <w:bottom w:val="none" w:sz="0" w:space="0" w:color="auto"/>
                <w:right w:val="none" w:sz="0" w:space="0" w:color="auto"/>
              </w:divBdr>
              <w:divsChild>
                <w:div w:id="1878544145">
                  <w:marLeft w:val="0"/>
                  <w:marRight w:val="0"/>
                  <w:marTop w:val="0"/>
                  <w:marBottom w:val="0"/>
                  <w:divBdr>
                    <w:top w:val="none" w:sz="0" w:space="0" w:color="auto"/>
                    <w:left w:val="none" w:sz="0" w:space="0" w:color="auto"/>
                    <w:bottom w:val="none" w:sz="0" w:space="0" w:color="auto"/>
                    <w:right w:val="none" w:sz="0" w:space="0" w:color="auto"/>
                  </w:divBdr>
                  <w:divsChild>
                    <w:div w:id="1151486865">
                      <w:marLeft w:val="0"/>
                      <w:marRight w:val="0"/>
                      <w:marTop w:val="0"/>
                      <w:marBottom w:val="0"/>
                      <w:divBdr>
                        <w:top w:val="none" w:sz="0" w:space="0" w:color="auto"/>
                        <w:left w:val="none" w:sz="0" w:space="0" w:color="auto"/>
                        <w:bottom w:val="none" w:sz="0" w:space="0" w:color="auto"/>
                        <w:right w:val="none" w:sz="0" w:space="0" w:color="auto"/>
                      </w:divBdr>
                    </w:div>
                    <w:div w:id="193963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690693">
              <w:marLeft w:val="0"/>
              <w:marRight w:val="0"/>
              <w:marTop w:val="0"/>
              <w:marBottom w:val="0"/>
              <w:divBdr>
                <w:top w:val="none" w:sz="0" w:space="0" w:color="auto"/>
                <w:left w:val="none" w:sz="0" w:space="0" w:color="auto"/>
                <w:bottom w:val="none" w:sz="0" w:space="0" w:color="auto"/>
                <w:right w:val="none" w:sz="0" w:space="0" w:color="auto"/>
              </w:divBdr>
              <w:divsChild>
                <w:div w:id="1254163983">
                  <w:marLeft w:val="0"/>
                  <w:marRight w:val="0"/>
                  <w:marTop w:val="0"/>
                  <w:marBottom w:val="0"/>
                  <w:divBdr>
                    <w:top w:val="none" w:sz="0" w:space="0" w:color="auto"/>
                    <w:left w:val="none" w:sz="0" w:space="0" w:color="auto"/>
                    <w:bottom w:val="none" w:sz="0" w:space="0" w:color="auto"/>
                    <w:right w:val="none" w:sz="0" w:space="0" w:color="auto"/>
                  </w:divBdr>
                  <w:divsChild>
                    <w:div w:id="1831940149">
                      <w:marLeft w:val="0"/>
                      <w:marRight w:val="0"/>
                      <w:marTop w:val="0"/>
                      <w:marBottom w:val="0"/>
                      <w:divBdr>
                        <w:top w:val="none" w:sz="0" w:space="0" w:color="auto"/>
                        <w:left w:val="none" w:sz="0" w:space="0" w:color="auto"/>
                        <w:bottom w:val="none" w:sz="0" w:space="0" w:color="auto"/>
                        <w:right w:val="none" w:sz="0" w:space="0" w:color="auto"/>
                      </w:divBdr>
                    </w:div>
                    <w:div w:id="207095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844524">
              <w:marLeft w:val="0"/>
              <w:marRight w:val="0"/>
              <w:marTop w:val="0"/>
              <w:marBottom w:val="0"/>
              <w:divBdr>
                <w:top w:val="none" w:sz="0" w:space="0" w:color="auto"/>
                <w:left w:val="none" w:sz="0" w:space="0" w:color="auto"/>
                <w:bottom w:val="none" w:sz="0" w:space="0" w:color="auto"/>
                <w:right w:val="none" w:sz="0" w:space="0" w:color="auto"/>
              </w:divBdr>
              <w:divsChild>
                <w:div w:id="259872200">
                  <w:marLeft w:val="0"/>
                  <w:marRight w:val="0"/>
                  <w:marTop w:val="0"/>
                  <w:marBottom w:val="0"/>
                  <w:divBdr>
                    <w:top w:val="none" w:sz="0" w:space="0" w:color="auto"/>
                    <w:left w:val="none" w:sz="0" w:space="0" w:color="auto"/>
                    <w:bottom w:val="none" w:sz="0" w:space="0" w:color="auto"/>
                    <w:right w:val="none" w:sz="0" w:space="0" w:color="auto"/>
                  </w:divBdr>
                  <w:divsChild>
                    <w:div w:id="1815637534">
                      <w:marLeft w:val="0"/>
                      <w:marRight w:val="0"/>
                      <w:marTop w:val="0"/>
                      <w:marBottom w:val="0"/>
                      <w:divBdr>
                        <w:top w:val="none" w:sz="0" w:space="0" w:color="auto"/>
                        <w:left w:val="none" w:sz="0" w:space="0" w:color="auto"/>
                        <w:bottom w:val="none" w:sz="0" w:space="0" w:color="auto"/>
                        <w:right w:val="none" w:sz="0" w:space="0" w:color="auto"/>
                      </w:divBdr>
                    </w:div>
                    <w:div w:id="5525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020686">
              <w:marLeft w:val="0"/>
              <w:marRight w:val="0"/>
              <w:marTop w:val="0"/>
              <w:marBottom w:val="0"/>
              <w:divBdr>
                <w:top w:val="none" w:sz="0" w:space="0" w:color="auto"/>
                <w:left w:val="none" w:sz="0" w:space="0" w:color="auto"/>
                <w:bottom w:val="none" w:sz="0" w:space="0" w:color="auto"/>
                <w:right w:val="none" w:sz="0" w:space="0" w:color="auto"/>
              </w:divBdr>
              <w:divsChild>
                <w:div w:id="1316488945">
                  <w:marLeft w:val="0"/>
                  <w:marRight w:val="0"/>
                  <w:marTop w:val="0"/>
                  <w:marBottom w:val="0"/>
                  <w:divBdr>
                    <w:top w:val="none" w:sz="0" w:space="0" w:color="auto"/>
                    <w:left w:val="none" w:sz="0" w:space="0" w:color="auto"/>
                    <w:bottom w:val="none" w:sz="0" w:space="0" w:color="auto"/>
                    <w:right w:val="none" w:sz="0" w:space="0" w:color="auto"/>
                  </w:divBdr>
                  <w:divsChild>
                    <w:div w:id="297541628">
                      <w:marLeft w:val="0"/>
                      <w:marRight w:val="0"/>
                      <w:marTop w:val="0"/>
                      <w:marBottom w:val="0"/>
                      <w:divBdr>
                        <w:top w:val="none" w:sz="0" w:space="0" w:color="auto"/>
                        <w:left w:val="none" w:sz="0" w:space="0" w:color="auto"/>
                        <w:bottom w:val="none" w:sz="0" w:space="0" w:color="auto"/>
                        <w:right w:val="none" w:sz="0" w:space="0" w:color="auto"/>
                      </w:divBdr>
                    </w:div>
                    <w:div w:id="62817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835865">
              <w:marLeft w:val="0"/>
              <w:marRight w:val="0"/>
              <w:marTop w:val="0"/>
              <w:marBottom w:val="0"/>
              <w:divBdr>
                <w:top w:val="none" w:sz="0" w:space="0" w:color="auto"/>
                <w:left w:val="none" w:sz="0" w:space="0" w:color="auto"/>
                <w:bottom w:val="none" w:sz="0" w:space="0" w:color="auto"/>
                <w:right w:val="none" w:sz="0" w:space="0" w:color="auto"/>
              </w:divBdr>
              <w:divsChild>
                <w:div w:id="1119029241">
                  <w:marLeft w:val="0"/>
                  <w:marRight w:val="0"/>
                  <w:marTop w:val="0"/>
                  <w:marBottom w:val="0"/>
                  <w:divBdr>
                    <w:top w:val="none" w:sz="0" w:space="0" w:color="auto"/>
                    <w:left w:val="none" w:sz="0" w:space="0" w:color="auto"/>
                    <w:bottom w:val="none" w:sz="0" w:space="0" w:color="auto"/>
                    <w:right w:val="none" w:sz="0" w:space="0" w:color="auto"/>
                  </w:divBdr>
                  <w:divsChild>
                    <w:div w:id="1687711699">
                      <w:marLeft w:val="0"/>
                      <w:marRight w:val="0"/>
                      <w:marTop w:val="0"/>
                      <w:marBottom w:val="0"/>
                      <w:divBdr>
                        <w:top w:val="none" w:sz="0" w:space="0" w:color="auto"/>
                        <w:left w:val="none" w:sz="0" w:space="0" w:color="auto"/>
                        <w:bottom w:val="none" w:sz="0" w:space="0" w:color="auto"/>
                        <w:right w:val="none" w:sz="0" w:space="0" w:color="auto"/>
                      </w:divBdr>
                    </w:div>
                    <w:div w:id="213945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159070">
              <w:marLeft w:val="0"/>
              <w:marRight w:val="0"/>
              <w:marTop w:val="0"/>
              <w:marBottom w:val="0"/>
              <w:divBdr>
                <w:top w:val="none" w:sz="0" w:space="0" w:color="auto"/>
                <w:left w:val="none" w:sz="0" w:space="0" w:color="auto"/>
                <w:bottom w:val="none" w:sz="0" w:space="0" w:color="auto"/>
                <w:right w:val="none" w:sz="0" w:space="0" w:color="auto"/>
              </w:divBdr>
              <w:divsChild>
                <w:div w:id="1905137131">
                  <w:marLeft w:val="0"/>
                  <w:marRight w:val="0"/>
                  <w:marTop w:val="0"/>
                  <w:marBottom w:val="0"/>
                  <w:divBdr>
                    <w:top w:val="none" w:sz="0" w:space="0" w:color="auto"/>
                    <w:left w:val="none" w:sz="0" w:space="0" w:color="auto"/>
                    <w:bottom w:val="none" w:sz="0" w:space="0" w:color="auto"/>
                    <w:right w:val="none" w:sz="0" w:space="0" w:color="auto"/>
                  </w:divBdr>
                  <w:divsChild>
                    <w:div w:id="1855143255">
                      <w:marLeft w:val="0"/>
                      <w:marRight w:val="0"/>
                      <w:marTop w:val="0"/>
                      <w:marBottom w:val="0"/>
                      <w:divBdr>
                        <w:top w:val="none" w:sz="0" w:space="0" w:color="auto"/>
                        <w:left w:val="none" w:sz="0" w:space="0" w:color="auto"/>
                        <w:bottom w:val="none" w:sz="0" w:space="0" w:color="auto"/>
                        <w:right w:val="none" w:sz="0" w:space="0" w:color="auto"/>
                      </w:divBdr>
                    </w:div>
                    <w:div w:id="186890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394489">
              <w:marLeft w:val="0"/>
              <w:marRight w:val="0"/>
              <w:marTop w:val="0"/>
              <w:marBottom w:val="0"/>
              <w:divBdr>
                <w:top w:val="none" w:sz="0" w:space="0" w:color="auto"/>
                <w:left w:val="none" w:sz="0" w:space="0" w:color="auto"/>
                <w:bottom w:val="none" w:sz="0" w:space="0" w:color="auto"/>
                <w:right w:val="none" w:sz="0" w:space="0" w:color="auto"/>
              </w:divBdr>
              <w:divsChild>
                <w:div w:id="1221213043">
                  <w:marLeft w:val="0"/>
                  <w:marRight w:val="0"/>
                  <w:marTop w:val="0"/>
                  <w:marBottom w:val="0"/>
                  <w:divBdr>
                    <w:top w:val="none" w:sz="0" w:space="0" w:color="auto"/>
                    <w:left w:val="none" w:sz="0" w:space="0" w:color="auto"/>
                    <w:bottom w:val="none" w:sz="0" w:space="0" w:color="auto"/>
                    <w:right w:val="none" w:sz="0" w:space="0" w:color="auto"/>
                  </w:divBdr>
                  <w:divsChild>
                    <w:div w:id="479350260">
                      <w:marLeft w:val="0"/>
                      <w:marRight w:val="0"/>
                      <w:marTop w:val="0"/>
                      <w:marBottom w:val="0"/>
                      <w:divBdr>
                        <w:top w:val="none" w:sz="0" w:space="0" w:color="auto"/>
                        <w:left w:val="none" w:sz="0" w:space="0" w:color="auto"/>
                        <w:bottom w:val="none" w:sz="0" w:space="0" w:color="auto"/>
                        <w:right w:val="none" w:sz="0" w:space="0" w:color="auto"/>
                      </w:divBdr>
                    </w:div>
                    <w:div w:id="57081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910145">
              <w:marLeft w:val="0"/>
              <w:marRight w:val="0"/>
              <w:marTop w:val="0"/>
              <w:marBottom w:val="0"/>
              <w:divBdr>
                <w:top w:val="none" w:sz="0" w:space="0" w:color="auto"/>
                <w:left w:val="none" w:sz="0" w:space="0" w:color="auto"/>
                <w:bottom w:val="none" w:sz="0" w:space="0" w:color="auto"/>
                <w:right w:val="none" w:sz="0" w:space="0" w:color="auto"/>
              </w:divBdr>
              <w:divsChild>
                <w:div w:id="665328476">
                  <w:marLeft w:val="0"/>
                  <w:marRight w:val="0"/>
                  <w:marTop w:val="0"/>
                  <w:marBottom w:val="0"/>
                  <w:divBdr>
                    <w:top w:val="none" w:sz="0" w:space="0" w:color="auto"/>
                    <w:left w:val="none" w:sz="0" w:space="0" w:color="auto"/>
                    <w:bottom w:val="none" w:sz="0" w:space="0" w:color="auto"/>
                    <w:right w:val="none" w:sz="0" w:space="0" w:color="auto"/>
                  </w:divBdr>
                  <w:divsChild>
                    <w:div w:id="106229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437688">
              <w:marLeft w:val="0"/>
              <w:marRight w:val="0"/>
              <w:marTop w:val="0"/>
              <w:marBottom w:val="0"/>
              <w:divBdr>
                <w:top w:val="none" w:sz="0" w:space="0" w:color="auto"/>
                <w:left w:val="none" w:sz="0" w:space="0" w:color="auto"/>
                <w:bottom w:val="none" w:sz="0" w:space="0" w:color="auto"/>
                <w:right w:val="none" w:sz="0" w:space="0" w:color="auto"/>
              </w:divBdr>
              <w:divsChild>
                <w:div w:id="1244946580">
                  <w:marLeft w:val="0"/>
                  <w:marRight w:val="0"/>
                  <w:marTop w:val="0"/>
                  <w:marBottom w:val="0"/>
                  <w:divBdr>
                    <w:top w:val="none" w:sz="0" w:space="0" w:color="auto"/>
                    <w:left w:val="none" w:sz="0" w:space="0" w:color="auto"/>
                    <w:bottom w:val="none" w:sz="0" w:space="0" w:color="auto"/>
                    <w:right w:val="none" w:sz="0" w:space="0" w:color="auto"/>
                  </w:divBdr>
                  <w:divsChild>
                    <w:div w:id="155996147">
                      <w:marLeft w:val="0"/>
                      <w:marRight w:val="0"/>
                      <w:marTop w:val="0"/>
                      <w:marBottom w:val="0"/>
                      <w:divBdr>
                        <w:top w:val="none" w:sz="0" w:space="0" w:color="auto"/>
                        <w:left w:val="none" w:sz="0" w:space="0" w:color="auto"/>
                        <w:bottom w:val="none" w:sz="0" w:space="0" w:color="auto"/>
                        <w:right w:val="none" w:sz="0" w:space="0" w:color="auto"/>
                      </w:divBdr>
                    </w:div>
                    <w:div w:id="80126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11287">
              <w:marLeft w:val="0"/>
              <w:marRight w:val="0"/>
              <w:marTop w:val="0"/>
              <w:marBottom w:val="0"/>
              <w:divBdr>
                <w:top w:val="none" w:sz="0" w:space="0" w:color="auto"/>
                <w:left w:val="none" w:sz="0" w:space="0" w:color="auto"/>
                <w:bottom w:val="none" w:sz="0" w:space="0" w:color="auto"/>
                <w:right w:val="none" w:sz="0" w:space="0" w:color="auto"/>
              </w:divBdr>
              <w:divsChild>
                <w:div w:id="402337662">
                  <w:marLeft w:val="0"/>
                  <w:marRight w:val="0"/>
                  <w:marTop w:val="0"/>
                  <w:marBottom w:val="0"/>
                  <w:divBdr>
                    <w:top w:val="none" w:sz="0" w:space="0" w:color="auto"/>
                    <w:left w:val="none" w:sz="0" w:space="0" w:color="auto"/>
                    <w:bottom w:val="none" w:sz="0" w:space="0" w:color="auto"/>
                    <w:right w:val="none" w:sz="0" w:space="0" w:color="auto"/>
                  </w:divBdr>
                  <w:divsChild>
                    <w:div w:id="401295814">
                      <w:marLeft w:val="0"/>
                      <w:marRight w:val="0"/>
                      <w:marTop w:val="0"/>
                      <w:marBottom w:val="0"/>
                      <w:divBdr>
                        <w:top w:val="none" w:sz="0" w:space="0" w:color="auto"/>
                        <w:left w:val="none" w:sz="0" w:space="0" w:color="auto"/>
                        <w:bottom w:val="none" w:sz="0" w:space="0" w:color="auto"/>
                        <w:right w:val="none" w:sz="0" w:space="0" w:color="auto"/>
                      </w:divBdr>
                    </w:div>
                    <w:div w:id="169387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415021">
              <w:marLeft w:val="0"/>
              <w:marRight w:val="0"/>
              <w:marTop w:val="0"/>
              <w:marBottom w:val="0"/>
              <w:divBdr>
                <w:top w:val="none" w:sz="0" w:space="0" w:color="auto"/>
                <w:left w:val="none" w:sz="0" w:space="0" w:color="auto"/>
                <w:bottom w:val="none" w:sz="0" w:space="0" w:color="auto"/>
                <w:right w:val="none" w:sz="0" w:space="0" w:color="auto"/>
              </w:divBdr>
              <w:divsChild>
                <w:div w:id="536507037">
                  <w:marLeft w:val="0"/>
                  <w:marRight w:val="0"/>
                  <w:marTop w:val="0"/>
                  <w:marBottom w:val="0"/>
                  <w:divBdr>
                    <w:top w:val="none" w:sz="0" w:space="0" w:color="auto"/>
                    <w:left w:val="none" w:sz="0" w:space="0" w:color="auto"/>
                    <w:bottom w:val="none" w:sz="0" w:space="0" w:color="auto"/>
                    <w:right w:val="none" w:sz="0" w:space="0" w:color="auto"/>
                  </w:divBdr>
                  <w:divsChild>
                    <w:div w:id="1101994526">
                      <w:marLeft w:val="0"/>
                      <w:marRight w:val="0"/>
                      <w:marTop w:val="0"/>
                      <w:marBottom w:val="0"/>
                      <w:divBdr>
                        <w:top w:val="none" w:sz="0" w:space="0" w:color="auto"/>
                        <w:left w:val="none" w:sz="0" w:space="0" w:color="auto"/>
                        <w:bottom w:val="none" w:sz="0" w:space="0" w:color="auto"/>
                        <w:right w:val="none" w:sz="0" w:space="0" w:color="auto"/>
                      </w:divBdr>
                    </w:div>
                    <w:div w:id="100987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1460">
              <w:marLeft w:val="0"/>
              <w:marRight w:val="0"/>
              <w:marTop w:val="0"/>
              <w:marBottom w:val="0"/>
              <w:divBdr>
                <w:top w:val="none" w:sz="0" w:space="0" w:color="auto"/>
                <w:left w:val="none" w:sz="0" w:space="0" w:color="auto"/>
                <w:bottom w:val="none" w:sz="0" w:space="0" w:color="auto"/>
                <w:right w:val="none" w:sz="0" w:space="0" w:color="auto"/>
              </w:divBdr>
              <w:divsChild>
                <w:div w:id="1188367718">
                  <w:marLeft w:val="0"/>
                  <w:marRight w:val="0"/>
                  <w:marTop w:val="0"/>
                  <w:marBottom w:val="0"/>
                  <w:divBdr>
                    <w:top w:val="none" w:sz="0" w:space="0" w:color="auto"/>
                    <w:left w:val="none" w:sz="0" w:space="0" w:color="auto"/>
                    <w:bottom w:val="none" w:sz="0" w:space="0" w:color="auto"/>
                    <w:right w:val="none" w:sz="0" w:space="0" w:color="auto"/>
                  </w:divBdr>
                  <w:divsChild>
                    <w:div w:id="257254401">
                      <w:marLeft w:val="0"/>
                      <w:marRight w:val="0"/>
                      <w:marTop w:val="0"/>
                      <w:marBottom w:val="0"/>
                      <w:divBdr>
                        <w:top w:val="none" w:sz="0" w:space="0" w:color="auto"/>
                        <w:left w:val="none" w:sz="0" w:space="0" w:color="auto"/>
                        <w:bottom w:val="none" w:sz="0" w:space="0" w:color="auto"/>
                        <w:right w:val="none" w:sz="0" w:space="0" w:color="auto"/>
                      </w:divBdr>
                    </w:div>
                    <w:div w:id="58256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658353">
              <w:marLeft w:val="0"/>
              <w:marRight w:val="0"/>
              <w:marTop w:val="0"/>
              <w:marBottom w:val="0"/>
              <w:divBdr>
                <w:top w:val="none" w:sz="0" w:space="0" w:color="auto"/>
                <w:left w:val="none" w:sz="0" w:space="0" w:color="auto"/>
                <w:bottom w:val="none" w:sz="0" w:space="0" w:color="auto"/>
                <w:right w:val="none" w:sz="0" w:space="0" w:color="auto"/>
              </w:divBdr>
              <w:divsChild>
                <w:div w:id="1814323422">
                  <w:marLeft w:val="0"/>
                  <w:marRight w:val="0"/>
                  <w:marTop w:val="0"/>
                  <w:marBottom w:val="0"/>
                  <w:divBdr>
                    <w:top w:val="none" w:sz="0" w:space="0" w:color="auto"/>
                    <w:left w:val="none" w:sz="0" w:space="0" w:color="auto"/>
                    <w:bottom w:val="none" w:sz="0" w:space="0" w:color="auto"/>
                    <w:right w:val="none" w:sz="0" w:space="0" w:color="auto"/>
                  </w:divBdr>
                  <w:divsChild>
                    <w:div w:id="1561360863">
                      <w:marLeft w:val="0"/>
                      <w:marRight w:val="0"/>
                      <w:marTop w:val="0"/>
                      <w:marBottom w:val="0"/>
                      <w:divBdr>
                        <w:top w:val="none" w:sz="0" w:space="0" w:color="auto"/>
                        <w:left w:val="none" w:sz="0" w:space="0" w:color="auto"/>
                        <w:bottom w:val="none" w:sz="0" w:space="0" w:color="auto"/>
                        <w:right w:val="none" w:sz="0" w:space="0" w:color="auto"/>
                      </w:divBdr>
                    </w:div>
                    <w:div w:id="188274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745174">
              <w:marLeft w:val="0"/>
              <w:marRight w:val="0"/>
              <w:marTop w:val="0"/>
              <w:marBottom w:val="0"/>
              <w:divBdr>
                <w:top w:val="none" w:sz="0" w:space="0" w:color="auto"/>
                <w:left w:val="none" w:sz="0" w:space="0" w:color="auto"/>
                <w:bottom w:val="none" w:sz="0" w:space="0" w:color="auto"/>
                <w:right w:val="none" w:sz="0" w:space="0" w:color="auto"/>
              </w:divBdr>
              <w:divsChild>
                <w:div w:id="961887898">
                  <w:marLeft w:val="0"/>
                  <w:marRight w:val="0"/>
                  <w:marTop w:val="0"/>
                  <w:marBottom w:val="0"/>
                  <w:divBdr>
                    <w:top w:val="none" w:sz="0" w:space="0" w:color="auto"/>
                    <w:left w:val="none" w:sz="0" w:space="0" w:color="auto"/>
                    <w:bottom w:val="none" w:sz="0" w:space="0" w:color="auto"/>
                    <w:right w:val="none" w:sz="0" w:space="0" w:color="auto"/>
                  </w:divBdr>
                  <w:divsChild>
                    <w:div w:id="1454639455">
                      <w:marLeft w:val="0"/>
                      <w:marRight w:val="0"/>
                      <w:marTop w:val="0"/>
                      <w:marBottom w:val="0"/>
                      <w:divBdr>
                        <w:top w:val="none" w:sz="0" w:space="0" w:color="auto"/>
                        <w:left w:val="none" w:sz="0" w:space="0" w:color="auto"/>
                        <w:bottom w:val="none" w:sz="0" w:space="0" w:color="auto"/>
                        <w:right w:val="none" w:sz="0" w:space="0" w:color="auto"/>
                      </w:divBdr>
                    </w:div>
                    <w:div w:id="33431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017444">
              <w:marLeft w:val="0"/>
              <w:marRight w:val="0"/>
              <w:marTop w:val="0"/>
              <w:marBottom w:val="0"/>
              <w:divBdr>
                <w:top w:val="none" w:sz="0" w:space="0" w:color="auto"/>
                <w:left w:val="none" w:sz="0" w:space="0" w:color="auto"/>
                <w:bottom w:val="none" w:sz="0" w:space="0" w:color="auto"/>
                <w:right w:val="none" w:sz="0" w:space="0" w:color="auto"/>
              </w:divBdr>
              <w:divsChild>
                <w:div w:id="461847866">
                  <w:marLeft w:val="0"/>
                  <w:marRight w:val="0"/>
                  <w:marTop w:val="0"/>
                  <w:marBottom w:val="0"/>
                  <w:divBdr>
                    <w:top w:val="none" w:sz="0" w:space="0" w:color="auto"/>
                    <w:left w:val="none" w:sz="0" w:space="0" w:color="auto"/>
                    <w:bottom w:val="none" w:sz="0" w:space="0" w:color="auto"/>
                    <w:right w:val="none" w:sz="0" w:space="0" w:color="auto"/>
                  </w:divBdr>
                  <w:divsChild>
                    <w:div w:id="471485710">
                      <w:marLeft w:val="0"/>
                      <w:marRight w:val="0"/>
                      <w:marTop w:val="0"/>
                      <w:marBottom w:val="0"/>
                      <w:divBdr>
                        <w:top w:val="none" w:sz="0" w:space="0" w:color="auto"/>
                        <w:left w:val="none" w:sz="0" w:space="0" w:color="auto"/>
                        <w:bottom w:val="none" w:sz="0" w:space="0" w:color="auto"/>
                        <w:right w:val="none" w:sz="0" w:space="0" w:color="auto"/>
                      </w:divBdr>
                    </w:div>
                    <w:div w:id="167020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086305">
              <w:marLeft w:val="0"/>
              <w:marRight w:val="0"/>
              <w:marTop w:val="0"/>
              <w:marBottom w:val="0"/>
              <w:divBdr>
                <w:top w:val="none" w:sz="0" w:space="0" w:color="auto"/>
                <w:left w:val="none" w:sz="0" w:space="0" w:color="auto"/>
                <w:bottom w:val="none" w:sz="0" w:space="0" w:color="auto"/>
                <w:right w:val="none" w:sz="0" w:space="0" w:color="auto"/>
              </w:divBdr>
              <w:divsChild>
                <w:div w:id="1377198001">
                  <w:marLeft w:val="0"/>
                  <w:marRight w:val="0"/>
                  <w:marTop w:val="0"/>
                  <w:marBottom w:val="0"/>
                  <w:divBdr>
                    <w:top w:val="none" w:sz="0" w:space="0" w:color="auto"/>
                    <w:left w:val="none" w:sz="0" w:space="0" w:color="auto"/>
                    <w:bottom w:val="none" w:sz="0" w:space="0" w:color="auto"/>
                    <w:right w:val="none" w:sz="0" w:space="0" w:color="auto"/>
                  </w:divBdr>
                  <w:divsChild>
                    <w:div w:id="1642030355">
                      <w:marLeft w:val="0"/>
                      <w:marRight w:val="0"/>
                      <w:marTop w:val="0"/>
                      <w:marBottom w:val="0"/>
                      <w:divBdr>
                        <w:top w:val="none" w:sz="0" w:space="0" w:color="auto"/>
                        <w:left w:val="none" w:sz="0" w:space="0" w:color="auto"/>
                        <w:bottom w:val="none" w:sz="0" w:space="0" w:color="auto"/>
                        <w:right w:val="none" w:sz="0" w:space="0" w:color="auto"/>
                      </w:divBdr>
                    </w:div>
                    <w:div w:id="165387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9639">
              <w:marLeft w:val="0"/>
              <w:marRight w:val="0"/>
              <w:marTop w:val="0"/>
              <w:marBottom w:val="0"/>
              <w:divBdr>
                <w:top w:val="none" w:sz="0" w:space="0" w:color="auto"/>
                <w:left w:val="none" w:sz="0" w:space="0" w:color="auto"/>
                <w:bottom w:val="none" w:sz="0" w:space="0" w:color="auto"/>
                <w:right w:val="none" w:sz="0" w:space="0" w:color="auto"/>
              </w:divBdr>
              <w:divsChild>
                <w:div w:id="63334834">
                  <w:marLeft w:val="0"/>
                  <w:marRight w:val="0"/>
                  <w:marTop w:val="0"/>
                  <w:marBottom w:val="0"/>
                  <w:divBdr>
                    <w:top w:val="none" w:sz="0" w:space="0" w:color="auto"/>
                    <w:left w:val="none" w:sz="0" w:space="0" w:color="auto"/>
                    <w:bottom w:val="none" w:sz="0" w:space="0" w:color="auto"/>
                    <w:right w:val="none" w:sz="0" w:space="0" w:color="auto"/>
                  </w:divBdr>
                  <w:divsChild>
                    <w:div w:id="1464735187">
                      <w:marLeft w:val="0"/>
                      <w:marRight w:val="0"/>
                      <w:marTop w:val="0"/>
                      <w:marBottom w:val="0"/>
                      <w:divBdr>
                        <w:top w:val="none" w:sz="0" w:space="0" w:color="auto"/>
                        <w:left w:val="none" w:sz="0" w:space="0" w:color="auto"/>
                        <w:bottom w:val="none" w:sz="0" w:space="0" w:color="auto"/>
                        <w:right w:val="none" w:sz="0" w:space="0" w:color="auto"/>
                      </w:divBdr>
                    </w:div>
                    <w:div w:id="205292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487563">
          <w:marLeft w:val="0"/>
          <w:marRight w:val="0"/>
          <w:marTop w:val="0"/>
          <w:marBottom w:val="0"/>
          <w:divBdr>
            <w:top w:val="none" w:sz="0" w:space="0" w:color="auto"/>
            <w:left w:val="none" w:sz="0" w:space="0" w:color="auto"/>
            <w:bottom w:val="none" w:sz="0" w:space="0" w:color="auto"/>
            <w:right w:val="none" w:sz="0" w:space="0" w:color="auto"/>
          </w:divBdr>
          <w:divsChild>
            <w:div w:id="430393059">
              <w:marLeft w:val="0"/>
              <w:marRight w:val="0"/>
              <w:marTop w:val="0"/>
              <w:marBottom w:val="0"/>
              <w:divBdr>
                <w:top w:val="none" w:sz="0" w:space="0" w:color="auto"/>
                <w:left w:val="none" w:sz="0" w:space="0" w:color="auto"/>
                <w:bottom w:val="none" w:sz="0" w:space="0" w:color="auto"/>
                <w:right w:val="none" w:sz="0" w:space="0" w:color="auto"/>
              </w:divBdr>
              <w:divsChild>
                <w:div w:id="1299455996">
                  <w:marLeft w:val="0"/>
                  <w:marRight w:val="0"/>
                  <w:marTop w:val="0"/>
                  <w:marBottom w:val="0"/>
                  <w:divBdr>
                    <w:top w:val="none" w:sz="0" w:space="0" w:color="auto"/>
                    <w:left w:val="none" w:sz="0" w:space="0" w:color="auto"/>
                    <w:bottom w:val="none" w:sz="0" w:space="0" w:color="auto"/>
                    <w:right w:val="none" w:sz="0" w:space="0" w:color="auto"/>
                  </w:divBdr>
                  <w:divsChild>
                    <w:div w:id="119344151">
                      <w:marLeft w:val="0"/>
                      <w:marRight w:val="0"/>
                      <w:marTop w:val="0"/>
                      <w:marBottom w:val="0"/>
                      <w:divBdr>
                        <w:top w:val="none" w:sz="0" w:space="0" w:color="auto"/>
                        <w:left w:val="none" w:sz="0" w:space="0" w:color="auto"/>
                        <w:bottom w:val="none" w:sz="0" w:space="0" w:color="auto"/>
                        <w:right w:val="none" w:sz="0" w:space="0" w:color="auto"/>
                      </w:divBdr>
                    </w:div>
                    <w:div w:id="63511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77937">
              <w:marLeft w:val="0"/>
              <w:marRight w:val="0"/>
              <w:marTop w:val="0"/>
              <w:marBottom w:val="0"/>
              <w:divBdr>
                <w:top w:val="none" w:sz="0" w:space="0" w:color="auto"/>
                <w:left w:val="none" w:sz="0" w:space="0" w:color="auto"/>
                <w:bottom w:val="none" w:sz="0" w:space="0" w:color="auto"/>
                <w:right w:val="none" w:sz="0" w:space="0" w:color="auto"/>
              </w:divBdr>
              <w:divsChild>
                <w:div w:id="446434159">
                  <w:marLeft w:val="0"/>
                  <w:marRight w:val="0"/>
                  <w:marTop w:val="0"/>
                  <w:marBottom w:val="0"/>
                  <w:divBdr>
                    <w:top w:val="none" w:sz="0" w:space="0" w:color="auto"/>
                    <w:left w:val="none" w:sz="0" w:space="0" w:color="auto"/>
                    <w:bottom w:val="none" w:sz="0" w:space="0" w:color="auto"/>
                    <w:right w:val="none" w:sz="0" w:space="0" w:color="auto"/>
                  </w:divBdr>
                  <w:divsChild>
                    <w:div w:id="206714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507221">
              <w:marLeft w:val="0"/>
              <w:marRight w:val="0"/>
              <w:marTop w:val="0"/>
              <w:marBottom w:val="0"/>
              <w:divBdr>
                <w:top w:val="none" w:sz="0" w:space="0" w:color="auto"/>
                <w:left w:val="none" w:sz="0" w:space="0" w:color="auto"/>
                <w:bottom w:val="none" w:sz="0" w:space="0" w:color="auto"/>
                <w:right w:val="none" w:sz="0" w:space="0" w:color="auto"/>
              </w:divBdr>
              <w:divsChild>
                <w:div w:id="1432701697">
                  <w:marLeft w:val="0"/>
                  <w:marRight w:val="0"/>
                  <w:marTop w:val="0"/>
                  <w:marBottom w:val="0"/>
                  <w:divBdr>
                    <w:top w:val="none" w:sz="0" w:space="0" w:color="auto"/>
                    <w:left w:val="none" w:sz="0" w:space="0" w:color="auto"/>
                    <w:bottom w:val="none" w:sz="0" w:space="0" w:color="auto"/>
                    <w:right w:val="none" w:sz="0" w:space="0" w:color="auto"/>
                  </w:divBdr>
                  <w:divsChild>
                    <w:div w:id="1793937085">
                      <w:marLeft w:val="0"/>
                      <w:marRight w:val="0"/>
                      <w:marTop w:val="0"/>
                      <w:marBottom w:val="0"/>
                      <w:divBdr>
                        <w:top w:val="none" w:sz="0" w:space="0" w:color="auto"/>
                        <w:left w:val="none" w:sz="0" w:space="0" w:color="auto"/>
                        <w:bottom w:val="none" w:sz="0" w:space="0" w:color="auto"/>
                        <w:right w:val="none" w:sz="0" w:space="0" w:color="auto"/>
                      </w:divBdr>
                    </w:div>
                    <w:div w:id="107921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931714">
              <w:marLeft w:val="0"/>
              <w:marRight w:val="0"/>
              <w:marTop w:val="0"/>
              <w:marBottom w:val="0"/>
              <w:divBdr>
                <w:top w:val="none" w:sz="0" w:space="0" w:color="auto"/>
                <w:left w:val="none" w:sz="0" w:space="0" w:color="auto"/>
                <w:bottom w:val="none" w:sz="0" w:space="0" w:color="auto"/>
                <w:right w:val="none" w:sz="0" w:space="0" w:color="auto"/>
              </w:divBdr>
              <w:divsChild>
                <w:div w:id="806699691">
                  <w:marLeft w:val="0"/>
                  <w:marRight w:val="0"/>
                  <w:marTop w:val="0"/>
                  <w:marBottom w:val="0"/>
                  <w:divBdr>
                    <w:top w:val="none" w:sz="0" w:space="0" w:color="auto"/>
                    <w:left w:val="none" w:sz="0" w:space="0" w:color="auto"/>
                    <w:bottom w:val="none" w:sz="0" w:space="0" w:color="auto"/>
                    <w:right w:val="none" w:sz="0" w:space="0" w:color="auto"/>
                  </w:divBdr>
                  <w:divsChild>
                    <w:div w:id="1797215243">
                      <w:marLeft w:val="0"/>
                      <w:marRight w:val="0"/>
                      <w:marTop w:val="0"/>
                      <w:marBottom w:val="0"/>
                      <w:divBdr>
                        <w:top w:val="none" w:sz="0" w:space="0" w:color="auto"/>
                        <w:left w:val="none" w:sz="0" w:space="0" w:color="auto"/>
                        <w:bottom w:val="none" w:sz="0" w:space="0" w:color="auto"/>
                        <w:right w:val="none" w:sz="0" w:space="0" w:color="auto"/>
                      </w:divBdr>
                    </w:div>
                    <w:div w:id="73454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951873">
              <w:marLeft w:val="0"/>
              <w:marRight w:val="0"/>
              <w:marTop w:val="0"/>
              <w:marBottom w:val="0"/>
              <w:divBdr>
                <w:top w:val="none" w:sz="0" w:space="0" w:color="auto"/>
                <w:left w:val="none" w:sz="0" w:space="0" w:color="auto"/>
                <w:bottom w:val="none" w:sz="0" w:space="0" w:color="auto"/>
                <w:right w:val="none" w:sz="0" w:space="0" w:color="auto"/>
              </w:divBdr>
              <w:divsChild>
                <w:div w:id="1464035491">
                  <w:marLeft w:val="0"/>
                  <w:marRight w:val="0"/>
                  <w:marTop w:val="0"/>
                  <w:marBottom w:val="0"/>
                  <w:divBdr>
                    <w:top w:val="none" w:sz="0" w:space="0" w:color="auto"/>
                    <w:left w:val="none" w:sz="0" w:space="0" w:color="auto"/>
                    <w:bottom w:val="none" w:sz="0" w:space="0" w:color="auto"/>
                    <w:right w:val="none" w:sz="0" w:space="0" w:color="auto"/>
                  </w:divBdr>
                  <w:divsChild>
                    <w:div w:id="13773089">
                      <w:marLeft w:val="0"/>
                      <w:marRight w:val="0"/>
                      <w:marTop w:val="0"/>
                      <w:marBottom w:val="0"/>
                      <w:divBdr>
                        <w:top w:val="none" w:sz="0" w:space="0" w:color="auto"/>
                        <w:left w:val="none" w:sz="0" w:space="0" w:color="auto"/>
                        <w:bottom w:val="none" w:sz="0" w:space="0" w:color="auto"/>
                        <w:right w:val="none" w:sz="0" w:space="0" w:color="auto"/>
                      </w:divBdr>
                    </w:div>
                    <w:div w:id="81279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202847">
              <w:marLeft w:val="0"/>
              <w:marRight w:val="0"/>
              <w:marTop w:val="0"/>
              <w:marBottom w:val="0"/>
              <w:divBdr>
                <w:top w:val="none" w:sz="0" w:space="0" w:color="auto"/>
                <w:left w:val="none" w:sz="0" w:space="0" w:color="auto"/>
                <w:bottom w:val="none" w:sz="0" w:space="0" w:color="auto"/>
                <w:right w:val="none" w:sz="0" w:space="0" w:color="auto"/>
              </w:divBdr>
              <w:divsChild>
                <w:div w:id="852836694">
                  <w:marLeft w:val="0"/>
                  <w:marRight w:val="0"/>
                  <w:marTop w:val="0"/>
                  <w:marBottom w:val="0"/>
                  <w:divBdr>
                    <w:top w:val="none" w:sz="0" w:space="0" w:color="auto"/>
                    <w:left w:val="none" w:sz="0" w:space="0" w:color="auto"/>
                    <w:bottom w:val="none" w:sz="0" w:space="0" w:color="auto"/>
                    <w:right w:val="none" w:sz="0" w:space="0" w:color="auto"/>
                  </w:divBdr>
                  <w:divsChild>
                    <w:div w:id="1626085202">
                      <w:marLeft w:val="0"/>
                      <w:marRight w:val="0"/>
                      <w:marTop w:val="0"/>
                      <w:marBottom w:val="0"/>
                      <w:divBdr>
                        <w:top w:val="none" w:sz="0" w:space="0" w:color="auto"/>
                        <w:left w:val="none" w:sz="0" w:space="0" w:color="auto"/>
                        <w:bottom w:val="none" w:sz="0" w:space="0" w:color="auto"/>
                        <w:right w:val="none" w:sz="0" w:space="0" w:color="auto"/>
                      </w:divBdr>
                    </w:div>
                    <w:div w:id="56977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945405">
              <w:marLeft w:val="0"/>
              <w:marRight w:val="0"/>
              <w:marTop w:val="0"/>
              <w:marBottom w:val="0"/>
              <w:divBdr>
                <w:top w:val="none" w:sz="0" w:space="0" w:color="auto"/>
                <w:left w:val="none" w:sz="0" w:space="0" w:color="auto"/>
                <w:bottom w:val="none" w:sz="0" w:space="0" w:color="auto"/>
                <w:right w:val="none" w:sz="0" w:space="0" w:color="auto"/>
              </w:divBdr>
              <w:divsChild>
                <w:div w:id="492766344">
                  <w:marLeft w:val="0"/>
                  <w:marRight w:val="0"/>
                  <w:marTop w:val="0"/>
                  <w:marBottom w:val="0"/>
                  <w:divBdr>
                    <w:top w:val="none" w:sz="0" w:space="0" w:color="auto"/>
                    <w:left w:val="none" w:sz="0" w:space="0" w:color="auto"/>
                    <w:bottom w:val="none" w:sz="0" w:space="0" w:color="auto"/>
                    <w:right w:val="none" w:sz="0" w:space="0" w:color="auto"/>
                  </w:divBdr>
                  <w:divsChild>
                    <w:div w:id="96909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300685">
              <w:marLeft w:val="0"/>
              <w:marRight w:val="0"/>
              <w:marTop w:val="0"/>
              <w:marBottom w:val="0"/>
              <w:divBdr>
                <w:top w:val="none" w:sz="0" w:space="0" w:color="auto"/>
                <w:left w:val="none" w:sz="0" w:space="0" w:color="auto"/>
                <w:bottom w:val="none" w:sz="0" w:space="0" w:color="auto"/>
                <w:right w:val="none" w:sz="0" w:space="0" w:color="auto"/>
              </w:divBdr>
              <w:divsChild>
                <w:div w:id="1881238981">
                  <w:marLeft w:val="0"/>
                  <w:marRight w:val="0"/>
                  <w:marTop w:val="0"/>
                  <w:marBottom w:val="0"/>
                  <w:divBdr>
                    <w:top w:val="none" w:sz="0" w:space="0" w:color="auto"/>
                    <w:left w:val="none" w:sz="0" w:space="0" w:color="auto"/>
                    <w:bottom w:val="none" w:sz="0" w:space="0" w:color="auto"/>
                    <w:right w:val="none" w:sz="0" w:space="0" w:color="auto"/>
                  </w:divBdr>
                  <w:divsChild>
                    <w:div w:id="1799831190">
                      <w:marLeft w:val="0"/>
                      <w:marRight w:val="0"/>
                      <w:marTop w:val="0"/>
                      <w:marBottom w:val="0"/>
                      <w:divBdr>
                        <w:top w:val="none" w:sz="0" w:space="0" w:color="auto"/>
                        <w:left w:val="none" w:sz="0" w:space="0" w:color="auto"/>
                        <w:bottom w:val="none" w:sz="0" w:space="0" w:color="auto"/>
                        <w:right w:val="none" w:sz="0" w:space="0" w:color="auto"/>
                      </w:divBdr>
                    </w:div>
                    <w:div w:id="19261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097282">
              <w:marLeft w:val="0"/>
              <w:marRight w:val="0"/>
              <w:marTop w:val="0"/>
              <w:marBottom w:val="0"/>
              <w:divBdr>
                <w:top w:val="none" w:sz="0" w:space="0" w:color="auto"/>
                <w:left w:val="none" w:sz="0" w:space="0" w:color="auto"/>
                <w:bottom w:val="none" w:sz="0" w:space="0" w:color="auto"/>
                <w:right w:val="none" w:sz="0" w:space="0" w:color="auto"/>
              </w:divBdr>
              <w:divsChild>
                <w:div w:id="675961093">
                  <w:marLeft w:val="0"/>
                  <w:marRight w:val="0"/>
                  <w:marTop w:val="0"/>
                  <w:marBottom w:val="0"/>
                  <w:divBdr>
                    <w:top w:val="none" w:sz="0" w:space="0" w:color="auto"/>
                    <w:left w:val="none" w:sz="0" w:space="0" w:color="auto"/>
                    <w:bottom w:val="none" w:sz="0" w:space="0" w:color="auto"/>
                    <w:right w:val="none" w:sz="0" w:space="0" w:color="auto"/>
                  </w:divBdr>
                  <w:divsChild>
                    <w:div w:id="319701120">
                      <w:marLeft w:val="0"/>
                      <w:marRight w:val="0"/>
                      <w:marTop w:val="0"/>
                      <w:marBottom w:val="0"/>
                      <w:divBdr>
                        <w:top w:val="none" w:sz="0" w:space="0" w:color="auto"/>
                        <w:left w:val="none" w:sz="0" w:space="0" w:color="auto"/>
                        <w:bottom w:val="none" w:sz="0" w:space="0" w:color="auto"/>
                        <w:right w:val="none" w:sz="0" w:space="0" w:color="auto"/>
                      </w:divBdr>
                    </w:div>
                    <w:div w:id="31001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126316">
              <w:marLeft w:val="0"/>
              <w:marRight w:val="0"/>
              <w:marTop w:val="0"/>
              <w:marBottom w:val="0"/>
              <w:divBdr>
                <w:top w:val="none" w:sz="0" w:space="0" w:color="auto"/>
                <w:left w:val="none" w:sz="0" w:space="0" w:color="auto"/>
                <w:bottom w:val="none" w:sz="0" w:space="0" w:color="auto"/>
                <w:right w:val="none" w:sz="0" w:space="0" w:color="auto"/>
              </w:divBdr>
              <w:divsChild>
                <w:div w:id="2096317644">
                  <w:marLeft w:val="0"/>
                  <w:marRight w:val="0"/>
                  <w:marTop w:val="0"/>
                  <w:marBottom w:val="0"/>
                  <w:divBdr>
                    <w:top w:val="none" w:sz="0" w:space="0" w:color="auto"/>
                    <w:left w:val="none" w:sz="0" w:space="0" w:color="auto"/>
                    <w:bottom w:val="none" w:sz="0" w:space="0" w:color="auto"/>
                    <w:right w:val="none" w:sz="0" w:space="0" w:color="auto"/>
                  </w:divBdr>
                  <w:divsChild>
                    <w:div w:id="1890800849">
                      <w:marLeft w:val="0"/>
                      <w:marRight w:val="0"/>
                      <w:marTop w:val="0"/>
                      <w:marBottom w:val="0"/>
                      <w:divBdr>
                        <w:top w:val="none" w:sz="0" w:space="0" w:color="auto"/>
                        <w:left w:val="none" w:sz="0" w:space="0" w:color="auto"/>
                        <w:bottom w:val="none" w:sz="0" w:space="0" w:color="auto"/>
                        <w:right w:val="none" w:sz="0" w:space="0" w:color="auto"/>
                      </w:divBdr>
                    </w:div>
                    <w:div w:id="198851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623703">
              <w:marLeft w:val="0"/>
              <w:marRight w:val="0"/>
              <w:marTop w:val="0"/>
              <w:marBottom w:val="0"/>
              <w:divBdr>
                <w:top w:val="none" w:sz="0" w:space="0" w:color="auto"/>
                <w:left w:val="none" w:sz="0" w:space="0" w:color="auto"/>
                <w:bottom w:val="none" w:sz="0" w:space="0" w:color="auto"/>
                <w:right w:val="none" w:sz="0" w:space="0" w:color="auto"/>
              </w:divBdr>
              <w:divsChild>
                <w:div w:id="803936332">
                  <w:marLeft w:val="0"/>
                  <w:marRight w:val="0"/>
                  <w:marTop w:val="0"/>
                  <w:marBottom w:val="0"/>
                  <w:divBdr>
                    <w:top w:val="none" w:sz="0" w:space="0" w:color="auto"/>
                    <w:left w:val="none" w:sz="0" w:space="0" w:color="auto"/>
                    <w:bottom w:val="none" w:sz="0" w:space="0" w:color="auto"/>
                    <w:right w:val="none" w:sz="0" w:space="0" w:color="auto"/>
                  </w:divBdr>
                  <w:divsChild>
                    <w:div w:id="1961960713">
                      <w:marLeft w:val="0"/>
                      <w:marRight w:val="0"/>
                      <w:marTop w:val="0"/>
                      <w:marBottom w:val="0"/>
                      <w:divBdr>
                        <w:top w:val="none" w:sz="0" w:space="0" w:color="auto"/>
                        <w:left w:val="none" w:sz="0" w:space="0" w:color="auto"/>
                        <w:bottom w:val="none" w:sz="0" w:space="0" w:color="auto"/>
                        <w:right w:val="none" w:sz="0" w:space="0" w:color="auto"/>
                      </w:divBdr>
                    </w:div>
                    <w:div w:id="4314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353282">
              <w:marLeft w:val="0"/>
              <w:marRight w:val="0"/>
              <w:marTop w:val="0"/>
              <w:marBottom w:val="0"/>
              <w:divBdr>
                <w:top w:val="none" w:sz="0" w:space="0" w:color="auto"/>
                <w:left w:val="none" w:sz="0" w:space="0" w:color="auto"/>
                <w:bottom w:val="none" w:sz="0" w:space="0" w:color="auto"/>
                <w:right w:val="none" w:sz="0" w:space="0" w:color="auto"/>
              </w:divBdr>
              <w:divsChild>
                <w:div w:id="1360619540">
                  <w:marLeft w:val="0"/>
                  <w:marRight w:val="0"/>
                  <w:marTop w:val="0"/>
                  <w:marBottom w:val="0"/>
                  <w:divBdr>
                    <w:top w:val="none" w:sz="0" w:space="0" w:color="auto"/>
                    <w:left w:val="none" w:sz="0" w:space="0" w:color="auto"/>
                    <w:bottom w:val="none" w:sz="0" w:space="0" w:color="auto"/>
                    <w:right w:val="none" w:sz="0" w:space="0" w:color="auto"/>
                  </w:divBdr>
                  <w:divsChild>
                    <w:div w:id="1309288952">
                      <w:marLeft w:val="0"/>
                      <w:marRight w:val="0"/>
                      <w:marTop w:val="0"/>
                      <w:marBottom w:val="0"/>
                      <w:divBdr>
                        <w:top w:val="none" w:sz="0" w:space="0" w:color="auto"/>
                        <w:left w:val="none" w:sz="0" w:space="0" w:color="auto"/>
                        <w:bottom w:val="none" w:sz="0" w:space="0" w:color="auto"/>
                        <w:right w:val="none" w:sz="0" w:space="0" w:color="auto"/>
                      </w:divBdr>
                    </w:div>
                    <w:div w:id="153157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376749">
              <w:marLeft w:val="0"/>
              <w:marRight w:val="0"/>
              <w:marTop w:val="0"/>
              <w:marBottom w:val="0"/>
              <w:divBdr>
                <w:top w:val="none" w:sz="0" w:space="0" w:color="auto"/>
                <w:left w:val="none" w:sz="0" w:space="0" w:color="auto"/>
                <w:bottom w:val="none" w:sz="0" w:space="0" w:color="auto"/>
                <w:right w:val="none" w:sz="0" w:space="0" w:color="auto"/>
              </w:divBdr>
              <w:divsChild>
                <w:div w:id="1710492660">
                  <w:marLeft w:val="0"/>
                  <w:marRight w:val="0"/>
                  <w:marTop w:val="0"/>
                  <w:marBottom w:val="0"/>
                  <w:divBdr>
                    <w:top w:val="none" w:sz="0" w:space="0" w:color="auto"/>
                    <w:left w:val="none" w:sz="0" w:space="0" w:color="auto"/>
                    <w:bottom w:val="none" w:sz="0" w:space="0" w:color="auto"/>
                    <w:right w:val="none" w:sz="0" w:space="0" w:color="auto"/>
                  </w:divBdr>
                  <w:divsChild>
                    <w:div w:id="1090741038">
                      <w:marLeft w:val="0"/>
                      <w:marRight w:val="0"/>
                      <w:marTop w:val="0"/>
                      <w:marBottom w:val="0"/>
                      <w:divBdr>
                        <w:top w:val="none" w:sz="0" w:space="0" w:color="auto"/>
                        <w:left w:val="none" w:sz="0" w:space="0" w:color="auto"/>
                        <w:bottom w:val="none" w:sz="0" w:space="0" w:color="auto"/>
                        <w:right w:val="none" w:sz="0" w:space="0" w:color="auto"/>
                      </w:divBdr>
                    </w:div>
                    <w:div w:id="193200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322062">
              <w:marLeft w:val="0"/>
              <w:marRight w:val="0"/>
              <w:marTop w:val="0"/>
              <w:marBottom w:val="0"/>
              <w:divBdr>
                <w:top w:val="none" w:sz="0" w:space="0" w:color="auto"/>
                <w:left w:val="none" w:sz="0" w:space="0" w:color="auto"/>
                <w:bottom w:val="none" w:sz="0" w:space="0" w:color="auto"/>
                <w:right w:val="none" w:sz="0" w:space="0" w:color="auto"/>
              </w:divBdr>
              <w:divsChild>
                <w:div w:id="404567531">
                  <w:marLeft w:val="0"/>
                  <w:marRight w:val="0"/>
                  <w:marTop w:val="0"/>
                  <w:marBottom w:val="0"/>
                  <w:divBdr>
                    <w:top w:val="none" w:sz="0" w:space="0" w:color="auto"/>
                    <w:left w:val="none" w:sz="0" w:space="0" w:color="auto"/>
                    <w:bottom w:val="none" w:sz="0" w:space="0" w:color="auto"/>
                    <w:right w:val="none" w:sz="0" w:space="0" w:color="auto"/>
                  </w:divBdr>
                  <w:divsChild>
                    <w:div w:id="726730371">
                      <w:marLeft w:val="0"/>
                      <w:marRight w:val="0"/>
                      <w:marTop w:val="0"/>
                      <w:marBottom w:val="0"/>
                      <w:divBdr>
                        <w:top w:val="none" w:sz="0" w:space="0" w:color="auto"/>
                        <w:left w:val="none" w:sz="0" w:space="0" w:color="auto"/>
                        <w:bottom w:val="none" w:sz="0" w:space="0" w:color="auto"/>
                        <w:right w:val="none" w:sz="0" w:space="0" w:color="auto"/>
                      </w:divBdr>
                    </w:div>
                    <w:div w:id="114065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56063">
              <w:marLeft w:val="0"/>
              <w:marRight w:val="0"/>
              <w:marTop w:val="0"/>
              <w:marBottom w:val="0"/>
              <w:divBdr>
                <w:top w:val="none" w:sz="0" w:space="0" w:color="auto"/>
                <w:left w:val="none" w:sz="0" w:space="0" w:color="auto"/>
                <w:bottom w:val="none" w:sz="0" w:space="0" w:color="auto"/>
                <w:right w:val="none" w:sz="0" w:space="0" w:color="auto"/>
              </w:divBdr>
              <w:divsChild>
                <w:div w:id="74283093">
                  <w:marLeft w:val="0"/>
                  <w:marRight w:val="0"/>
                  <w:marTop w:val="0"/>
                  <w:marBottom w:val="0"/>
                  <w:divBdr>
                    <w:top w:val="none" w:sz="0" w:space="0" w:color="auto"/>
                    <w:left w:val="none" w:sz="0" w:space="0" w:color="auto"/>
                    <w:bottom w:val="none" w:sz="0" w:space="0" w:color="auto"/>
                    <w:right w:val="none" w:sz="0" w:space="0" w:color="auto"/>
                  </w:divBdr>
                  <w:divsChild>
                    <w:div w:id="109711299">
                      <w:marLeft w:val="0"/>
                      <w:marRight w:val="0"/>
                      <w:marTop w:val="0"/>
                      <w:marBottom w:val="0"/>
                      <w:divBdr>
                        <w:top w:val="none" w:sz="0" w:space="0" w:color="auto"/>
                        <w:left w:val="none" w:sz="0" w:space="0" w:color="auto"/>
                        <w:bottom w:val="none" w:sz="0" w:space="0" w:color="auto"/>
                        <w:right w:val="none" w:sz="0" w:space="0" w:color="auto"/>
                      </w:divBdr>
                    </w:div>
                    <w:div w:id="206729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883909">
              <w:marLeft w:val="0"/>
              <w:marRight w:val="0"/>
              <w:marTop w:val="0"/>
              <w:marBottom w:val="0"/>
              <w:divBdr>
                <w:top w:val="none" w:sz="0" w:space="0" w:color="auto"/>
                <w:left w:val="none" w:sz="0" w:space="0" w:color="auto"/>
                <w:bottom w:val="none" w:sz="0" w:space="0" w:color="auto"/>
                <w:right w:val="none" w:sz="0" w:space="0" w:color="auto"/>
              </w:divBdr>
              <w:divsChild>
                <w:div w:id="475295564">
                  <w:marLeft w:val="0"/>
                  <w:marRight w:val="0"/>
                  <w:marTop w:val="0"/>
                  <w:marBottom w:val="0"/>
                  <w:divBdr>
                    <w:top w:val="none" w:sz="0" w:space="0" w:color="auto"/>
                    <w:left w:val="none" w:sz="0" w:space="0" w:color="auto"/>
                    <w:bottom w:val="none" w:sz="0" w:space="0" w:color="auto"/>
                    <w:right w:val="none" w:sz="0" w:space="0" w:color="auto"/>
                  </w:divBdr>
                  <w:divsChild>
                    <w:div w:id="768894698">
                      <w:marLeft w:val="0"/>
                      <w:marRight w:val="0"/>
                      <w:marTop w:val="0"/>
                      <w:marBottom w:val="0"/>
                      <w:divBdr>
                        <w:top w:val="none" w:sz="0" w:space="0" w:color="auto"/>
                        <w:left w:val="none" w:sz="0" w:space="0" w:color="auto"/>
                        <w:bottom w:val="none" w:sz="0" w:space="0" w:color="auto"/>
                        <w:right w:val="none" w:sz="0" w:space="0" w:color="auto"/>
                      </w:divBdr>
                    </w:div>
                    <w:div w:id="18206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120466">
              <w:marLeft w:val="0"/>
              <w:marRight w:val="0"/>
              <w:marTop w:val="0"/>
              <w:marBottom w:val="0"/>
              <w:divBdr>
                <w:top w:val="none" w:sz="0" w:space="0" w:color="auto"/>
                <w:left w:val="none" w:sz="0" w:space="0" w:color="auto"/>
                <w:bottom w:val="none" w:sz="0" w:space="0" w:color="auto"/>
                <w:right w:val="none" w:sz="0" w:space="0" w:color="auto"/>
              </w:divBdr>
              <w:divsChild>
                <w:div w:id="2142727595">
                  <w:marLeft w:val="0"/>
                  <w:marRight w:val="0"/>
                  <w:marTop w:val="0"/>
                  <w:marBottom w:val="0"/>
                  <w:divBdr>
                    <w:top w:val="none" w:sz="0" w:space="0" w:color="auto"/>
                    <w:left w:val="none" w:sz="0" w:space="0" w:color="auto"/>
                    <w:bottom w:val="none" w:sz="0" w:space="0" w:color="auto"/>
                    <w:right w:val="none" w:sz="0" w:space="0" w:color="auto"/>
                  </w:divBdr>
                  <w:divsChild>
                    <w:div w:id="175461584">
                      <w:marLeft w:val="0"/>
                      <w:marRight w:val="0"/>
                      <w:marTop w:val="0"/>
                      <w:marBottom w:val="0"/>
                      <w:divBdr>
                        <w:top w:val="none" w:sz="0" w:space="0" w:color="auto"/>
                        <w:left w:val="none" w:sz="0" w:space="0" w:color="auto"/>
                        <w:bottom w:val="none" w:sz="0" w:space="0" w:color="auto"/>
                        <w:right w:val="none" w:sz="0" w:space="0" w:color="auto"/>
                      </w:divBdr>
                    </w:div>
                    <w:div w:id="206710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503128">
              <w:marLeft w:val="0"/>
              <w:marRight w:val="0"/>
              <w:marTop w:val="0"/>
              <w:marBottom w:val="0"/>
              <w:divBdr>
                <w:top w:val="none" w:sz="0" w:space="0" w:color="auto"/>
                <w:left w:val="none" w:sz="0" w:space="0" w:color="auto"/>
                <w:bottom w:val="none" w:sz="0" w:space="0" w:color="auto"/>
                <w:right w:val="none" w:sz="0" w:space="0" w:color="auto"/>
              </w:divBdr>
              <w:divsChild>
                <w:div w:id="1121921590">
                  <w:marLeft w:val="0"/>
                  <w:marRight w:val="0"/>
                  <w:marTop w:val="0"/>
                  <w:marBottom w:val="0"/>
                  <w:divBdr>
                    <w:top w:val="none" w:sz="0" w:space="0" w:color="auto"/>
                    <w:left w:val="none" w:sz="0" w:space="0" w:color="auto"/>
                    <w:bottom w:val="none" w:sz="0" w:space="0" w:color="auto"/>
                    <w:right w:val="none" w:sz="0" w:space="0" w:color="auto"/>
                  </w:divBdr>
                  <w:divsChild>
                    <w:div w:id="1086003577">
                      <w:marLeft w:val="0"/>
                      <w:marRight w:val="0"/>
                      <w:marTop w:val="0"/>
                      <w:marBottom w:val="0"/>
                      <w:divBdr>
                        <w:top w:val="none" w:sz="0" w:space="0" w:color="auto"/>
                        <w:left w:val="none" w:sz="0" w:space="0" w:color="auto"/>
                        <w:bottom w:val="none" w:sz="0" w:space="0" w:color="auto"/>
                        <w:right w:val="none" w:sz="0" w:space="0" w:color="auto"/>
                      </w:divBdr>
                    </w:div>
                    <w:div w:id="175199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372385">
              <w:marLeft w:val="0"/>
              <w:marRight w:val="0"/>
              <w:marTop w:val="0"/>
              <w:marBottom w:val="0"/>
              <w:divBdr>
                <w:top w:val="none" w:sz="0" w:space="0" w:color="auto"/>
                <w:left w:val="none" w:sz="0" w:space="0" w:color="auto"/>
                <w:bottom w:val="none" w:sz="0" w:space="0" w:color="auto"/>
                <w:right w:val="none" w:sz="0" w:space="0" w:color="auto"/>
              </w:divBdr>
              <w:divsChild>
                <w:div w:id="461770297">
                  <w:marLeft w:val="0"/>
                  <w:marRight w:val="0"/>
                  <w:marTop w:val="0"/>
                  <w:marBottom w:val="0"/>
                  <w:divBdr>
                    <w:top w:val="none" w:sz="0" w:space="0" w:color="auto"/>
                    <w:left w:val="none" w:sz="0" w:space="0" w:color="auto"/>
                    <w:bottom w:val="none" w:sz="0" w:space="0" w:color="auto"/>
                    <w:right w:val="none" w:sz="0" w:space="0" w:color="auto"/>
                  </w:divBdr>
                  <w:divsChild>
                    <w:div w:id="511798264">
                      <w:marLeft w:val="0"/>
                      <w:marRight w:val="0"/>
                      <w:marTop w:val="0"/>
                      <w:marBottom w:val="0"/>
                      <w:divBdr>
                        <w:top w:val="none" w:sz="0" w:space="0" w:color="auto"/>
                        <w:left w:val="none" w:sz="0" w:space="0" w:color="auto"/>
                        <w:bottom w:val="none" w:sz="0" w:space="0" w:color="auto"/>
                        <w:right w:val="none" w:sz="0" w:space="0" w:color="auto"/>
                      </w:divBdr>
                    </w:div>
                    <w:div w:id="178121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442880">
              <w:marLeft w:val="0"/>
              <w:marRight w:val="0"/>
              <w:marTop w:val="0"/>
              <w:marBottom w:val="0"/>
              <w:divBdr>
                <w:top w:val="none" w:sz="0" w:space="0" w:color="auto"/>
                <w:left w:val="none" w:sz="0" w:space="0" w:color="auto"/>
                <w:bottom w:val="none" w:sz="0" w:space="0" w:color="auto"/>
                <w:right w:val="none" w:sz="0" w:space="0" w:color="auto"/>
              </w:divBdr>
              <w:divsChild>
                <w:div w:id="154537102">
                  <w:marLeft w:val="0"/>
                  <w:marRight w:val="0"/>
                  <w:marTop w:val="0"/>
                  <w:marBottom w:val="0"/>
                  <w:divBdr>
                    <w:top w:val="none" w:sz="0" w:space="0" w:color="auto"/>
                    <w:left w:val="none" w:sz="0" w:space="0" w:color="auto"/>
                    <w:bottom w:val="none" w:sz="0" w:space="0" w:color="auto"/>
                    <w:right w:val="none" w:sz="0" w:space="0" w:color="auto"/>
                  </w:divBdr>
                  <w:divsChild>
                    <w:div w:id="1051002048">
                      <w:marLeft w:val="0"/>
                      <w:marRight w:val="0"/>
                      <w:marTop w:val="0"/>
                      <w:marBottom w:val="0"/>
                      <w:divBdr>
                        <w:top w:val="none" w:sz="0" w:space="0" w:color="auto"/>
                        <w:left w:val="none" w:sz="0" w:space="0" w:color="auto"/>
                        <w:bottom w:val="none" w:sz="0" w:space="0" w:color="auto"/>
                        <w:right w:val="none" w:sz="0" w:space="0" w:color="auto"/>
                      </w:divBdr>
                    </w:div>
                    <w:div w:id="64605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84262">
              <w:marLeft w:val="0"/>
              <w:marRight w:val="0"/>
              <w:marTop w:val="0"/>
              <w:marBottom w:val="0"/>
              <w:divBdr>
                <w:top w:val="none" w:sz="0" w:space="0" w:color="auto"/>
                <w:left w:val="none" w:sz="0" w:space="0" w:color="auto"/>
                <w:bottom w:val="none" w:sz="0" w:space="0" w:color="auto"/>
                <w:right w:val="none" w:sz="0" w:space="0" w:color="auto"/>
              </w:divBdr>
              <w:divsChild>
                <w:div w:id="152182479">
                  <w:marLeft w:val="0"/>
                  <w:marRight w:val="0"/>
                  <w:marTop w:val="0"/>
                  <w:marBottom w:val="0"/>
                  <w:divBdr>
                    <w:top w:val="none" w:sz="0" w:space="0" w:color="auto"/>
                    <w:left w:val="none" w:sz="0" w:space="0" w:color="auto"/>
                    <w:bottom w:val="none" w:sz="0" w:space="0" w:color="auto"/>
                    <w:right w:val="none" w:sz="0" w:space="0" w:color="auto"/>
                  </w:divBdr>
                  <w:divsChild>
                    <w:div w:id="753091111">
                      <w:marLeft w:val="0"/>
                      <w:marRight w:val="0"/>
                      <w:marTop w:val="0"/>
                      <w:marBottom w:val="0"/>
                      <w:divBdr>
                        <w:top w:val="none" w:sz="0" w:space="0" w:color="auto"/>
                        <w:left w:val="none" w:sz="0" w:space="0" w:color="auto"/>
                        <w:bottom w:val="none" w:sz="0" w:space="0" w:color="auto"/>
                        <w:right w:val="none" w:sz="0" w:space="0" w:color="auto"/>
                      </w:divBdr>
                    </w:div>
                    <w:div w:id="25220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622088">
              <w:marLeft w:val="0"/>
              <w:marRight w:val="0"/>
              <w:marTop w:val="0"/>
              <w:marBottom w:val="0"/>
              <w:divBdr>
                <w:top w:val="none" w:sz="0" w:space="0" w:color="auto"/>
                <w:left w:val="none" w:sz="0" w:space="0" w:color="auto"/>
                <w:bottom w:val="none" w:sz="0" w:space="0" w:color="auto"/>
                <w:right w:val="none" w:sz="0" w:space="0" w:color="auto"/>
              </w:divBdr>
              <w:divsChild>
                <w:div w:id="1527719060">
                  <w:marLeft w:val="0"/>
                  <w:marRight w:val="0"/>
                  <w:marTop w:val="0"/>
                  <w:marBottom w:val="0"/>
                  <w:divBdr>
                    <w:top w:val="none" w:sz="0" w:space="0" w:color="auto"/>
                    <w:left w:val="none" w:sz="0" w:space="0" w:color="auto"/>
                    <w:bottom w:val="none" w:sz="0" w:space="0" w:color="auto"/>
                    <w:right w:val="none" w:sz="0" w:space="0" w:color="auto"/>
                  </w:divBdr>
                  <w:divsChild>
                    <w:div w:id="815416339">
                      <w:marLeft w:val="0"/>
                      <w:marRight w:val="0"/>
                      <w:marTop w:val="0"/>
                      <w:marBottom w:val="0"/>
                      <w:divBdr>
                        <w:top w:val="none" w:sz="0" w:space="0" w:color="auto"/>
                        <w:left w:val="none" w:sz="0" w:space="0" w:color="auto"/>
                        <w:bottom w:val="none" w:sz="0" w:space="0" w:color="auto"/>
                        <w:right w:val="none" w:sz="0" w:space="0" w:color="auto"/>
                      </w:divBdr>
                    </w:div>
                    <w:div w:id="48354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472637">
              <w:marLeft w:val="0"/>
              <w:marRight w:val="0"/>
              <w:marTop w:val="0"/>
              <w:marBottom w:val="0"/>
              <w:divBdr>
                <w:top w:val="none" w:sz="0" w:space="0" w:color="auto"/>
                <w:left w:val="none" w:sz="0" w:space="0" w:color="auto"/>
                <w:bottom w:val="none" w:sz="0" w:space="0" w:color="auto"/>
                <w:right w:val="none" w:sz="0" w:space="0" w:color="auto"/>
              </w:divBdr>
              <w:divsChild>
                <w:div w:id="1681159879">
                  <w:marLeft w:val="0"/>
                  <w:marRight w:val="0"/>
                  <w:marTop w:val="0"/>
                  <w:marBottom w:val="0"/>
                  <w:divBdr>
                    <w:top w:val="none" w:sz="0" w:space="0" w:color="auto"/>
                    <w:left w:val="none" w:sz="0" w:space="0" w:color="auto"/>
                    <w:bottom w:val="none" w:sz="0" w:space="0" w:color="auto"/>
                    <w:right w:val="none" w:sz="0" w:space="0" w:color="auto"/>
                  </w:divBdr>
                  <w:divsChild>
                    <w:div w:id="1955794442">
                      <w:marLeft w:val="0"/>
                      <w:marRight w:val="0"/>
                      <w:marTop w:val="0"/>
                      <w:marBottom w:val="0"/>
                      <w:divBdr>
                        <w:top w:val="none" w:sz="0" w:space="0" w:color="auto"/>
                        <w:left w:val="none" w:sz="0" w:space="0" w:color="auto"/>
                        <w:bottom w:val="none" w:sz="0" w:space="0" w:color="auto"/>
                        <w:right w:val="none" w:sz="0" w:space="0" w:color="auto"/>
                      </w:divBdr>
                    </w:div>
                    <w:div w:id="94450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683051">
              <w:marLeft w:val="0"/>
              <w:marRight w:val="0"/>
              <w:marTop w:val="0"/>
              <w:marBottom w:val="0"/>
              <w:divBdr>
                <w:top w:val="none" w:sz="0" w:space="0" w:color="auto"/>
                <w:left w:val="none" w:sz="0" w:space="0" w:color="auto"/>
                <w:bottom w:val="none" w:sz="0" w:space="0" w:color="auto"/>
                <w:right w:val="none" w:sz="0" w:space="0" w:color="auto"/>
              </w:divBdr>
              <w:divsChild>
                <w:div w:id="1257523421">
                  <w:marLeft w:val="0"/>
                  <w:marRight w:val="0"/>
                  <w:marTop w:val="0"/>
                  <w:marBottom w:val="0"/>
                  <w:divBdr>
                    <w:top w:val="none" w:sz="0" w:space="0" w:color="auto"/>
                    <w:left w:val="none" w:sz="0" w:space="0" w:color="auto"/>
                    <w:bottom w:val="none" w:sz="0" w:space="0" w:color="auto"/>
                    <w:right w:val="none" w:sz="0" w:space="0" w:color="auto"/>
                  </w:divBdr>
                  <w:divsChild>
                    <w:div w:id="1932810126">
                      <w:marLeft w:val="0"/>
                      <w:marRight w:val="0"/>
                      <w:marTop w:val="0"/>
                      <w:marBottom w:val="0"/>
                      <w:divBdr>
                        <w:top w:val="none" w:sz="0" w:space="0" w:color="auto"/>
                        <w:left w:val="none" w:sz="0" w:space="0" w:color="auto"/>
                        <w:bottom w:val="none" w:sz="0" w:space="0" w:color="auto"/>
                        <w:right w:val="none" w:sz="0" w:space="0" w:color="auto"/>
                      </w:divBdr>
                    </w:div>
                    <w:div w:id="25640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625819">
              <w:marLeft w:val="0"/>
              <w:marRight w:val="0"/>
              <w:marTop w:val="0"/>
              <w:marBottom w:val="0"/>
              <w:divBdr>
                <w:top w:val="none" w:sz="0" w:space="0" w:color="auto"/>
                <w:left w:val="none" w:sz="0" w:space="0" w:color="auto"/>
                <w:bottom w:val="none" w:sz="0" w:space="0" w:color="auto"/>
                <w:right w:val="none" w:sz="0" w:space="0" w:color="auto"/>
              </w:divBdr>
              <w:divsChild>
                <w:div w:id="931821394">
                  <w:marLeft w:val="0"/>
                  <w:marRight w:val="0"/>
                  <w:marTop w:val="0"/>
                  <w:marBottom w:val="0"/>
                  <w:divBdr>
                    <w:top w:val="none" w:sz="0" w:space="0" w:color="auto"/>
                    <w:left w:val="none" w:sz="0" w:space="0" w:color="auto"/>
                    <w:bottom w:val="none" w:sz="0" w:space="0" w:color="auto"/>
                    <w:right w:val="none" w:sz="0" w:space="0" w:color="auto"/>
                  </w:divBdr>
                  <w:divsChild>
                    <w:div w:id="917978596">
                      <w:marLeft w:val="0"/>
                      <w:marRight w:val="0"/>
                      <w:marTop w:val="0"/>
                      <w:marBottom w:val="0"/>
                      <w:divBdr>
                        <w:top w:val="none" w:sz="0" w:space="0" w:color="auto"/>
                        <w:left w:val="none" w:sz="0" w:space="0" w:color="auto"/>
                        <w:bottom w:val="none" w:sz="0" w:space="0" w:color="auto"/>
                        <w:right w:val="none" w:sz="0" w:space="0" w:color="auto"/>
                      </w:divBdr>
                    </w:div>
                    <w:div w:id="148435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886446">
              <w:marLeft w:val="0"/>
              <w:marRight w:val="0"/>
              <w:marTop w:val="0"/>
              <w:marBottom w:val="0"/>
              <w:divBdr>
                <w:top w:val="none" w:sz="0" w:space="0" w:color="auto"/>
                <w:left w:val="none" w:sz="0" w:space="0" w:color="auto"/>
                <w:bottom w:val="none" w:sz="0" w:space="0" w:color="auto"/>
                <w:right w:val="none" w:sz="0" w:space="0" w:color="auto"/>
              </w:divBdr>
              <w:divsChild>
                <w:div w:id="216357032">
                  <w:marLeft w:val="0"/>
                  <w:marRight w:val="0"/>
                  <w:marTop w:val="0"/>
                  <w:marBottom w:val="0"/>
                  <w:divBdr>
                    <w:top w:val="none" w:sz="0" w:space="0" w:color="auto"/>
                    <w:left w:val="none" w:sz="0" w:space="0" w:color="auto"/>
                    <w:bottom w:val="none" w:sz="0" w:space="0" w:color="auto"/>
                    <w:right w:val="none" w:sz="0" w:space="0" w:color="auto"/>
                  </w:divBdr>
                  <w:divsChild>
                    <w:div w:id="1650787421">
                      <w:marLeft w:val="0"/>
                      <w:marRight w:val="0"/>
                      <w:marTop w:val="0"/>
                      <w:marBottom w:val="0"/>
                      <w:divBdr>
                        <w:top w:val="none" w:sz="0" w:space="0" w:color="auto"/>
                        <w:left w:val="none" w:sz="0" w:space="0" w:color="auto"/>
                        <w:bottom w:val="none" w:sz="0" w:space="0" w:color="auto"/>
                        <w:right w:val="none" w:sz="0" w:space="0" w:color="auto"/>
                      </w:divBdr>
                    </w:div>
                    <w:div w:id="181235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359698">
              <w:marLeft w:val="0"/>
              <w:marRight w:val="0"/>
              <w:marTop w:val="0"/>
              <w:marBottom w:val="0"/>
              <w:divBdr>
                <w:top w:val="none" w:sz="0" w:space="0" w:color="auto"/>
                <w:left w:val="none" w:sz="0" w:space="0" w:color="auto"/>
                <w:bottom w:val="none" w:sz="0" w:space="0" w:color="auto"/>
                <w:right w:val="none" w:sz="0" w:space="0" w:color="auto"/>
              </w:divBdr>
              <w:divsChild>
                <w:div w:id="274672868">
                  <w:marLeft w:val="0"/>
                  <w:marRight w:val="0"/>
                  <w:marTop w:val="0"/>
                  <w:marBottom w:val="0"/>
                  <w:divBdr>
                    <w:top w:val="none" w:sz="0" w:space="0" w:color="auto"/>
                    <w:left w:val="none" w:sz="0" w:space="0" w:color="auto"/>
                    <w:bottom w:val="none" w:sz="0" w:space="0" w:color="auto"/>
                    <w:right w:val="none" w:sz="0" w:space="0" w:color="auto"/>
                  </w:divBdr>
                  <w:divsChild>
                    <w:div w:id="1832525512">
                      <w:marLeft w:val="0"/>
                      <w:marRight w:val="0"/>
                      <w:marTop w:val="0"/>
                      <w:marBottom w:val="0"/>
                      <w:divBdr>
                        <w:top w:val="none" w:sz="0" w:space="0" w:color="auto"/>
                        <w:left w:val="none" w:sz="0" w:space="0" w:color="auto"/>
                        <w:bottom w:val="none" w:sz="0" w:space="0" w:color="auto"/>
                        <w:right w:val="none" w:sz="0" w:space="0" w:color="auto"/>
                      </w:divBdr>
                    </w:div>
                    <w:div w:id="99591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564158">
              <w:marLeft w:val="0"/>
              <w:marRight w:val="0"/>
              <w:marTop w:val="0"/>
              <w:marBottom w:val="0"/>
              <w:divBdr>
                <w:top w:val="none" w:sz="0" w:space="0" w:color="auto"/>
                <w:left w:val="none" w:sz="0" w:space="0" w:color="auto"/>
                <w:bottom w:val="none" w:sz="0" w:space="0" w:color="auto"/>
                <w:right w:val="none" w:sz="0" w:space="0" w:color="auto"/>
              </w:divBdr>
              <w:divsChild>
                <w:div w:id="1087077530">
                  <w:marLeft w:val="0"/>
                  <w:marRight w:val="0"/>
                  <w:marTop w:val="0"/>
                  <w:marBottom w:val="0"/>
                  <w:divBdr>
                    <w:top w:val="none" w:sz="0" w:space="0" w:color="auto"/>
                    <w:left w:val="none" w:sz="0" w:space="0" w:color="auto"/>
                    <w:bottom w:val="none" w:sz="0" w:space="0" w:color="auto"/>
                    <w:right w:val="none" w:sz="0" w:space="0" w:color="auto"/>
                  </w:divBdr>
                  <w:divsChild>
                    <w:div w:id="1481463868">
                      <w:marLeft w:val="0"/>
                      <w:marRight w:val="0"/>
                      <w:marTop w:val="0"/>
                      <w:marBottom w:val="0"/>
                      <w:divBdr>
                        <w:top w:val="none" w:sz="0" w:space="0" w:color="auto"/>
                        <w:left w:val="none" w:sz="0" w:space="0" w:color="auto"/>
                        <w:bottom w:val="none" w:sz="0" w:space="0" w:color="auto"/>
                        <w:right w:val="none" w:sz="0" w:space="0" w:color="auto"/>
                      </w:divBdr>
                    </w:div>
                    <w:div w:id="158093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672947">
              <w:marLeft w:val="0"/>
              <w:marRight w:val="0"/>
              <w:marTop w:val="0"/>
              <w:marBottom w:val="0"/>
              <w:divBdr>
                <w:top w:val="none" w:sz="0" w:space="0" w:color="auto"/>
                <w:left w:val="none" w:sz="0" w:space="0" w:color="auto"/>
                <w:bottom w:val="none" w:sz="0" w:space="0" w:color="auto"/>
                <w:right w:val="none" w:sz="0" w:space="0" w:color="auto"/>
              </w:divBdr>
              <w:divsChild>
                <w:div w:id="978264535">
                  <w:marLeft w:val="0"/>
                  <w:marRight w:val="0"/>
                  <w:marTop w:val="0"/>
                  <w:marBottom w:val="0"/>
                  <w:divBdr>
                    <w:top w:val="none" w:sz="0" w:space="0" w:color="auto"/>
                    <w:left w:val="none" w:sz="0" w:space="0" w:color="auto"/>
                    <w:bottom w:val="none" w:sz="0" w:space="0" w:color="auto"/>
                    <w:right w:val="none" w:sz="0" w:space="0" w:color="auto"/>
                  </w:divBdr>
                  <w:divsChild>
                    <w:div w:id="961155831">
                      <w:marLeft w:val="0"/>
                      <w:marRight w:val="0"/>
                      <w:marTop w:val="0"/>
                      <w:marBottom w:val="0"/>
                      <w:divBdr>
                        <w:top w:val="none" w:sz="0" w:space="0" w:color="auto"/>
                        <w:left w:val="none" w:sz="0" w:space="0" w:color="auto"/>
                        <w:bottom w:val="none" w:sz="0" w:space="0" w:color="auto"/>
                        <w:right w:val="none" w:sz="0" w:space="0" w:color="auto"/>
                      </w:divBdr>
                    </w:div>
                    <w:div w:id="82531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606142">
              <w:marLeft w:val="0"/>
              <w:marRight w:val="0"/>
              <w:marTop w:val="0"/>
              <w:marBottom w:val="0"/>
              <w:divBdr>
                <w:top w:val="none" w:sz="0" w:space="0" w:color="auto"/>
                <w:left w:val="none" w:sz="0" w:space="0" w:color="auto"/>
                <w:bottom w:val="none" w:sz="0" w:space="0" w:color="auto"/>
                <w:right w:val="none" w:sz="0" w:space="0" w:color="auto"/>
              </w:divBdr>
              <w:divsChild>
                <w:div w:id="2080637058">
                  <w:marLeft w:val="0"/>
                  <w:marRight w:val="0"/>
                  <w:marTop w:val="0"/>
                  <w:marBottom w:val="0"/>
                  <w:divBdr>
                    <w:top w:val="none" w:sz="0" w:space="0" w:color="auto"/>
                    <w:left w:val="none" w:sz="0" w:space="0" w:color="auto"/>
                    <w:bottom w:val="none" w:sz="0" w:space="0" w:color="auto"/>
                    <w:right w:val="none" w:sz="0" w:space="0" w:color="auto"/>
                  </w:divBdr>
                  <w:divsChild>
                    <w:div w:id="6469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981440">
              <w:marLeft w:val="0"/>
              <w:marRight w:val="0"/>
              <w:marTop w:val="0"/>
              <w:marBottom w:val="0"/>
              <w:divBdr>
                <w:top w:val="none" w:sz="0" w:space="0" w:color="auto"/>
                <w:left w:val="none" w:sz="0" w:space="0" w:color="auto"/>
                <w:bottom w:val="none" w:sz="0" w:space="0" w:color="auto"/>
                <w:right w:val="none" w:sz="0" w:space="0" w:color="auto"/>
              </w:divBdr>
              <w:divsChild>
                <w:div w:id="359817570">
                  <w:marLeft w:val="0"/>
                  <w:marRight w:val="0"/>
                  <w:marTop w:val="0"/>
                  <w:marBottom w:val="0"/>
                  <w:divBdr>
                    <w:top w:val="none" w:sz="0" w:space="0" w:color="auto"/>
                    <w:left w:val="none" w:sz="0" w:space="0" w:color="auto"/>
                    <w:bottom w:val="none" w:sz="0" w:space="0" w:color="auto"/>
                    <w:right w:val="none" w:sz="0" w:space="0" w:color="auto"/>
                  </w:divBdr>
                  <w:divsChild>
                    <w:div w:id="768962463">
                      <w:marLeft w:val="0"/>
                      <w:marRight w:val="0"/>
                      <w:marTop w:val="0"/>
                      <w:marBottom w:val="0"/>
                      <w:divBdr>
                        <w:top w:val="none" w:sz="0" w:space="0" w:color="auto"/>
                        <w:left w:val="none" w:sz="0" w:space="0" w:color="auto"/>
                        <w:bottom w:val="none" w:sz="0" w:space="0" w:color="auto"/>
                        <w:right w:val="none" w:sz="0" w:space="0" w:color="auto"/>
                      </w:divBdr>
                    </w:div>
                    <w:div w:id="60065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383996">
              <w:marLeft w:val="0"/>
              <w:marRight w:val="0"/>
              <w:marTop w:val="0"/>
              <w:marBottom w:val="0"/>
              <w:divBdr>
                <w:top w:val="none" w:sz="0" w:space="0" w:color="auto"/>
                <w:left w:val="none" w:sz="0" w:space="0" w:color="auto"/>
                <w:bottom w:val="none" w:sz="0" w:space="0" w:color="auto"/>
                <w:right w:val="none" w:sz="0" w:space="0" w:color="auto"/>
              </w:divBdr>
              <w:divsChild>
                <w:div w:id="611396900">
                  <w:marLeft w:val="0"/>
                  <w:marRight w:val="0"/>
                  <w:marTop w:val="0"/>
                  <w:marBottom w:val="0"/>
                  <w:divBdr>
                    <w:top w:val="none" w:sz="0" w:space="0" w:color="auto"/>
                    <w:left w:val="none" w:sz="0" w:space="0" w:color="auto"/>
                    <w:bottom w:val="none" w:sz="0" w:space="0" w:color="auto"/>
                    <w:right w:val="none" w:sz="0" w:space="0" w:color="auto"/>
                  </w:divBdr>
                  <w:divsChild>
                    <w:div w:id="1928493510">
                      <w:marLeft w:val="0"/>
                      <w:marRight w:val="0"/>
                      <w:marTop w:val="0"/>
                      <w:marBottom w:val="0"/>
                      <w:divBdr>
                        <w:top w:val="none" w:sz="0" w:space="0" w:color="auto"/>
                        <w:left w:val="none" w:sz="0" w:space="0" w:color="auto"/>
                        <w:bottom w:val="none" w:sz="0" w:space="0" w:color="auto"/>
                        <w:right w:val="none" w:sz="0" w:space="0" w:color="auto"/>
                      </w:divBdr>
                    </w:div>
                    <w:div w:id="152196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500266">
              <w:marLeft w:val="0"/>
              <w:marRight w:val="0"/>
              <w:marTop w:val="0"/>
              <w:marBottom w:val="0"/>
              <w:divBdr>
                <w:top w:val="none" w:sz="0" w:space="0" w:color="auto"/>
                <w:left w:val="none" w:sz="0" w:space="0" w:color="auto"/>
                <w:bottom w:val="none" w:sz="0" w:space="0" w:color="auto"/>
                <w:right w:val="none" w:sz="0" w:space="0" w:color="auto"/>
              </w:divBdr>
              <w:divsChild>
                <w:div w:id="1028457511">
                  <w:marLeft w:val="0"/>
                  <w:marRight w:val="0"/>
                  <w:marTop w:val="0"/>
                  <w:marBottom w:val="0"/>
                  <w:divBdr>
                    <w:top w:val="none" w:sz="0" w:space="0" w:color="auto"/>
                    <w:left w:val="none" w:sz="0" w:space="0" w:color="auto"/>
                    <w:bottom w:val="none" w:sz="0" w:space="0" w:color="auto"/>
                    <w:right w:val="none" w:sz="0" w:space="0" w:color="auto"/>
                  </w:divBdr>
                  <w:divsChild>
                    <w:div w:id="1664770604">
                      <w:marLeft w:val="0"/>
                      <w:marRight w:val="0"/>
                      <w:marTop w:val="0"/>
                      <w:marBottom w:val="0"/>
                      <w:divBdr>
                        <w:top w:val="none" w:sz="0" w:space="0" w:color="auto"/>
                        <w:left w:val="none" w:sz="0" w:space="0" w:color="auto"/>
                        <w:bottom w:val="none" w:sz="0" w:space="0" w:color="auto"/>
                        <w:right w:val="none" w:sz="0" w:space="0" w:color="auto"/>
                      </w:divBdr>
                    </w:div>
                    <w:div w:id="119356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829598">
              <w:marLeft w:val="0"/>
              <w:marRight w:val="0"/>
              <w:marTop w:val="0"/>
              <w:marBottom w:val="0"/>
              <w:divBdr>
                <w:top w:val="none" w:sz="0" w:space="0" w:color="auto"/>
                <w:left w:val="none" w:sz="0" w:space="0" w:color="auto"/>
                <w:bottom w:val="none" w:sz="0" w:space="0" w:color="auto"/>
                <w:right w:val="none" w:sz="0" w:space="0" w:color="auto"/>
              </w:divBdr>
              <w:divsChild>
                <w:div w:id="1845895885">
                  <w:marLeft w:val="0"/>
                  <w:marRight w:val="0"/>
                  <w:marTop w:val="0"/>
                  <w:marBottom w:val="0"/>
                  <w:divBdr>
                    <w:top w:val="none" w:sz="0" w:space="0" w:color="auto"/>
                    <w:left w:val="none" w:sz="0" w:space="0" w:color="auto"/>
                    <w:bottom w:val="none" w:sz="0" w:space="0" w:color="auto"/>
                    <w:right w:val="none" w:sz="0" w:space="0" w:color="auto"/>
                  </w:divBdr>
                  <w:divsChild>
                    <w:div w:id="2009863401">
                      <w:marLeft w:val="0"/>
                      <w:marRight w:val="0"/>
                      <w:marTop w:val="0"/>
                      <w:marBottom w:val="0"/>
                      <w:divBdr>
                        <w:top w:val="none" w:sz="0" w:space="0" w:color="auto"/>
                        <w:left w:val="none" w:sz="0" w:space="0" w:color="auto"/>
                        <w:bottom w:val="none" w:sz="0" w:space="0" w:color="auto"/>
                        <w:right w:val="none" w:sz="0" w:space="0" w:color="auto"/>
                      </w:divBdr>
                    </w:div>
                    <w:div w:id="1311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748556">
              <w:marLeft w:val="0"/>
              <w:marRight w:val="0"/>
              <w:marTop w:val="0"/>
              <w:marBottom w:val="0"/>
              <w:divBdr>
                <w:top w:val="none" w:sz="0" w:space="0" w:color="auto"/>
                <w:left w:val="none" w:sz="0" w:space="0" w:color="auto"/>
                <w:bottom w:val="none" w:sz="0" w:space="0" w:color="auto"/>
                <w:right w:val="none" w:sz="0" w:space="0" w:color="auto"/>
              </w:divBdr>
              <w:divsChild>
                <w:div w:id="1648363418">
                  <w:marLeft w:val="0"/>
                  <w:marRight w:val="0"/>
                  <w:marTop w:val="0"/>
                  <w:marBottom w:val="0"/>
                  <w:divBdr>
                    <w:top w:val="none" w:sz="0" w:space="0" w:color="auto"/>
                    <w:left w:val="none" w:sz="0" w:space="0" w:color="auto"/>
                    <w:bottom w:val="none" w:sz="0" w:space="0" w:color="auto"/>
                    <w:right w:val="none" w:sz="0" w:space="0" w:color="auto"/>
                  </w:divBdr>
                  <w:divsChild>
                    <w:div w:id="1714697998">
                      <w:marLeft w:val="0"/>
                      <w:marRight w:val="0"/>
                      <w:marTop w:val="0"/>
                      <w:marBottom w:val="0"/>
                      <w:divBdr>
                        <w:top w:val="none" w:sz="0" w:space="0" w:color="auto"/>
                        <w:left w:val="none" w:sz="0" w:space="0" w:color="auto"/>
                        <w:bottom w:val="none" w:sz="0" w:space="0" w:color="auto"/>
                        <w:right w:val="none" w:sz="0" w:space="0" w:color="auto"/>
                      </w:divBdr>
                    </w:div>
                    <w:div w:id="140818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264175">
              <w:marLeft w:val="0"/>
              <w:marRight w:val="0"/>
              <w:marTop w:val="0"/>
              <w:marBottom w:val="0"/>
              <w:divBdr>
                <w:top w:val="none" w:sz="0" w:space="0" w:color="auto"/>
                <w:left w:val="none" w:sz="0" w:space="0" w:color="auto"/>
                <w:bottom w:val="none" w:sz="0" w:space="0" w:color="auto"/>
                <w:right w:val="none" w:sz="0" w:space="0" w:color="auto"/>
              </w:divBdr>
              <w:divsChild>
                <w:div w:id="1272780326">
                  <w:marLeft w:val="0"/>
                  <w:marRight w:val="0"/>
                  <w:marTop w:val="0"/>
                  <w:marBottom w:val="0"/>
                  <w:divBdr>
                    <w:top w:val="none" w:sz="0" w:space="0" w:color="auto"/>
                    <w:left w:val="none" w:sz="0" w:space="0" w:color="auto"/>
                    <w:bottom w:val="none" w:sz="0" w:space="0" w:color="auto"/>
                    <w:right w:val="none" w:sz="0" w:space="0" w:color="auto"/>
                  </w:divBdr>
                  <w:divsChild>
                    <w:div w:id="60949254">
                      <w:marLeft w:val="0"/>
                      <w:marRight w:val="0"/>
                      <w:marTop w:val="0"/>
                      <w:marBottom w:val="0"/>
                      <w:divBdr>
                        <w:top w:val="none" w:sz="0" w:space="0" w:color="auto"/>
                        <w:left w:val="none" w:sz="0" w:space="0" w:color="auto"/>
                        <w:bottom w:val="none" w:sz="0" w:space="0" w:color="auto"/>
                        <w:right w:val="none" w:sz="0" w:space="0" w:color="auto"/>
                      </w:divBdr>
                    </w:div>
                    <w:div w:id="30770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90062">
              <w:marLeft w:val="0"/>
              <w:marRight w:val="0"/>
              <w:marTop w:val="0"/>
              <w:marBottom w:val="0"/>
              <w:divBdr>
                <w:top w:val="none" w:sz="0" w:space="0" w:color="auto"/>
                <w:left w:val="none" w:sz="0" w:space="0" w:color="auto"/>
                <w:bottom w:val="none" w:sz="0" w:space="0" w:color="auto"/>
                <w:right w:val="none" w:sz="0" w:space="0" w:color="auto"/>
              </w:divBdr>
              <w:divsChild>
                <w:div w:id="386341441">
                  <w:marLeft w:val="0"/>
                  <w:marRight w:val="0"/>
                  <w:marTop w:val="0"/>
                  <w:marBottom w:val="0"/>
                  <w:divBdr>
                    <w:top w:val="none" w:sz="0" w:space="0" w:color="auto"/>
                    <w:left w:val="none" w:sz="0" w:space="0" w:color="auto"/>
                    <w:bottom w:val="none" w:sz="0" w:space="0" w:color="auto"/>
                    <w:right w:val="none" w:sz="0" w:space="0" w:color="auto"/>
                  </w:divBdr>
                  <w:divsChild>
                    <w:div w:id="1084570639">
                      <w:marLeft w:val="0"/>
                      <w:marRight w:val="0"/>
                      <w:marTop w:val="0"/>
                      <w:marBottom w:val="0"/>
                      <w:divBdr>
                        <w:top w:val="none" w:sz="0" w:space="0" w:color="auto"/>
                        <w:left w:val="none" w:sz="0" w:space="0" w:color="auto"/>
                        <w:bottom w:val="none" w:sz="0" w:space="0" w:color="auto"/>
                        <w:right w:val="none" w:sz="0" w:space="0" w:color="auto"/>
                      </w:divBdr>
                    </w:div>
                    <w:div w:id="120567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630811">
              <w:marLeft w:val="0"/>
              <w:marRight w:val="0"/>
              <w:marTop w:val="0"/>
              <w:marBottom w:val="0"/>
              <w:divBdr>
                <w:top w:val="none" w:sz="0" w:space="0" w:color="auto"/>
                <w:left w:val="none" w:sz="0" w:space="0" w:color="auto"/>
                <w:bottom w:val="none" w:sz="0" w:space="0" w:color="auto"/>
                <w:right w:val="none" w:sz="0" w:space="0" w:color="auto"/>
              </w:divBdr>
              <w:divsChild>
                <w:div w:id="1417898463">
                  <w:marLeft w:val="0"/>
                  <w:marRight w:val="0"/>
                  <w:marTop w:val="0"/>
                  <w:marBottom w:val="0"/>
                  <w:divBdr>
                    <w:top w:val="none" w:sz="0" w:space="0" w:color="auto"/>
                    <w:left w:val="none" w:sz="0" w:space="0" w:color="auto"/>
                    <w:bottom w:val="none" w:sz="0" w:space="0" w:color="auto"/>
                    <w:right w:val="none" w:sz="0" w:space="0" w:color="auto"/>
                  </w:divBdr>
                  <w:divsChild>
                    <w:div w:id="807093745">
                      <w:marLeft w:val="0"/>
                      <w:marRight w:val="0"/>
                      <w:marTop w:val="0"/>
                      <w:marBottom w:val="0"/>
                      <w:divBdr>
                        <w:top w:val="none" w:sz="0" w:space="0" w:color="auto"/>
                        <w:left w:val="none" w:sz="0" w:space="0" w:color="auto"/>
                        <w:bottom w:val="none" w:sz="0" w:space="0" w:color="auto"/>
                        <w:right w:val="none" w:sz="0" w:space="0" w:color="auto"/>
                      </w:divBdr>
                    </w:div>
                    <w:div w:id="125659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943950">
              <w:marLeft w:val="0"/>
              <w:marRight w:val="0"/>
              <w:marTop w:val="0"/>
              <w:marBottom w:val="0"/>
              <w:divBdr>
                <w:top w:val="none" w:sz="0" w:space="0" w:color="auto"/>
                <w:left w:val="none" w:sz="0" w:space="0" w:color="auto"/>
                <w:bottom w:val="none" w:sz="0" w:space="0" w:color="auto"/>
                <w:right w:val="none" w:sz="0" w:space="0" w:color="auto"/>
              </w:divBdr>
              <w:divsChild>
                <w:div w:id="2023429220">
                  <w:marLeft w:val="0"/>
                  <w:marRight w:val="0"/>
                  <w:marTop w:val="0"/>
                  <w:marBottom w:val="0"/>
                  <w:divBdr>
                    <w:top w:val="none" w:sz="0" w:space="0" w:color="auto"/>
                    <w:left w:val="none" w:sz="0" w:space="0" w:color="auto"/>
                    <w:bottom w:val="none" w:sz="0" w:space="0" w:color="auto"/>
                    <w:right w:val="none" w:sz="0" w:space="0" w:color="auto"/>
                  </w:divBdr>
                  <w:divsChild>
                    <w:div w:id="1007251843">
                      <w:marLeft w:val="0"/>
                      <w:marRight w:val="0"/>
                      <w:marTop w:val="0"/>
                      <w:marBottom w:val="0"/>
                      <w:divBdr>
                        <w:top w:val="none" w:sz="0" w:space="0" w:color="auto"/>
                        <w:left w:val="none" w:sz="0" w:space="0" w:color="auto"/>
                        <w:bottom w:val="none" w:sz="0" w:space="0" w:color="auto"/>
                        <w:right w:val="none" w:sz="0" w:space="0" w:color="auto"/>
                      </w:divBdr>
                    </w:div>
                    <w:div w:id="99899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731998">
              <w:marLeft w:val="0"/>
              <w:marRight w:val="0"/>
              <w:marTop w:val="0"/>
              <w:marBottom w:val="0"/>
              <w:divBdr>
                <w:top w:val="none" w:sz="0" w:space="0" w:color="auto"/>
                <w:left w:val="none" w:sz="0" w:space="0" w:color="auto"/>
                <w:bottom w:val="none" w:sz="0" w:space="0" w:color="auto"/>
                <w:right w:val="none" w:sz="0" w:space="0" w:color="auto"/>
              </w:divBdr>
              <w:divsChild>
                <w:div w:id="33820670">
                  <w:marLeft w:val="0"/>
                  <w:marRight w:val="0"/>
                  <w:marTop w:val="0"/>
                  <w:marBottom w:val="0"/>
                  <w:divBdr>
                    <w:top w:val="none" w:sz="0" w:space="0" w:color="auto"/>
                    <w:left w:val="none" w:sz="0" w:space="0" w:color="auto"/>
                    <w:bottom w:val="none" w:sz="0" w:space="0" w:color="auto"/>
                    <w:right w:val="none" w:sz="0" w:space="0" w:color="auto"/>
                  </w:divBdr>
                  <w:divsChild>
                    <w:div w:id="327681637">
                      <w:marLeft w:val="0"/>
                      <w:marRight w:val="0"/>
                      <w:marTop w:val="0"/>
                      <w:marBottom w:val="0"/>
                      <w:divBdr>
                        <w:top w:val="none" w:sz="0" w:space="0" w:color="auto"/>
                        <w:left w:val="none" w:sz="0" w:space="0" w:color="auto"/>
                        <w:bottom w:val="none" w:sz="0" w:space="0" w:color="auto"/>
                        <w:right w:val="none" w:sz="0" w:space="0" w:color="auto"/>
                      </w:divBdr>
                    </w:div>
                    <w:div w:id="194768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426303">
              <w:marLeft w:val="0"/>
              <w:marRight w:val="0"/>
              <w:marTop w:val="0"/>
              <w:marBottom w:val="0"/>
              <w:divBdr>
                <w:top w:val="none" w:sz="0" w:space="0" w:color="auto"/>
                <w:left w:val="none" w:sz="0" w:space="0" w:color="auto"/>
                <w:bottom w:val="none" w:sz="0" w:space="0" w:color="auto"/>
                <w:right w:val="none" w:sz="0" w:space="0" w:color="auto"/>
              </w:divBdr>
              <w:divsChild>
                <w:div w:id="378895703">
                  <w:marLeft w:val="0"/>
                  <w:marRight w:val="0"/>
                  <w:marTop w:val="0"/>
                  <w:marBottom w:val="0"/>
                  <w:divBdr>
                    <w:top w:val="none" w:sz="0" w:space="0" w:color="auto"/>
                    <w:left w:val="none" w:sz="0" w:space="0" w:color="auto"/>
                    <w:bottom w:val="none" w:sz="0" w:space="0" w:color="auto"/>
                    <w:right w:val="none" w:sz="0" w:space="0" w:color="auto"/>
                  </w:divBdr>
                  <w:divsChild>
                    <w:div w:id="5401069">
                      <w:marLeft w:val="0"/>
                      <w:marRight w:val="0"/>
                      <w:marTop w:val="0"/>
                      <w:marBottom w:val="0"/>
                      <w:divBdr>
                        <w:top w:val="none" w:sz="0" w:space="0" w:color="auto"/>
                        <w:left w:val="none" w:sz="0" w:space="0" w:color="auto"/>
                        <w:bottom w:val="none" w:sz="0" w:space="0" w:color="auto"/>
                        <w:right w:val="none" w:sz="0" w:space="0" w:color="auto"/>
                      </w:divBdr>
                    </w:div>
                    <w:div w:id="60322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691133">
              <w:marLeft w:val="0"/>
              <w:marRight w:val="0"/>
              <w:marTop w:val="0"/>
              <w:marBottom w:val="0"/>
              <w:divBdr>
                <w:top w:val="none" w:sz="0" w:space="0" w:color="auto"/>
                <w:left w:val="none" w:sz="0" w:space="0" w:color="auto"/>
                <w:bottom w:val="none" w:sz="0" w:space="0" w:color="auto"/>
                <w:right w:val="none" w:sz="0" w:space="0" w:color="auto"/>
              </w:divBdr>
              <w:divsChild>
                <w:div w:id="1373577040">
                  <w:marLeft w:val="0"/>
                  <w:marRight w:val="0"/>
                  <w:marTop w:val="0"/>
                  <w:marBottom w:val="0"/>
                  <w:divBdr>
                    <w:top w:val="none" w:sz="0" w:space="0" w:color="auto"/>
                    <w:left w:val="none" w:sz="0" w:space="0" w:color="auto"/>
                    <w:bottom w:val="none" w:sz="0" w:space="0" w:color="auto"/>
                    <w:right w:val="none" w:sz="0" w:space="0" w:color="auto"/>
                  </w:divBdr>
                  <w:divsChild>
                    <w:div w:id="552353526">
                      <w:marLeft w:val="0"/>
                      <w:marRight w:val="0"/>
                      <w:marTop w:val="0"/>
                      <w:marBottom w:val="0"/>
                      <w:divBdr>
                        <w:top w:val="none" w:sz="0" w:space="0" w:color="auto"/>
                        <w:left w:val="none" w:sz="0" w:space="0" w:color="auto"/>
                        <w:bottom w:val="none" w:sz="0" w:space="0" w:color="auto"/>
                        <w:right w:val="none" w:sz="0" w:space="0" w:color="auto"/>
                      </w:divBdr>
                    </w:div>
                    <w:div w:id="72537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641086">
              <w:marLeft w:val="0"/>
              <w:marRight w:val="0"/>
              <w:marTop w:val="0"/>
              <w:marBottom w:val="0"/>
              <w:divBdr>
                <w:top w:val="none" w:sz="0" w:space="0" w:color="auto"/>
                <w:left w:val="none" w:sz="0" w:space="0" w:color="auto"/>
                <w:bottom w:val="none" w:sz="0" w:space="0" w:color="auto"/>
                <w:right w:val="none" w:sz="0" w:space="0" w:color="auto"/>
              </w:divBdr>
              <w:divsChild>
                <w:div w:id="571623112">
                  <w:marLeft w:val="0"/>
                  <w:marRight w:val="0"/>
                  <w:marTop w:val="0"/>
                  <w:marBottom w:val="0"/>
                  <w:divBdr>
                    <w:top w:val="none" w:sz="0" w:space="0" w:color="auto"/>
                    <w:left w:val="none" w:sz="0" w:space="0" w:color="auto"/>
                    <w:bottom w:val="none" w:sz="0" w:space="0" w:color="auto"/>
                    <w:right w:val="none" w:sz="0" w:space="0" w:color="auto"/>
                  </w:divBdr>
                  <w:divsChild>
                    <w:div w:id="1326319679">
                      <w:marLeft w:val="0"/>
                      <w:marRight w:val="0"/>
                      <w:marTop w:val="0"/>
                      <w:marBottom w:val="0"/>
                      <w:divBdr>
                        <w:top w:val="none" w:sz="0" w:space="0" w:color="auto"/>
                        <w:left w:val="none" w:sz="0" w:space="0" w:color="auto"/>
                        <w:bottom w:val="none" w:sz="0" w:space="0" w:color="auto"/>
                        <w:right w:val="none" w:sz="0" w:space="0" w:color="auto"/>
                      </w:divBdr>
                    </w:div>
                    <w:div w:id="67600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917131">
              <w:marLeft w:val="0"/>
              <w:marRight w:val="0"/>
              <w:marTop w:val="0"/>
              <w:marBottom w:val="0"/>
              <w:divBdr>
                <w:top w:val="none" w:sz="0" w:space="0" w:color="auto"/>
                <w:left w:val="none" w:sz="0" w:space="0" w:color="auto"/>
                <w:bottom w:val="none" w:sz="0" w:space="0" w:color="auto"/>
                <w:right w:val="none" w:sz="0" w:space="0" w:color="auto"/>
              </w:divBdr>
              <w:divsChild>
                <w:div w:id="638726566">
                  <w:marLeft w:val="0"/>
                  <w:marRight w:val="0"/>
                  <w:marTop w:val="0"/>
                  <w:marBottom w:val="0"/>
                  <w:divBdr>
                    <w:top w:val="none" w:sz="0" w:space="0" w:color="auto"/>
                    <w:left w:val="none" w:sz="0" w:space="0" w:color="auto"/>
                    <w:bottom w:val="none" w:sz="0" w:space="0" w:color="auto"/>
                    <w:right w:val="none" w:sz="0" w:space="0" w:color="auto"/>
                  </w:divBdr>
                  <w:divsChild>
                    <w:div w:id="1614172014">
                      <w:marLeft w:val="0"/>
                      <w:marRight w:val="0"/>
                      <w:marTop w:val="0"/>
                      <w:marBottom w:val="0"/>
                      <w:divBdr>
                        <w:top w:val="none" w:sz="0" w:space="0" w:color="auto"/>
                        <w:left w:val="none" w:sz="0" w:space="0" w:color="auto"/>
                        <w:bottom w:val="none" w:sz="0" w:space="0" w:color="auto"/>
                        <w:right w:val="none" w:sz="0" w:space="0" w:color="auto"/>
                      </w:divBdr>
                    </w:div>
                    <w:div w:id="130508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078940">
              <w:marLeft w:val="0"/>
              <w:marRight w:val="0"/>
              <w:marTop w:val="0"/>
              <w:marBottom w:val="0"/>
              <w:divBdr>
                <w:top w:val="none" w:sz="0" w:space="0" w:color="auto"/>
                <w:left w:val="none" w:sz="0" w:space="0" w:color="auto"/>
                <w:bottom w:val="none" w:sz="0" w:space="0" w:color="auto"/>
                <w:right w:val="none" w:sz="0" w:space="0" w:color="auto"/>
              </w:divBdr>
              <w:divsChild>
                <w:div w:id="914632914">
                  <w:marLeft w:val="0"/>
                  <w:marRight w:val="0"/>
                  <w:marTop w:val="0"/>
                  <w:marBottom w:val="0"/>
                  <w:divBdr>
                    <w:top w:val="none" w:sz="0" w:space="0" w:color="auto"/>
                    <w:left w:val="none" w:sz="0" w:space="0" w:color="auto"/>
                    <w:bottom w:val="none" w:sz="0" w:space="0" w:color="auto"/>
                    <w:right w:val="none" w:sz="0" w:space="0" w:color="auto"/>
                  </w:divBdr>
                  <w:divsChild>
                    <w:div w:id="1235045251">
                      <w:marLeft w:val="0"/>
                      <w:marRight w:val="0"/>
                      <w:marTop w:val="0"/>
                      <w:marBottom w:val="0"/>
                      <w:divBdr>
                        <w:top w:val="none" w:sz="0" w:space="0" w:color="auto"/>
                        <w:left w:val="none" w:sz="0" w:space="0" w:color="auto"/>
                        <w:bottom w:val="none" w:sz="0" w:space="0" w:color="auto"/>
                        <w:right w:val="none" w:sz="0" w:space="0" w:color="auto"/>
                      </w:divBdr>
                    </w:div>
                    <w:div w:id="112920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239668">
              <w:marLeft w:val="0"/>
              <w:marRight w:val="0"/>
              <w:marTop w:val="0"/>
              <w:marBottom w:val="0"/>
              <w:divBdr>
                <w:top w:val="none" w:sz="0" w:space="0" w:color="auto"/>
                <w:left w:val="none" w:sz="0" w:space="0" w:color="auto"/>
                <w:bottom w:val="none" w:sz="0" w:space="0" w:color="auto"/>
                <w:right w:val="none" w:sz="0" w:space="0" w:color="auto"/>
              </w:divBdr>
              <w:divsChild>
                <w:div w:id="816848692">
                  <w:marLeft w:val="0"/>
                  <w:marRight w:val="0"/>
                  <w:marTop w:val="0"/>
                  <w:marBottom w:val="0"/>
                  <w:divBdr>
                    <w:top w:val="none" w:sz="0" w:space="0" w:color="auto"/>
                    <w:left w:val="none" w:sz="0" w:space="0" w:color="auto"/>
                    <w:bottom w:val="none" w:sz="0" w:space="0" w:color="auto"/>
                    <w:right w:val="none" w:sz="0" w:space="0" w:color="auto"/>
                  </w:divBdr>
                  <w:divsChild>
                    <w:div w:id="1523473709">
                      <w:marLeft w:val="0"/>
                      <w:marRight w:val="0"/>
                      <w:marTop w:val="0"/>
                      <w:marBottom w:val="0"/>
                      <w:divBdr>
                        <w:top w:val="none" w:sz="0" w:space="0" w:color="auto"/>
                        <w:left w:val="none" w:sz="0" w:space="0" w:color="auto"/>
                        <w:bottom w:val="none" w:sz="0" w:space="0" w:color="auto"/>
                        <w:right w:val="none" w:sz="0" w:space="0" w:color="auto"/>
                      </w:divBdr>
                    </w:div>
                    <w:div w:id="203784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822846">
              <w:marLeft w:val="0"/>
              <w:marRight w:val="0"/>
              <w:marTop w:val="0"/>
              <w:marBottom w:val="0"/>
              <w:divBdr>
                <w:top w:val="none" w:sz="0" w:space="0" w:color="auto"/>
                <w:left w:val="none" w:sz="0" w:space="0" w:color="auto"/>
                <w:bottom w:val="none" w:sz="0" w:space="0" w:color="auto"/>
                <w:right w:val="none" w:sz="0" w:space="0" w:color="auto"/>
              </w:divBdr>
              <w:divsChild>
                <w:div w:id="554200762">
                  <w:marLeft w:val="0"/>
                  <w:marRight w:val="0"/>
                  <w:marTop w:val="0"/>
                  <w:marBottom w:val="0"/>
                  <w:divBdr>
                    <w:top w:val="none" w:sz="0" w:space="0" w:color="auto"/>
                    <w:left w:val="none" w:sz="0" w:space="0" w:color="auto"/>
                    <w:bottom w:val="none" w:sz="0" w:space="0" w:color="auto"/>
                    <w:right w:val="none" w:sz="0" w:space="0" w:color="auto"/>
                  </w:divBdr>
                  <w:divsChild>
                    <w:div w:id="1580409247">
                      <w:marLeft w:val="0"/>
                      <w:marRight w:val="0"/>
                      <w:marTop w:val="0"/>
                      <w:marBottom w:val="0"/>
                      <w:divBdr>
                        <w:top w:val="none" w:sz="0" w:space="0" w:color="auto"/>
                        <w:left w:val="none" w:sz="0" w:space="0" w:color="auto"/>
                        <w:bottom w:val="none" w:sz="0" w:space="0" w:color="auto"/>
                        <w:right w:val="none" w:sz="0" w:space="0" w:color="auto"/>
                      </w:divBdr>
                    </w:div>
                    <w:div w:id="93173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112162">
              <w:marLeft w:val="0"/>
              <w:marRight w:val="0"/>
              <w:marTop w:val="0"/>
              <w:marBottom w:val="0"/>
              <w:divBdr>
                <w:top w:val="none" w:sz="0" w:space="0" w:color="auto"/>
                <w:left w:val="none" w:sz="0" w:space="0" w:color="auto"/>
                <w:bottom w:val="none" w:sz="0" w:space="0" w:color="auto"/>
                <w:right w:val="none" w:sz="0" w:space="0" w:color="auto"/>
              </w:divBdr>
              <w:divsChild>
                <w:div w:id="2136604710">
                  <w:marLeft w:val="0"/>
                  <w:marRight w:val="0"/>
                  <w:marTop w:val="0"/>
                  <w:marBottom w:val="0"/>
                  <w:divBdr>
                    <w:top w:val="none" w:sz="0" w:space="0" w:color="auto"/>
                    <w:left w:val="none" w:sz="0" w:space="0" w:color="auto"/>
                    <w:bottom w:val="none" w:sz="0" w:space="0" w:color="auto"/>
                    <w:right w:val="none" w:sz="0" w:space="0" w:color="auto"/>
                  </w:divBdr>
                  <w:divsChild>
                    <w:div w:id="470828718">
                      <w:marLeft w:val="0"/>
                      <w:marRight w:val="0"/>
                      <w:marTop w:val="0"/>
                      <w:marBottom w:val="0"/>
                      <w:divBdr>
                        <w:top w:val="none" w:sz="0" w:space="0" w:color="auto"/>
                        <w:left w:val="none" w:sz="0" w:space="0" w:color="auto"/>
                        <w:bottom w:val="none" w:sz="0" w:space="0" w:color="auto"/>
                        <w:right w:val="none" w:sz="0" w:space="0" w:color="auto"/>
                      </w:divBdr>
                    </w:div>
                    <w:div w:id="14470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817417">
              <w:marLeft w:val="0"/>
              <w:marRight w:val="0"/>
              <w:marTop w:val="0"/>
              <w:marBottom w:val="0"/>
              <w:divBdr>
                <w:top w:val="none" w:sz="0" w:space="0" w:color="auto"/>
                <w:left w:val="none" w:sz="0" w:space="0" w:color="auto"/>
                <w:bottom w:val="none" w:sz="0" w:space="0" w:color="auto"/>
                <w:right w:val="none" w:sz="0" w:space="0" w:color="auto"/>
              </w:divBdr>
              <w:divsChild>
                <w:div w:id="1143818049">
                  <w:marLeft w:val="0"/>
                  <w:marRight w:val="0"/>
                  <w:marTop w:val="0"/>
                  <w:marBottom w:val="0"/>
                  <w:divBdr>
                    <w:top w:val="none" w:sz="0" w:space="0" w:color="auto"/>
                    <w:left w:val="none" w:sz="0" w:space="0" w:color="auto"/>
                    <w:bottom w:val="none" w:sz="0" w:space="0" w:color="auto"/>
                    <w:right w:val="none" w:sz="0" w:space="0" w:color="auto"/>
                  </w:divBdr>
                  <w:divsChild>
                    <w:div w:id="1998459685">
                      <w:marLeft w:val="0"/>
                      <w:marRight w:val="0"/>
                      <w:marTop w:val="0"/>
                      <w:marBottom w:val="0"/>
                      <w:divBdr>
                        <w:top w:val="none" w:sz="0" w:space="0" w:color="auto"/>
                        <w:left w:val="none" w:sz="0" w:space="0" w:color="auto"/>
                        <w:bottom w:val="none" w:sz="0" w:space="0" w:color="auto"/>
                        <w:right w:val="none" w:sz="0" w:space="0" w:color="auto"/>
                      </w:divBdr>
                    </w:div>
                    <w:div w:id="210221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900591">
              <w:marLeft w:val="0"/>
              <w:marRight w:val="0"/>
              <w:marTop w:val="0"/>
              <w:marBottom w:val="0"/>
              <w:divBdr>
                <w:top w:val="none" w:sz="0" w:space="0" w:color="auto"/>
                <w:left w:val="none" w:sz="0" w:space="0" w:color="auto"/>
                <w:bottom w:val="none" w:sz="0" w:space="0" w:color="auto"/>
                <w:right w:val="none" w:sz="0" w:space="0" w:color="auto"/>
              </w:divBdr>
              <w:divsChild>
                <w:div w:id="116527934">
                  <w:marLeft w:val="0"/>
                  <w:marRight w:val="0"/>
                  <w:marTop w:val="0"/>
                  <w:marBottom w:val="0"/>
                  <w:divBdr>
                    <w:top w:val="none" w:sz="0" w:space="0" w:color="auto"/>
                    <w:left w:val="none" w:sz="0" w:space="0" w:color="auto"/>
                    <w:bottom w:val="none" w:sz="0" w:space="0" w:color="auto"/>
                    <w:right w:val="none" w:sz="0" w:space="0" w:color="auto"/>
                  </w:divBdr>
                  <w:divsChild>
                    <w:div w:id="2102330194">
                      <w:marLeft w:val="0"/>
                      <w:marRight w:val="0"/>
                      <w:marTop w:val="0"/>
                      <w:marBottom w:val="0"/>
                      <w:divBdr>
                        <w:top w:val="none" w:sz="0" w:space="0" w:color="auto"/>
                        <w:left w:val="none" w:sz="0" w:space="0" w:color="auto"/>
                        <w:bottom w:val="none" w:sz="0" w:space="0" w:color="auto"/>
                        <w:right w:val="none" w:sz="0" w:space="0" w:color="auto"/>
                      </w:divBdr>
                    </w:div>
                    <w:div w:id="184281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655946">
              <w:marLeft w:val="0"/>
              <w:marRight w:val="0"/>
              <w:marTop w:val="0"/>
              <w:marBottom w:val="0"/>
              <w:divBdr>
                <w:top w:val="none" w:sz="0" w:space="0" w:color="auto"/>
                <w:left w:val="none" w:sz="0" w:space="0" w:color="auto"/>
                <w:bottom w:val="none" w:sz="0" w:space="0" w:color="auto"/>
                <w:right w:val="none" w:sz="0" w:space="0" w:color="auto"/>
              </w:divBdr>
              <w:divsChild>
                <w:div w:id="440884539">
                  <w:marLeft w:val="0"/>
                  <w:marRight w:val="0"/>
                  <w:marTop w:val="0"/>
                  <w:marBottom w:val="0"/>
                  <w:divBdr>
                    <w:top w:val="none" w:sz="0" w:space="0" w:color="auto"/>
                    <w:left w:val="none" w:sz="0" w:space="0" w:color="auto"/>
                    <w:bottom w:val="none" w:sz="0" w:space="0" w:color="auto"/>
                    <w:right w:val="none" w:sz="0" w:space="0" w:color="auto"/>
                  </w:divBdr>
                  <w:divsChild>
                    <w:div w:id="874466389">
                      <w:marLeft w:val="0"/>
                      <w:marRight w:val="0"/>
                      <w:marTop w:val="0"/>
                      <w:marBottom w:val="0"/>
                      <w:divBdr>
                        <w:top w:val="none" w:sz="0" w:space="0" w:color="auto"/>
                        <w:left w:val="none" w:sz="0" w:space="0" w:color="auto"/>
                        <w:bottom w:val="none" w:sz="0" w:space="0" w:color="auto"/>
                        <w:right w:val="none" w:sz="0" w:space="0" w:color="auto"/>
                      </w:divBdr>
                    </w:div>
                    <w:div w:id="148192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180439">
              <w:marLeft w:val="0"/>
              <w:marRight w:val="0"/>
              <w:marTop w:val="0"/>
              <w:marBottom w:val="0"/>
              <w:divBdr>
                <w:top w:val="none" w:sz="0" w:space="0" w:color="auto"/>
                <w:left w:val="none" w:sz="0" w:space="0" w:color="auto"/>
                <w:bottom w:val="none" w:sz="0" w:space="0" w:color="auto"/>
                <w:right w:val="none" w:sz="0" w:space="0" w:color="auto"/>
              </w:divBdr>
              <w:divsChild>
                <w:div w:id="1989363921">
                  <w:marLeft w:val="0"/>
                  <w:marRight w:val="0"/>
                  <w:marTop w:val="0"/>
                  <w:marBottom w:val="0"/>
                  <w:divBdr>
                    <w:top w:val="none" w:sz="0" w:space="0" w:color="auto"/>
                    <w:left w:val="none" w:sz="0" w:space="0" w:color="auto"/>
                    <w:bottom w:val="none" w:sz="0" w:space="0" w:color="auto"/>
                    <w:right w:val="none" w:sz="0" w:space="0" w:color="auto"/>
                  </w:divBdr>
                  <w:divsChild>
                    <w:div w:id="1698850795">
                      <w:marLeft w:val="0"/>
                      <w:marRight w:val="0"/>
                      <w:marTop w:val="0"/>
                      <w:marBottom w:val="0"/>
                      <w:divBdr>
                        <w:top w:val="none" w:sz="0" w:space="0" w:color="auto"/>
                        <w:left w:val="none" w:sz="0" w:space="0" w:color="auto"/>
                        <w:bottom w:val="none" w:sz="0" w:space="0" w:color="auto"/>
                        <w:right w:val="none" w:sz="0" w:space="0" w:color="auto"/>
                      </w:divBdr>
                    </w:div>
                    <w:div w:id="68394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478027">
              <w:marLeft w:val="0"/>
              <w:marRight w:val="0"/>
              <w:marTop w:val="0"/>
              <w:marBottom w:val="0"/>
              <w:divBdr>
                <w:top w:val="none" w:sz="0" w:space="0" w:color="auto"/>
                <w:left w:val="none" w:sz="0" w:space="0" w:color="auto"/>
                <w:bottom w:val="none" w:sz="0" w:space="0" w:color="auto"/>
                <w:right w:val="none" w:sz="0" w:space="0" w:color="auto"/>
              </w:divBdr>
              <w:divsChild>
                <w:div w:id="336422255">
                  <w:marLeft w:val="0"/>
                  <w:marRight w:val="0"/>
                  <w:marTop w:val="0"/>
                  <w:marBottom w:val="0"/>
                  <w:divBdr>
                    <w:top w:val="none" w:sz="0" w:space="0" w:color="auto"/>
                    <w:left w:val="none" w:sz="0" w:space="0" w:color="auto"/>
                    <w:bottom w:val="none" w:sz="0" w:space="0" w:color="auto"/>
                    <w:right w:val="none" w:sz="0" w:space="0" w:color="auto"/>
                  </w:divBdr>
                  <w:divsChild>
                    <w:div w:id="953249593">
                      <w:marLeft w:val="0"/>
                      <w:marRight w:val="0"/>
                      <w:marTop w:val="0"/>
                      <w:marBottom w:val="0"/>
                      <w:divBdr>
                        <w:top w:val="none" w:sz="0" w:space="0" w:color="auto"/>
                        <w:left w:val="none" w:sz="0" w:space="0" w:color="auto"/>
                        <w:bottom w:val="none" w:sz="0" w:space="0" w:color="auto"/>
                        <w:right w:val="none" w:sz="0" w:space="0" w:color="auto"/>
                      </w:divBdr>
                    </w:div>
                    <w:div w:id="5767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426889">
              <w:marLeft w:val="0"/>
              <w:marRight w:val="0"/>
              <w:marTop w:val="0"/>
              <w:marBottom w:val="0"/>
              <w:divBdr>
                <w:top w:val="none" w:sz="0" w:space="0" w:color="auto"/>
                <w:left w:val="none" w:sz="0" w:space="0" w:color="auto"/>
                <w:bottom w:val="none" w:sz="0" w:space="0" w:color="auto"/>
                <w:right w:val="none" w:sz="0" w:space="0" w:color="auto"/>
              </w:divBdr>
              <w:divsChild>
                <w:div w:id="664743183">
                  <w:marLeft w:val="0"/>
                  <w:marRight w:val="0"/>
                  <w:marTop w:val="0"/>
                  <w:marBottom w:val="0"/>
                  <w:divBdr>
                    <w:top w:val="none" w:sz="0" w:space="0" w:color="auto"/>
                    <w:left w:val="none" w:sz="0" w:space="0" w:color="auto"/>
                    <w:bottom w:val="none" w:sz="0" w:space="0" w:color="auto"/>
                    <w:right w:val="none" w:sz="0" w:space="0" w:color="auto"/>
                  </w:divBdr>
                  <w:divsChild>
                    <w:div w:id="831023382">
                      <w:marLeft w:val="0"/>
                      <w:marRight w:val="0"/>
                      <w:marTop w:val="0"/>
                      <w:marBottom w:val="0"/>
                      <w:divBdr>
                        <w:top w:val="none" w:sz="0" w:space="0" w:color="auto"/>
                        <w:left w:val="none" w:sz="0" w:space="0" w:color="auto"/>
                        <w:bottom w:val="none" w:sz="0" w:space="0" w:color="auto"/>
                        <w:right w:val="none" w:sz="0" w:space="0" w:color="auto"/>
                      </w:divBdr>
                    </w:div>
                    <w:div w:id="80303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214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3327</Words>
  <Characters>18965</Characters>
  <Application>Microsoft Office Word</Application>
  <DocSecurity>0</DocSecurity>
  <Lines>158</Lines>
  <Paragraphs>44</Paragraphs>
  <ScaleCrop>false</ScaleCrop>
  <Company/>
  <LinksUpToDate>false</LinksUpToDate>
  <CharactersWithSpaces>22248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Plus</dc:creator>
  <cp:keywords/>
  <dc:description/>
  <cp:lastModifiedBy>Plus</cp:lastModifiedBy>
  <cp:revision>4</cp:revision>
  <dcterms:created xsi:type="dcterms:W3CDTF">2026-07-23T06:17:00Z</dcterms:created>
  <dcterms:modified xsi:type="dcterms:W3CDTF">2026-07-23T09:04:00Z</dcterms:modified>
</cp:coreProperties>
</file>