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93318" cy="27686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3318" cy="276860"/>
                    </a:xfrm>
                    <a:prstGeom prst="rect"/>
                    <a:ln/>
                  </pic:spPr>
                </pic:pic>
              </a:graphicData>
            </a:graphic>
          </wp:inline>
        </w:drawing>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Project Report Template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1.920000076293945"/>
          <w:szCs w:val="31.920000076293945"/>
        </w:rPr>
      </w:pPr>
      <w:r w:rsidDel="00000000" w:rsidR="00000000" w:rsidRPr="00000000">
        <w:rPr>
          <w:sz w:val="31.920000076293945"/>
          <w:szCs w:val="31.920000076293945"/>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ExtraBold" w:cs="Spectral ExtraBold" w:eastAsia="Spectral ExtraBold" w:hAnsi="Spectral ExtraBold"/>
          <w:sz w:val="31.920000076293945"/>
          <w:szCs w:val="31.920000076293945"/>
        </w:rPr>
      </w:pPr>
      <w:r w:rsidDel="00000000" w:rsidR="00000000" w:rsidRPr="00000000">
        <w:rPr>
          <w:sz w:val="31.920000076293945"/>
          <w:szCs w:val="31.920000076293945"/>
          <w:rtl w:val="0"/>
        </w:rPr>
        <w:t xml:space="preserve">            </w:t>
      </w:r>
      <w:r w:rsidDel="00000000" w:rsidR="00000000" w:rsidRPr="00000000">
        <w:rPr>
          <w:rFonts w:ascii="Spectral ExtraBold" w:cs="Spectral ExtraBold" w:eastAsia="Spectral ExtraBold" w:hAnsi="Spectral ExtraBold"/>
          <w:sz w:val="31.920000076293945"/>
          <w:szCs w:val="31.920000076293945"/>
          <w:rtl w:val="0"/>
        </w:rPr>
        <w:t xml:space="preserve">  CRM APPLICATION FOR SCHOOLS / COLLEGES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88916015625" w:line="240" w:lineRule="auto"/>
        <w:ind w:left="2183.47988128662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88916015625" w:line="240" w:lineRule="auto"/>
        <w:ind w:left="2183.479881286621"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This Project helps you to maintain and manage the school related problems which further can be modified based on the requirements.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3165.80013275146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980" w:right="-9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The project aim is to provide real-time knowledge for all the students            who have basic knowledge of Salesforce and Looking for a real-time project. This project will also help those professionals who are in cross-technology and want  to switch to Salesforce. With the help of this project they will gain knowledge and can include it into their resume as well.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3165.80013275146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Purpose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71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MAINTAIN AND MANAGE THE SCHOOL/COLLEGE RELATED    PROBLEMS.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Problem Definition &amp; Design Thinking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                                          2.1 Empathy Map</w:t>
      </w:r>
    </w:p>
    <w:p w:rsidR="00000000" w:rsidDel="00000000" w:rsidP="00000000" w:rsidRDefault="00000000" w:rsidRPr="00000000" w14:paraId="0000000C">
      <w:pPr>
        <w:widowControl w:val="0"/>
        <w:spacing w:before="156.71875"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619750" cy="3406636"/>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9750" cy="34066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Ideation &amp; Brainstorming Map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                      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27181" cy="27336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7181"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293.6395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6232017" cy="60325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32017" cy="6032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2176.2798690795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RESULT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3035.4800033569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Model: </w:t>
      </w:r>
    </w:p>
    <w:tbl>
      <w:tblPr>
        <w:tblStyle w:val="Table1"/>
        <w:tblW w:w="4515.0" w:type="dxa"/>
        <w:jc w:val="left"/>
        <w:tblInd w:w="3064.399986267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640"/>
        <w:tblGridChange w:id="0">
          <w:tblGrid>
            <w:gridCol w:w="1875"/>
            <w:gridCol w:w="2640"/>
          </w:tblGrid>
        </w:tblGridChange>
      </w:tblGrid>
      <w:tr>
        <w:trPr>
          <w:cantSplit w:val="0"/>
          <w:trHeight w:val="47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1545410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8088378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Fields in the Object</w:t>
            </w:r>
          </w:p>
        </w:tc>
      </w:tr>
      <w:tr>
        <w:trPr>
          <w:cantSplit w:val="0"/>
          <w:trHeight w:val="1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81494140625" w:right="0" w:firstLine="0"/>
              <w:jc w:val="left"/>
              <w:rPr>
                <w:sz w:val="22.079999923706055"/>
                <w:szCs w:val="22.079999923706055"/>
              </w:rPr>
            </w:pPr>
            <w:r w:rsidDel="00000000" w:rsidR="00000000" w:rsidRPr="00000000">
              <w:rPr>
                <w:sz w:val="22.079999923706055"/>
                <w:szCs w:val="22.079999923706055"/>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bj</w:t>
            </w:r>
            <w:r w:rsidDel="00000000" w:rsidR="00000000" w:rsidRPr="00000000">
              <w:rPr>
                <w:sz w:val="22.079999923706055"/>
                <w:szCs w:val="22.079999923706055"/>
                <w:rtl w:val="0"/>
              </w:rPr>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81494140625" w:right="0" w:firstLine="0"/>
              <w:jc w:val="left"/>
              <w:rPr>
                <w:sz w:val="22.079999923706055"/>
                <w:szCs w:val="22.079999923706055"/>
              </w:rPr>
            </w:pPr>
            <w:r w:rsidDel="00000000" w:rsidR="00000000" w:rsidRPr="00000000">
              <w:rPr>
                <w:sz w:val="22.079999923706055"/>
                <w:szCs w:val="22.079999923706055"/>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81494140625" w:right="0" w:firstLine="0"/>
              <w:jc w:val="left"/>
              <w:rPr>
                <w:b w:val="1"/>
                <w:sz w:val="22.079999923706055"/>
                <w:szCs w:val="22.079999923706055"/>
              </w:rPr>
            </w:pPr>
            <w:r w:rsidDel="00000000" w:rsidR="00000000" w:rsidRPr="00000000">
              <w:rPr>
                <w:b w:val="1"/>
                <w:sz w:val="22.079999923706055"/>
                <w:szCs w:val="22.079999923706055"/>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079999923706055"/>
                <w:szCs w:val="22.079999923706055"/>
              </w:rPr>
            </w:pPr>
            <w:r w:rsidDel="00000000" w:rsidR="00000000" w:rsidRPr="00000000">
              <w:rPr>
                <w:rFonts w:ascii="Georgia" w:cs="Georgia" w:eastAsia="Georgia" w:hAnsi="Georgia"/>
                <w:sz w:val="22.079999923706055"/>
                <w:szCs w:val="22.079999923706055"/>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079999923706055"/>
                <w:szCs w:val="22.079999923706055"/>
              </w:rPr>
            </w:pPr>
            <w:r w:rsidDel="00000000" w:rsidR="00000000" w:rsidRPr="00000000">
              <w:rPr>
                <w:rFonts w:ascii="Georgia" w:cs="Georgia" w:eastAsia="Georgia" w:hAnsi="Georgia"/>
                <w:sz w:val="22.079999923706055"/>
                <w:szCs w:val="22.079999923706055"/>
                <w:rtl w:val="0"/>
              </w:rPr>
              <w:t xml:space="preserve">Father : RAMAR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079999923706055"/>
                <w:szCs w:val="22.079999923706055"/>
              </w:rPr>
            </w:pPr>
            <w:r w:rsidDel="00000000" w:rsidR="00000000" w:rsidRPr="00000000">
              <w:rPr>
                <w:rFonts w:ascii="Georgia" w:cs="Georgia" w:eastAsia="Georgia" w:hAnsi="Georgia"/>
                <w:sz w:val="22.079999923706055"/>
                <w:szCs w:val="22.079999923706055"/>
                <w:rtl w:val="0"/>
              </w:rPr>
              <w:t xml:space="preserve">Mother : RAMUTHAI</w:t>
            </w:r>
          </w:p>
        </w:tc>
      </w:tr>
      <w:tr>
        <w:trPr>
          <w:cantSplit w:val="0"/>
          <w:trHeight w:val="14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15.7281494140625" w:firstLine="0"/>
              <w:rPr>
                <w:b w:val="1"/>
                <w:sz w:val="22.079999923706055"/>
                <w:szCs w:val="22.079999923706055"/>
              </w:rPr>
            </w:pPr>
            <w:r w:rsidDel="00000000" w:rsidR="00000000" w:rsidRPr="00000000">
              <w:rPr>
                <w:b w:val="1"/>
                <w:sz w:val="22.079999923706055"/>
                <w:szCs w:val="22.079999923706055"/>
                <w:rtl w:val="0"/>
              </w:rPr>
              <w:t xml:space="preserve">Obj 2</w:t>
            </w:r>
          </w:p>
          <w:p w:rsidR="00000000" w:rsidDel="00000000" w:rsidP="00000000" w:rsidRDefault="00000000" w:rsidRPr="00000000" w14:paraId="0000002E">
            <w:pPr>
              <w:widowControl w:val="0"/>
              <w:spacing w:line="240" w:lineRule="auto"/>
              <w:ind w:left="115.7281494140625" w:firstLine="0"/>
              <w:rPr>
                <w:b w:val="1"/>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line="240" w:lineRule="auto"/>
              <w:ind w:left="115.7281494140625" w:firstLine="0"/>
              <w:rPr>
                <w:b w:val="1"/>
                <w:sz w:val="22.079999923706055"/>
                <w:szCs w:val="22.079999923706055"/>
              </w:rPr>
            </w:pPr>
            <w:r w:rsidDel="00000000" w:rsidR="00000000" w:rsidRPr="00000000">
              <w:rPr>
                <w:b w:val="1"/>
                <w:sz w:val="22.079999923706055"/>
                <w:szCs w:val="22.079999923706055"/>
                <w:rtl w:val="0"/>
              </w:rPr>
              <w:t xml:space="preserve">STUDENT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81494140625" w:right="0" w:firstLine="0"/>
              <w:jc w:val="left"/>
              <w:rPr>
                <w:b w:val="1"/>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237.3883056640625" w:firstLine="0"/>
              <w:rPr>
                <w:rFonts w:ascii="Georgia" w:cs="Georgia" w:eastAsia="Georgia" w:hAnsi="Georgia"/>
                <w:sz w:val="22.079999923706055"/>
                <w:szCs w:val="22.079999923706055"/>
              </w:rPr>
            </w:pPr>
            <w:r w:rsidDel="00000000" w:rsidR="00000000" w:rsidRPr="00000000">
              <w:rPr>
                <w:rtl w:val="0"/>
              </w:rPr>
            </w:r>
          </w:p>
          <w:p w:rsidR="00000000" w:rsidDel="00000000" w:rsidP="00000000" w:rsidRDefault="00000000" w:rsidRPr="00000000" w14:paraId="00000032">
            <w:pPr>
              <w:widowControl w:val="0"/>
              <w:spacing w:line="240" w:lineRule="auto"/>
              <w:ind w:left="237.3883056640625" w:firstLine="0"/>
              <w:rPr>
                <w:rFonts w:ascii="Georgia" w:cs="Georgia" w:eastAsia="Georgia" w:hAnsi="Georgia"/>
                <w:sz w:val="22.079999923706055"/>
                <w:szCs w:val="22.079999923706055"/>
              </w:rPr>
            </w:pPr>
            <w:r w:rsidDel="00000000" w:rsidR="00000000" w:rsidRPr="00000000">
              <w:rPr>
                <w:rtl w:val="0"/>
              </w:rPr>
            </w:r>
          </w:p>
          <w:p w:rsidR="00000000" w:rsidDel="00000000" w:rsidP="00000000" w:rsidRDefault="00000000" w:rsidRPr="00000000" w14:paraId="00000033">
            <w:pPr>
              <w:widowControl w:val="0"/>
              <w:spacing w:line="240" w:lineRule="auto"/>
              <w:ind w:left="237.3883056640625" w:firstLine="0"/>
              <w:rPr>
                <w:rFonts w:ascii="Georgia" w:cs="Georgia" w:eastAsia="Georgia" w:hAnsi="Georgia"/>
                <w:sz w:val="22.079999923706055"/>
                <w:szCs w:val="22.079999923706055"/>
              </w:rPr>
            </w:pPr>
            <w:r w:rsidDel="00000000" w:rsidR="00000000" w:rsidRPr="00000000">
              <w:rPr>
                <w:rFonts w:ascii="Georgia" w:cs="Georgia" w:eastAsia="Georgia" w:hAnsi="Georgia"/>
                <w:sz w:val="22.079999923706055"/>
                <w:szCs w:val="22.079999923706055"/>
                <w:rtl w:val="0"/>
              </w:rPr>
              <w:t xml:space="preserve">SANTHOSH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3883056640625" w:right="0" w:firstLine="0"/>
              <w:jc w:val="left"/>
              <w:rPr>
                <w:rFonts w:ascii="Georgia" w:cs="Georgia" w:eastAsia="Georgia" w:hAnsi="Georgia"/>
                <w:sz w:val="22.079999923706055"/>
                <w:szCs w:val="22.079999923706055"/>
              </w:rPr>
            </w:pPr>
            <w:r w:rsidDel="00000000" w:rsidR="00000000" w:rsidRPr="00000000">
              <w:rPr>
                <w:rtl w:val="0"/>
              </w:rPr>
            </w:r>
          </w:p>
        </w:tc>
      </w:tr>
      <w:tr>
        <w:trPr>
          <w:cantSplit w:val="0"/>
          <w:trHeight w:val="14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15.7281494140625" w:firstLine="0"/>
              <w:rPr>
                <w:b w:val="1"/>
                <w:sz w:val="22.079999923706055"/>
                <w:szCs w:val="22.079999923706055"/>
              </w:rPr>
            </w:pPr>
            <w:r w:rsidDel="00000000" w:rsidR="00000000" w:rsidRPr="00000000">
              <w:rPr>
                <w:b w:val="1"/>
                <w:sz w:val="22.079999923706055"/>
                <w:szCs w:val="22.079999923706055"/>
                <w:rtl w:val="0"/>
              </w:rPr>
              <w:t xml:space="preserve">Obj 3</w:t>
            </w:r>
          </w:p>
          <w:p w:rsidR="00000000" w:rsidDel="00000000" w:rsidP="00000000" w:rsidRDefault="00000000" w:rsidRPr="00000000" w14:paraId="00000036">
            <w:pPr>
              <w:widowControl w:val="0"/>
              <w:spacing w:line="240" w:lineRule="auto"/>
              <w:ind w:left="115.7281494140625" w:firstLine="0"/>
              <w:rPr>
                <w:b w:val="1"/>
                <w:sz w:val="22.079999923706055"/>
                <w:szCs w:val="22.079999923706055"/>
              </w:rPr>
            </w:pPr>
            <w:r w:rsidDel="00000000" w:rsidR="00000000" w:rsidRPr="00000000">
              <w:rPr>
                <w:b w:val="1"/>
                <w:sz w:val="22.079999923706055"/>
                <w:szCs w:val="22.079999923706055"/>
                <w:rtl w:val="0"/>
              </w:rPr>
              <w:t xml:space="preserve"> </w:t>
            </w:r>
          </w:p>
          <w:p w:rsidR="00000000" w:rsidDel="00000000" w:rsidP="00000000" w:rsidRDefault="00000000" w:rsidRPr="00000000" w14:paraId="00000037">
            <w:pPr>
              <w:widowControl w:val="0"/>
              <w:spacing w:line="240" w:lineRule="auto"/>
              <w:ind w:left="115.7281494140625" w:firstLine="0"/>
              <w:rPr>
                <w:b w:val="1"/>
                <w:sz w:val="22.079999923706055"/>
                <w:szCs w:val="22.079999923706055"/>
              </w:rPr>
            </w:pPr>
            <w:r w:rsidDel="00000000" w:rsidR="00000000" w:rsidRPr="00000000">
              <w:rPr>
                <w:b w:val="1"/>
                <w:sz w:val="22.079999923706055"/>
                <w:szCs w:val="22.079999923706055"/>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237.3883056640625" w:firstLine="0"/>
              <w:rPr>
                <w:rFonts w:ascii="Georgia" w:cs="Georgia" w:eastAsia="Georgia" w:hAnsi="Georgia"/>
                <w:sz w:val="22.079999923706055"/>
                <w:szCs w:val="22.079999923706055"/>
              </w:rPr>
            </w:pPr>
            <w:r w:rsidDel="00000000" w:rsidR="00000000" w:rsidRPr="00000000">
              <w:rPr>
                <w:rtl w:val="0"/>
              </w:rPr>
            </w:r>
          </w:p>
          <w:p w:rsidR="00000000" w:rsidDel="00000000" w:rsidP="00000000" w:rsidRDefault="00000000" w:rsidRPr="00000000" w14:paraId="00000039">
            <w:pPr>
              <w:widowControl w:val="0"/>
              <w:spacing w:line="240" w:lineRule="auto"/>
              <w:ind w:left="237.3883056640625" w:firstLine="0"/>
              <w:rPr>
                <w:rFonts w:ascii="Georgia" w:cs="Georgia" w:eastAsia="Georgia" w:hAnsi="Georgia"/>
                <w:sz w:val="22.079999923706055"/>
                <w:szCs w:val="22.079999923706055"/>
              </w:rPr>
            </w:pPr>
            <w:r w:rsidDel="00000000" w:rsidR="00000000" w:rsidRPr="00000000">
              <w:rPr>
                <w:rFonts w:ascii="Georgia" w:cs="Georgia" w:eastAsia="Georgia" w:hAnsi="Georgia"/>
                <w:sz w:val="22.079999923706055"/>
                <w:szCs w:val="22.079999923706055"/>
                <w:rtl w:val="0"/>
              </w:rPr>
              <w:t xml:space="preserve">PONMANI</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080101013183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Activity &amp; Screenshot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4.4021701812744" w:lineRule="auto"/>
        <w:ind w:left="3036.6799926757812" w:right="773.8793945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3267075" cy="16859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67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1790771484375" w:line="240" w:lineRule="auto"/>
        <w:ind w:left="2170.5199813842773"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057650" cy="43243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576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1790771484375" w:line="240" w:lineRule="auto"/>
        <w:ind w:left="2170.519981384277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Trailhead Profile Public URL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0" w:lineRule="auto"/>
        <w:ind w:left="0" w:right="2068.8385009765625" w:firstLine="0"/>
        <w:jc w:val="right"/>
        <w:rPr>
          <w:rFonts w:ascii="Calibri" w:cs="Calibri" w:eastAsia="Calibri" w:hAnsi="Calibri"/>
          <w:b w:val="1"/>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Lead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1"/>
          <w:color w:val="0000ff"/>
          <w:sz w:val="24"/>
          <w:szCs w:val="24"/>
          <w:rtl w:val="0"/>
        </w:rPr>
        <w:t xml:space="preserve">https://trailblazer.me/id/subas0702</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026.84017181396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 1 </w:t>
      </w:r>
      <w:r w:rsidDel="00000000" w:rsidR="00000000" w:rsidRPr="00000000">
        <w:rPr>
          <w:rFonts w:ascii="Calibri" w:cs="Calibri" w:eastAsia="Calibri" w:hAnsi="Calibri"/>
          <w:b w:val="1"/>
          <w:sz w:val="24"/>
          <w:szCs w:val="24"/>
          <w:rtl w:val="0"/>
        </w:rPr>
        <w:t xml:space="preserve">- https://trailblazer.me/id/skrishnan0509</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026.840171813965"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 2 - https://trailblazer.me/id/rajesh0802</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026.84017181396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993318" cy="27686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3318" cy="276860"/>
                    </a:xfrm>
                    <a:prstGeom prst="rect"/>
                    <a:ln/>
                  </pic:spPr>
                </pic:pic>
              </a:graphicData>
            </a:graphic>
          </wp:inline>
        </w:drawing>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Project Report Template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8427734375" w:line="240" w:lineRule="auto"/>
        <w:ind w:left="2177.47982025146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ADVANTAGES &amp; DISADVANTAGE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388427734375" w:line="240" w:lineRule="auto"/>
        <w:ind w:left="2177.47982025146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2176.0400390625" w:right="737.39990234375" w:firstLine="869.5199584960938"/>
        <w:jc w:val="left"/>
        <w:rPr>
          <w:rFonts w:ascii="Impact" w:cs="Impact" w:eastAsia="Impact" w:hAnsi="Impact"/>
          <w:b w:val="1"/>
          <w:sz w:val="36"/>
          <w:szCs w:val="36"/>
        </w:rPr>
      </w:pPr>
      <w:r w:rsidDel="00000000" w:rsidR="00000000" w:rsidRPr="00000000">
        <w:rPr>
          <w:rFonts w:ascii="Impact" w:cs="Impact" w:eastAsia="Impact" w:hAnsi="Impact"/>
          <w:b w:val="1"/>
          <w:sz w:val="36"/>
          <w:szCs w:val="36"/>
          <w:rtl w:val="0"/>
        </w:rPr>
        <w:t xml:space="preserve">ADVANTAGES</w:t>
      </w:r>
    </w:p>
    <w:p w:rsidR="00000000" w:rsidDel="00000000" w:rsidP="00000000" w:rsidRDefault="00000000" w:rsidRPr="00000000" w14:paraId="00000048">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b w:val="1"/>
          <w:color w:val="1c4587"/>
        </w:rPr>
      </w:pPr>
      <w:r w:rsidDel="00000000" w:rsidR="00000000" w:rsidRPr="00000000">
        <w:rPr>
          <w:b w:val="1"/>
          <w:color w:val="1c4587"/>
          <w:sz w:val="24"/>
          <w:szCs w:val="24"/>
          <w:rtl w:val="0"/>
        </w:rPr>
        <w:t xml:space="preserve">Improve Student Admissions Lifecycle. ...</w:t>
      </w:r>
    </w:p>
    <w:p w:rsidR="00000000" w:rsidDel="00000000" w:rsidP="00000000" w:rsidRDefault="00000000" w:rsidRPr="00000000" w14:paraId="00000049">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b w:val="1"/>
          <w:color w:val="1c4587"/>
        </w:rPr>
      </w:pPr>
      <w:r w:rsidDel="00000000" w:rsidR="00000000" w:rsidRPr="00000000">
        <w:rPr>
          <w:b w:val="1"/>
          <w:color w:val="1c4587"/>
          <w:sz w:val="24"/>
          <w:szCs w:val="24"/>
          <w:rtl w:val="0"/>
        </w:rPr>
        <w:t xml:space="preserve">Track Student Life-Cycles Within the Institution. ...</w:t>
      </w:r>
    </w:p>
    <w:p w:rsidR="00000000" w:rsidDel="00000000" w:rsidP="00000000" w:rsidRDefault="00000000" w:rsidRPr="00000000" w14:paraId="0000004A">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color w:val="1c4587"/>
        </w:rPr>
      </w:pPr>
      <w:r w:rsidDel="00000000" w:rsidR="00000000" w:rsidRPr="00000000">
        <w:rPr>
          <w:b w:val="1"/>
          <w:color w:val="1c4587"/>
          <w:sz w:val="24"/>
          <w:szCs w:val="24"/>
          <w:rtl w:val="0"/>
        </w:rPr>
        <w:t xml:space="preserve">Keep Alumni Information Safe and Accessible.</w:t>
      </w:r>
      <w:r w:rsidDel="00000000" w:rsidR="00000000" w:rsidRPr="00000000">
        <w:rPr>
          <w:color w:val="1c4587"/>
          <w:sz w:val="24"/>
          <w:szCs w:val="24"/>
          <w:rtl w:val="0"/>
        </w:rPr>
        <w:t xml:space="preserve"> ...</w:t>
      </w:r>
    </w:p>
    <w:p w:rsidR="00000000" w:rsidDel="00000000" w:rsidP="00000000" w:rsidRDefault="00000000" w:rsidRPr="00000000" w14:paraId="0000004B">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color w:val="20124d"/>
        </w:rPr>
      </w:pPr>
      <w:r w:rsidDel="00000000" w:rsidR="00000000" w:rsidRPr="00000000">
        <w:rPr>
          <w:color w:val="20124d"/>
          <w:sz w:val="24"/>
          <w:szCs w:val="24"/>
          <w:rtl w:val="0"/>
        </w:rPr>
        <w:t xml:space="preserve">Stay Connected with Teams. ...</w:t>
      </w:r>
    </w:p>
    <w:p w:rsidR="00000000" w:rsidDel="00000000" w:rsidP="00000000" w:rsidRDefault="00000000" w:rsidRPr="00000000" w14:paraId="0000004C">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color w:val="20124d"/>
        </w:rPr>
      </w:pPr>
      <w:r w:rsidDel="00000000" w:rsidR="00000000" w:rsidRPr="00000000">
        <w:rPr>
          <w:color w:val="20124d"/>
          <w:sz w:val="24"/>
          <w:szCs w:val="24"/>
          <w:rtl w:val="0"/>
        </w:rPr>
        <w:t xml:space="preserve">Monitor Fee Payments and Reminders. ...</w:t>
      </w:r>
    </w:p>
    <w:p w:rsidR="00000000" w:rsidDel="00000000" w:rsidP="00000000" w:rsidRDefault="00000000" w:rsidRPr="00000000" w14:paraId="0000004D">
      <w:pPr>
        <w:widowControl w:val="0"/>
        <w:numPr>
          <w:ilvl w:val="0"/>
          <w:numId w:val="1"/>
        </w:numPr>
        <w:pBdr>
          <w:top w:color="auto" w:space="0" w:sz="0" w:val="none"/>
          <w:bottom w:color="auto" w:space="0" w:sz="0" w:val="none"/>
          <w:right w:color="auto" w:space="0" w:sz="0" w:val="none"/>
          <w:between w:color="auto" w:space="0" w:sz="0" w:val="none"/>
        </w:pBdr>
        <w:spacing w:after="0" w:afterAutospacing="0" w:line="369.8522186279297" w:lineRule="auto"/>
        <w:ind w:left="720" w:hanging="360"/>
        <w:rPr>
          <w:color w:val="20124d"/>
        </w:rPr>
      </w:pPr>
      <w:r w:rsidDel="00000000" w:rsidR="00000000" w:rsidRPr="00000000">
        <w:rPr>
          <w:color w:val="20124d"/>
          <w:sz w:val="24"/>
          <w:szCs w:val="24"/>
          <w:rtl w:val="0"/>
        </w:rPr>
        <w:t xml:space="preserve">Track and Gain Insight on Organization-Wide Data and Processes. ...</w:t>
      </w:r>
    </w:p>
    <w:p w:rsidR="00000000" w:rsidDel="00000000" w:rsidP="00000000" w:rsidRDefault="00000000" w:rsidRPr="00000000" w14:paraId="0000004E">
      <w:pPr>
        <w:widowControl w:val="0"/>
        <w:numPr>
          <w:ilvl w:val="0"/>
          <w:numId w:val="1"/>
        </w:numPr>
        <w:pBdr>
          <w:top w:color="auto" w:space="0" w:sz="0" w:val="none"/>
          <w:bottom w:color="auto" w:space="0" w:sz="0" w:val="none"/>
          <w:right w:color="auto" w:space="0" w:sz="0" w:val="none"/>
          <w:between w:color="auto" w:space="0" w:sz="0" w:val="none"/>
        </w:pBdr>
        <w:spacing w:after="60" w:line="369.8522186279297" w:lineRule="auto"/>
        <w:ind w:left="720" w:hanging="360"/>
        <w:rPr>
          <w:color w:val="20124d"/>
        </w:rPr>
      </w:pPr>
      <w:r w:rsidDel="00000000" w:rsidR="00000000" w:rsidRPr="00000000">
        <w:rPr>
          <w:color w:val="20124d"/>
          <w:sz w:val="24"/>
          <w:szCs w:val="24"/>
          <w:rtl w:val="0"/>
        </w:rPr>
        <w:t xml:space="preserve">Reduce Operational Costs.</w:t>
      </w:r>
    </w:p>
    <w:p w:rsidR="00000000" w:rsidDel="00000000" w:rsidP="00000000" w:rsidRDefault="00000000" w:rsidRPr="00000000" w14:paraId="0000004F">
      <w:pPr>
        <w:widowControl w:val="0"/>
        <w:pBdr>
          <w:top w:color="auto" w:space="0" w:sz="0" w:val="none"/>
          <w:bottom w:color="auto" w:space="0" w:sz="0" w:val="none"/>
          <w:right w:color="auto" w:space="0" w:sz="0" w:val="none"/>
          <w:between w:color="auto" w:space="0" w:sz="0" w:val="none"/>
        </w:pBdr>
        <w:spacing w:after="60" w:line="369.8522186279297" w:lineRule="auto"/>
        <w:ind w:left="720" w:firstLine="0"/>
        <w:rPr>
          <w:color w:val="1155cc"/>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2176.0400390625" w:right="737.39990234375" w:firstLine="869.5199584960938"/>
        <w:jc w:val="left"/>
        <w:rPr>
          <w:rFonts w:ascii="Impact" w:cs="Impact" w:eastAsia="Impact" w:hAnsi="Impact"/>
          <w:sz w:val="28"/>
          <w:szCs w:val="28"/>
        </w:rPr>
      </w:pPr>
      <w:r w:rsidDel="00000000" w:rsidR="00000000" w:rsidRPr="00000000">
        <w:rPr>
          <w:rFonts w:ascii="Impact" w:cs="Impact" w:eastAsia="Impact" w:hAnsi="Impact"/>
          <w:sz w:val="28"/>
          <w:szCs w:val="28"/>
          <w:rtl w:val="0"/>
        </w:rPr>
        <w:t xml:space="preserve">DISADVANTAGES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2176.0400390625" w:right="737.39990234375" w:firstLine="869.5199584960938"/>
        <w:jc w:val="left"/>
        <w:rPr>
          <w:color w:val="cc000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56.71875"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Burdensome data entry. ...</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Dependent on proper set-up. ...</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Focused on the wrong person. ...</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Cost.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Without a solid process, it's pointless. ...</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9.8522186279297" w:lineRule="auto"/>
        <w:ind w:left="3600" w:right="737.39990234375" w:hanging="360"/>
        <w:jc w:val="left"/>
        <w:rPr>
          <w:color w:val="cc0000"/>
          <w:sz w:val="24"/>
          <w:szCs w:val="24"/>
          <w:u w:val="none"/>
        </w:rPr>
      </w:pPr>
      <w:r w:rsidDel="00000000" w:rsidR="00000000" w:rsidRPr="00000000">
        <w:rPr>
          <w:color w:val="cc0000"/>
          <w:sz w:val="24"/>
          <w:szCs w:val="24"/>
          <w:rtl w:val="0"/>
        </w:rPr>
        <w:t xml:space="preserve">Data entry can be automatic.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color w:val="cc000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2176.0400390625" w:right="737.39990234375" w:firstLine="869.5199584960938"/>
        <w:jc w:val="left"/>
        <w:rPr>
          <w:rFonts w:ascii="Impact" w:cs="Impact" w:eastAsia="Impact" w:hAnsi="Impact"/>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color w:val="e8eaed"/>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6 APPLICATIONS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  Applications of a CRM – Examples and Strategies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Application 1: Tracking Customers.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Application 2: Collecting Data for Marketing.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Application 3: Improving Interactions and Communications.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Application 4: Streamlining Internal Sales Processes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369.8522186279297" w:lineRule="auto"/>
        <w:ind w:left="0" w:right="737.39990234375"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2175.7998275756836" w:right="0" w:firstLine="0"/>
        <w:jc w:val="left"/>
        <w:rPr>
          <w:rFonts w:ascii="Calibri" w:cs="Calibri" w:eastAsia="Calibri" w:hAnsi="Calibri"/>
          <w:b w:val="1"/>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CONCLUSION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Result for conclusion for crm in schools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sz w:val="24"/>
          <w:szCs w:val="24"/>
        </w:rPr>
      </w:pPr>
      <w:r w:rsidDel="00000000" w:rsidR="00000000" w:rsidRPr="00000000">
        <w:rPr>
          <w:sz w:val="24"/>
          <w:szCs w:val="24"/>
          <w:rtl w:val="0"/>
        </w:rPr>
        <w:t xml:space="preserve">The work experiences I encountered during the internship allowed me to develop [specific skills]. I think I still require to work on my [mention other skills]. But, the overall experience was positive, and everything I learned would be useful in my future career in this field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8 FUTURE SCOPE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212890625" w:line="240" w:lineRule="auto"/>
        <w:ind w:left="720" w:right="2281.55944824218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8212890625" w:line="240" w:lineRule="auto"/>
        <w:ind w:left="720" w:right="135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Customer relationship management (CRM) is the                  combination  of practices, strategies and technologies that companies use to     manage and analyze customer interactions and data throughout the customer lifecycle. The goal is to improve customer service relationships and assist in customer retention and drive sales grow</w:t>
      </w:r>
      <w:r w:rsidDel="00000000" w:rsidR="00000000" w:rsidRPr="00000000">
        <w:rPr>
          <w:rtl w:val="0"/>
        </w:rPr>
      </w:r>
    </w:p>
    <w:sectPr>
      <w:headerReference r:id="rId12" w:type="default"/>
      <w:footerReference r:id="rId13" w:type="default"/>
      <w:pgSz w:h="15840" w:w="12240" w:orient="portrait"/>
      <w:pgMar w:bottom="2050" w:top="575.999755859375" w:left="598.9999771118164" w:right="1826.8005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Impact"/>
  <w:font w:name="Spectral ExtraBold">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pectralExtraBold-bold.ttf"/><Relationship Id="rId2" Type="http://schemas.openxmlformats.org/officeDocument/2006/relationships/font" Target="fonts/Spectral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