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6 – Project Testing</w:t>
      </w:r>
    </w:p>
    <w:p>
      <w:pPr>
        <w:jc w:val="center"/>
      </w:pPr>
      <w:r>
        <w:rPr>
          <w:b/>
        </w:rPr>
        <w:t>Milestone / Phase Owner: Birundha Jeevan 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6.1 Testing Strategy</w:t>
      </w:r>
    </w:p>
    <w:p>
      <w:r>
        <w:t>Testing verifies that the three source milestones work together from request creation through approval and Catalog Task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1F8"/>
          </w:tcPr>
          <w:p>
            <w:r>
              <w:t>Test ID</w:t>
            </w:r>
          </w:p>
        </w:tc>
        <w:tc>
          <w:tcPr>
            <w:tcW w:type="dxa" w:w="2520"/>
            <w:shd w:fill="E8F1F8"/>
          </w:tcPr>
          <w:p>
            <w:r>
              <w:t>Test</w:t>
            </w:r>
          </w:p>
        </w:tc>
        <w:tc>
          <w:tcPr>
            <w:tcW w:type="dxa" w:w="2520"/>
            <w:shd w:fill="E8F1F8"/>
          </w:tcPr>
          <w:p>
            <w:r>
              <w:t>Expected Result</w:t>
            </w:r>
          </w:p>
        </w:tc>
        <w:tc>
          <w:tcPr>
            <w:tcW w:type="dxa" w:w="2520"/>
            <w:shd w:fill="E8F1F8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TC01</w:t>
            </w:r>
          </w:p>
        </w:tc>
        <w:tc>
          <w:tcPr>
            <w:tcW w:type="dxa" w:w="2520"/>
          </w:tcPr>
          <w:p>
            <w:r>
              <w:t>Flow exists and is active</w:t>
            </w:r>
          </w:p>
        </w:tc>
        <w:tc>
          <w:tcPr>
            <w:tcW w:type="dxa" w:w="2520"/>
          </w:tcPr>
          <w:p>
            <w:r>
              <w:t>Standard laptop task is available and active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TC02</w:t>
            </w:r>
          </w:p>
        </w:tc>
        <w:tc>
          <w:tcPr>
            <w:tcW w:type="dxa" w:w="2520"/>
          </w:tcPr>
          <w:p>
            <w:r>
              <w:t>Standard Laptop has the Flow assigned</w:t>
            </w:r>
          </w:p>
        </w:tc>
        <w:tc>
          <w:tcPr>
            <w:tcW w:type="dxa" w:w="2520"/>
          </w:tcPr>
          <w:p>
            <w:r>
              <w:t>Flow is selected in Process engine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TC03</w:t>
            </w:r>
          </w:p>
        </w:tc>
        <w:tc>
          <w:tcPr>
            <w:tcW w:type="dxa" w:w="2520"/>
          </w:tcPr>
          <w:p>
            <w:r>
              <w:t>Place Standard Laptop order</w:t>
            </w:r>
          </w:p>
        </w:tc>
        <w:tc>
          <w:tcPr>
            <w:tcW w:type="dxa" w:w="2520"/>
          </w:tcPr>
          <w:p>
            <w:r>
              <w:t>Request is submitted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TC04</w:t>
            </w:r>
          </w:p>
        </w:tc>
        <w:tc>
          <w:tcPr>
            <w:tcW w:type="dxa" w:w="2520"/>
          </w:tcPr>
          <w:p>
            <w:r>
              <w:t>Open Approvers</w:t>
            </w:r>
          </w:p>
        </w:tc>
        <w:tc>
          <w:tcPr>
            <w:tcW w:type="dxa" w:w="2520"/>
          </w:tcPr>
          <w:p>
            <w:r>
              <w:t>Approval record is available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TC05</w:t>
            </w:r>
          </w:p>
        </w:tc>
        <w:tc>
          <w:tcPr>
            <w:tcW w:type="dxa" w:w="2520"/>
          </w:tcPr>
          <w:p>
            <w:r>
              <w:t>Approve request</w:t>
            </w:r>
          </w:p>
        </w:tc>
        <w:tc>
          <w:tcPr>
            <w:tcW w:type="dxa" w:w="2520"/>
          </w:tcPr>
          <w:p>
            <w:r>
              <w:t>Flow proceeds after approval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TC06</w:t>
            </w:r>
          </w:p>
        </w:tc>
        <w:tc>
          <w:tcPr>
            <w:tcW w:type="dxa" w:w="2520"/>
          </w:tcPr>
          <w:p>
            <w:r>
              <w:t>Open Requested Item → Catalog Tasks</w:t>
            </w:r>
          </w:p>
        </w:tc>
        <w:tc>
          <w:tcPr>
            <w:tcW w:type="dxa" w:w="2520"/>
          </w:tcPr>
          <w:p>
            <w:r>
              <w:t>Catalog Task is created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TC07</w:t>
            </w:r>
          </w:p>
        </w:tc>
        <w:tc>
          <w:tcPr>
            <w:tcW w:type="dxa" w:w="2520"/>
          </w:tcPr>
          <w:p>
            <w:r>
              <w:t>Open Catalog Task</w:t>
            </w:r>
          </w:p>
        </w:tc>
        <w:tc>
          <w:tcPr>
            <w:tcW w:type="dxa" w:w="2520"/>
          </w:tcPr>
          <w:p>
            <w:r>
              <w:t>Description is Laptop need to Configured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TC08</w:t>
            </w:r>
          </w:p>
        </w:tc>
        <w:tc>
          <w:tcPr>
            <w:tcW w:type="dxa" w:w="2520"/>
          </w:tcPr>
          <w:p>
            <w:r>
              <w:t>Check Assignment group</w:t>
            </w:r>
          </w:p>
        </w:tc>
        <w:tc>
          <w:tcPr>
            <w:tcW w:type="dxa" w:w="2520"/>
          </w:tcPr>
          <w:p>
            <w:r>
              <w:t>Assignment group is Hardware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</w:tbl>
    <w:p>
      <w:pPr>
        <w:pStyle w:val="Heading1"/>
      </w:pPr>
      <w:r>
        <w:t>6.2 Expected Final Output</w:t>
      </w:r>
    </w:p>
    <w:p>
      <w:r>
        <w:t>The final Catalog Task should show the configured approval state, the laptop configuration short description/description and Hardware as the assignment group.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