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aps/>
          <w:color w:val="808080"/>
          <w:sz w:val="16"/>
          <w:szCs w:val="16"/>
        </w:rPr>
        <w:t xml:space="preserve">VR UX &amp; Acceptability Assessment</w:t>
      </w:r>
    </w:p>
    <w:p>
      <w:pPr>
        <w:spacing w:after="120" w:before="60"/>
      </w:pPr>
      <w:r>
        <w:rPr>
          <w:b/>
          <w:bCs/>
          <w:color w:val="1F3864"/>
          <w:sz w:val="30"/>
          <w:szCs w:val="30"/>
        </w:rPr>
        <w:t xml:space="preserve">Form 1 — Facilitator Session Record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One per child per session. Complete during and immediately after the headset session.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Child ID:  </w:t>
            </w:r>
            <w:r>
              <w:rPr>
                <w:u w:val="single"/>
              </w:rPr>
              <w:t xml:space="preserve">  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Date:  </w:t>
            </w:r>
            <w:r>
              <w:rPr>
                <w:u w:val="single"/>
              </w:rPr>
              <w:t xml:space="preserve">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Session #:  </w:t>
            </w:r>
            <w:r>
              <w:rPr>
                <w:u w:val="single"/>
              </w:rPr>
              <w:t xml:space="preserve">        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Facilitator:  </w:t>
            </w:r>
            <w:r>
              <w:rPr>
                <w:u w:val="single"/>
              </w:rPr>
              <w:t xml:space="preserve">    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Start time:  </w:t>
            </w:r>
            <w:r>
              <w:rPr>
                <w:u w:val="single"/>
              </w:rPr>
              <w:t xml:space="preserve">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End time:  </w:t>
            </w:r>
            <w:r>
              <w:rPr>
                <w:u w:val="single"/>
              </w:rPr>
              <w:t xml:space="preserve">          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Game-order form: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B</w:t>
      </w:r>
    </w:p>
    <w:p>
      <w:pPr>
        <w:spacing w:after="100"/>
      </w:pPr>
      <w:r>
        <w:rPr>
          <w:sz w:val="20"/>
          <w:szCs w:val="20"/>
        </w:rPr>
        <w:t xml:space="preserve">Input modality: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Controller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Gaze / dwell</w:t>
      </w:r>
    </w:p>
    <w:p>
      <w:pPr>
        <w:spacing w:after="120"/>
      </w:pPr>
      <w:r>
        <w:rPr>
          <w:sz w:val="20"/>
          <w:szCs w:val="20"/>
        </w:rPr>
        <w:t xml:space="preserve">Games played (in order):  </w:t>
      </w:r>
      <w:r>
        <w:rPr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Cybersickness — safety gate</w:t>
      </w:r>
    </w:p>
    <w:p>
      <w:pPr>
        <w:spacing w:after="80"/>
      </w:pPr>
      <w:r>
        <w:rPr>
          <w:sz w:val="18"/>
          <w:szCs w:val="18"/>
        </w:rPr>
        <w:t xml:space="preserve">FMS (Fast Motion Sickness Scale) 0–20, one rating per check-in (baseline + every ~3 min):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 min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 min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9 min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12 min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15 min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18 min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Peak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VRSQ / SSQ administered: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Pre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Post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Both attached</w:t>
      </w:r>
    </w:p>
    <w:p>
      <w:pPr>
        <w:spacing w:after="100"/>
      </w:pPr>
      <w:r>
        <w:rPr>
          <w:sz w:val="20"/>
          <w:szCs w:val="20"/>
        </w:rPr>
        <w:t xml:space="preserve">Stop rule triggered?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No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Yes</w:t>
      </w:r>
    </w:p>
    <w:p>
      <w:pPr>
        <w:spacing w:after="120"/>
      </w:pPr>
      <w:r>
        <w:rPr>
          <w:sz w:val="20"/>
          <w:szCs w:val="20"/>
        </w:rPr>
        <w:t xml:space="preserve">If yes — reason &amp; time:  </w:t>
      </w:r>
      <w:r>
        <w:rPr>
          <w:u w:val="single"/>
        </w:rPr>
        <w:t xml:space="preserve">                                                            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DON — fitted ≤60 s, ≤1 adjust (2/1/0)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CALIBRATE — tutorial w/o hand-over-hand (1/0)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SELECT — mis-taps / total taps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       /        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RECOVER — self-rescues lost HUD/turn (2/1/0)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DOFF — removes calmly on request (2/1/0)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Facilitator SUS (10-item) total /100:  </w:t>
      </w:r>
      <w:r>
        <w:rPr>
          <w:u w:val="single"/>
        </w:rPr>
        <w:t xml:space="preserve">            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Sensory events</w:t>
      </w:r>
    </w:p>
    <w:p>
      <w:pPr>
        <w:spacing w:after="80"/>
      </w:pPr>
      <w:r>
        <w:rPr>
          <w:sz w:val="18"/>
          <w:szCs w:val="18"/>
        </w:rPr>
        <w:t xml:space="preserve">Tally each type observed during the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 / weight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brightness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Face-proximity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Transition (don/doff)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Safe-exit affordance rehearsed?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Yes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No</w:t>
      </w:r>
    </w:p>
    <w:p>
      <w:pPr>
        <w:spacing w:after="100"/>
      </w:pPr>
      <w:r>
        <w:rPr>
          <w:sz w:val="20"/>
          <w:szCs w:val="20"/>
        </w:rPr>
        <w:t xml:space="preserve">Safe-exit used by child?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Yes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No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N/A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Free-text notes</w:t>
      </w:r>
    </w:p>
    <w:p>
      <w:pPr>
        <w:pBdr>
          <w:bottom w:val="single" w:color="BFBFBF" w:sz="4"/>
        </w:pBdr>
        <w:spacing w:after="100"/>
      </w:pPr>
      <w:r>
        <w:t xml:space="preserve"> </w:t>
      </w:r>
    </w:p>
    <w:p>
      <w:pPr>
        <w:pBdr>
          <w:bottom w:val="single" w:color="BFBFBF" w:sz="4"/>
        </w:pBdr>
        <w:spacing w:after="100"/>
      </w:pPr>
      <w:r>
        <w:t xml:space="preserve"> </w:t>
      </w:r>
    </w:p>
    <w:p>
      <w:pPr>
        <w:pBdr>
          <w:bottom w:val="single" w:color="BFBFBF" w:sz="4"/>
        </w:pBdr>
        <w:spacing w:after="100"/>
      </w:pPr>
      <w:r>
        <w:t xml:space="preserve"> </w:t>
      </w:r>
    </w:p>
    <w:p>
      <w:pPr>
        <w:pBdr>
          <w:bottom w:val="single" w:color="BFBFBF" w:sz="4"/>
        </w:pBdr>
        <w:spacing w:after="100"/>
      </w:pPr>
      <w:r>
        <w:t xml:space="preserve"> </w:t>
      </w:r>
    </w:p>
    <w:p>
      <w:r>
        <w:br w:type="page"/>
      </w:r>
    </w:p>
    <w:p>
      <w:pPr>
        <w:jc w:val="center"/>
      </w:pPr>
      <w:r>
        <w:rPr>
          <w:caps/>
          <w:color w:val="808080"/>
          <w:sz w:val="16"/>
          <w:szCs w:val="16"/>
        </w:rPr>
        <w:t xml:space="preserve">VR UX &amp; Acceptability Assessment</w:t>
      </w:r>
    </w:p>
    <w:p>
      <w:pPr>
        <w:spacing w:after="120" w:before="60"/>
      </w:pPr>
      <w:r>
        <w:rPr>
          <w:b/>
          <w:bCs/>
          <w:color w:val="1F3864"/>
          <w:sz w:val="30"/>
          <w:szCs w:val="30"/>
        </w:rPr>
        <w:t xml:space="preserve">Form 2 — Child Self-Report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Facilitator-read, pictorial. Show a screenshot of each game as you ask. Circle one face per game.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Child ID:  </w:t>
            </w:r>
            <w:r>
              <w:rPr>
                <w:u w:val="single"/>
              </w:rPr>
              <w:t xml:space="preserve">  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Date:  </w:t>
            </w:r>
            <w:r>
              <w:rPr>
                <w:u w:val="single"/>
              </w:rPr>
              <w:t xml:space="preserve">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Games played:  </w:t>
            </w:r>
            <w:r>
              <w:rPr>
                <w:u w:val="single"/>
              </w:rPr>
              <w:t xml:space="preserve">              </w:t>
            </w:r>
          </w:p>
        </w:tc>
      </w:tr>
    </w:tbl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Smileyometer — “How much fun was this game?”</w:t>
      </w:r>
    </w:p>
    <w:p>
      <w:pPr>
        <w:spacing w:after="80"/>
      </w:pPr>
      <w:r>
        <w:rPr>
          <w:i/>
          <w:iCs/>
          <w:sz w:val="16"/>
          <w:szCs w:val="16"/>
        </w:rPr>
        <w:t xml:space="preserve">Reference faces — circle the matching one in each game’s row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sz w:val="30"/>
                <w:szCs w:val="30"/>
              </w:rPr>
              <w:t xml:space="preserve">☹️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Awful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sz w:val="30"/>
                <w:szCs w:val="30"/>
              </w:rPr>
              <w:t xml:space="preserve">🙁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Not good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sz w:val="30"/>
                <w:szCs w:val="30"/>
              </w:rPr>
              <w:t xml:space="preserve">😐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OK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sz w:val="30"/>
                <w:szCs w:val="30"/>
              </w:rPr>
              <w:t xml:space="preserve">🙂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sz w:val="30"/>
                <w:szCs w:val="30"/>
              </w:rPr>
              <w:t xml:space="preserve">😀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Brilliant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0"/>
          <w:szCs w:val="20"/>
        </w:rPr>
        <w:t xml:space="preserve">Museum 360   </w:t>
      </w: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Park 360   </w:t>
      </w: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Playroom 360   </w:t>
      </w: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Football 360   </w:t>
      </w: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Emotion Room 360   </w:t>
      </w: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Emotion Cinema 360   </w:t>
      </w:r>
      <w:r>
        <w:rPr>
          <w:sz w:val="26"/>
          <w:szCs w:val="26"/>
        </w:rPr>
        <w:t xml:space="preserve">☹️   🙁   😐   🙂   😀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Again-Again — “Do you want to play it again?”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Maybe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Museum 360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Park 360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Playroom 360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Football 360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Emotion Room 360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Emotion Cinema 360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3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Presence — “Did it feel real?” (circle a face)</w:t>
      </w:r>
    </w:p>
    <w:p>
      <w:pPr>
        <w:spacing w:after="80"/>
      </w:pPr>
      <w:r>
        <w:rPr>
          <w:sz w:val="18"/>
          <w:szCs w:val="18"/>
        </w:rPr>
        <w:t xml:space="preserve">Did it feel like you were REALLY THERE (in the room / stadium / park)?</w:t>
      </w:r>
    </w:p>
    <w:p>
      <w:pPr>
        <w:spacing w:after="80"/>
      </w:pP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sz w:val="18"/>
          <w:szCs w:val="18"/>
        </w:rPr>
        <w:t xml:space="preserve">Did you forget about the real room around you?</w:t>
      </w:r>
    </w:p>
    <w:p>
      <w:pPr>
        <w:spacing w:after="80"/>
      </w:pPr>
      <w:r>
        <w:rPr>
          <w:sz w:val="26"/>
          <w:szCs w:val="26"/>
        </w:rPr>
        <w:t xml:space="preserve">☹️   🙁   😐   🙂   😀</w:t>
      </w:r>
    </w:p>
    <w:p>
      <w:pPr>
        <w:spacing w:after="80"/>
      </w:pPr>
      <w:r>
        <w:rPr>
          <w:sz w:val="18"/>
          <w:szCs w:val="18"/>
        </w:rPr>
        <w:t xml:space="preserve">Did the things in the game feel real?</w:t>
      </w:r>
    </w:p>
    <w:p>
      <w:pPr>
        <w:spacing w:after="80"/>
      </w:pPr>
      <w:r>
        <w:rPr>
          <w:sz w:val="26"/>
          <w:szCs w:val="26"/>
        </w:rPr>
        <w:t xml:space="preserve">☹️   🙁   😐   🙂   😀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Favourite</w:t>
      </w:r>
    </w:p>
    <w:p>
      <w:pPr>
        <w:spacing w:after="120"/>
      </w:pPr>
      <w:r>
        <w:rPr>
          <w:sz w:val="20"/>
          <w:szCs w:val="20"/>
        </w:rPr>
        <w:t xml:space="preserve">“Which game did you like best?” (point at the screenshots):  </w:t>
      </w:r>
      <w:r>
        <w:rPr>
          <w:u w:val="single"/>
        </w:rPr>
        <w:t xml:space="preserve">                                        </w:t>
      </w:r>
    </w:p>
    <w:p>
      <w:r>
        <w:br w:type="page"/>
      </w:r>
    </w:p>
    <w:p>
      <w:pPr>
        <w:jc w:val="center"/>
      </w:pPr>
      <w:r>
        <w:rPr>
          <w:caps/>
          <w:color w:val="808080"/>
          <w:sz w:val="16"/>
          <w:szCs w:val="16"/>
        </w:rPr>
        <w:t xml:space="preserve">VR UX &amp; Acceptability Assessment</w:t>
      </w:r>
    </w:p>
    <w:p>
      <w:pPr>
        <w:spacing w:after="120" w:before="60"/>
      </w:pPr>
      <w:r>
        <w:rPr>
          <w:b/>
          <w:bCs/>
          <w:color w:val="1F3864"/>
          <w:sz w:val="30"/>
          <w:szCs w:val="30"/>
        </w:rPr>
        <w:t xml:space="preserve">Form 3 — Caregiver Report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One per session, completed by the parent/caregiver who observed the session.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Child ID:  </w:t>
            </w:r>
            <w:r>
              <w:rPr>
                <w:u w:val="single"/>
              </w:rPr>
              <w:t xml:space="preserve">  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Date:  </w:t>
            </w:r>
            <w:r>
              <w:rPr>
                <w:u w:val="single"/>
              </w:rPr>
              <w:t xml:space="preserve">               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Relationship:  </w:t>
            </w:r>
            <w:r>
              <w:rPr>
                <w:u w:val="single"/>
              </w:rPr>
              <w:t xml:space="preserve">                </w:t>
            </w:r>
          </w:p>
        </w:tc>
      </w:tr>
    </w:tbl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Comfort</w:t>
      </w:r>
    </w:p>
    <w:p>
      <w:pPr>
        <w:spacing w:after="80"/>
      </w:pPr>
      <w:r>
        <w:rPr>
          <w:sz w:val="18"/>
          <w:szCs w:val="18"/>
        </w:rPr>
        <w:t xml:space="preserve">Overall, did your child seem comfortable using the headset? (circle one)</w:t>
      </w:r>
    </w:p>
    <w:p>
      <w:pPr>
        <w:spacing w:after="80"/>
      </w:pPr>
      <w:r>
        <w:rPr>
          <w:sz w:val="20"/>
          <w:szCs w:val="20"/>
        </w:rPr>
        <w:t xml:space="preserve">☹️  Very uncomfortable    🙁    😐    🙂    😀  Very comfortable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Distress you noticed</w:t>
      </w:r>
    </w:p>
    <w:p>
      <w:pPr>
        <w:spacing w:after="80"/>
      </w:pPr>
      <w:r>
        <w:rPr>
          <w:sz w:val="18"/>
          <w:szCs w:val="18"/>
        </w:rPr>
        <w:t xml:space="preserve">Did you notice any distress the facilitator might have missed? Tick any that apply:</w:t>
      </w:r>
    </w:p>
    <w:p>
      <w:pPr>
        <w:spacing w:after="10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Light / brightness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Sound / volume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Headset weight or fit</w:t>
      </w:r>
    </w:p>
    <w:p>
      <w:pPr>
        <w:spacing w:after="10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Faces too close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Taking the headset on/off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Other</w:t>
      </w:r>
    </w:p>
    <w:p>
      <w:pPr>
        <w:spacing w:after="120"/>
      </w:pPr>
      <w:r>
        <w:rPr>
          <w:sz w:val="20"/>
          <w:szCs w:val="20"/>
        </w:rPr>
        <w:t xml:space="preserve">Notes:  </w:t>
      </w:r>
      <w:r>
        <w:rPr>
          <w:u w:val="single"/>
        </w:rPr>
        <w:t xml:space="preserve">                                                                  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After-effects</w:t>
      </w:r>
    </w:p>
    <w:p>
      <w:pPr>
        <w:spacing w:after="100"/>
      </w:pPr>
      <w:r>
        <w:rPr>
          <w:sz w:val="20"/>
          <w:szCs w:val="20"/>
        </w:rPr>
        <w:t xml:space="preserve">Any tummy-ache, headache, or dizziness afterward?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No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Yes</w:t>
      </w:r>
    </w:p>
    <w:p>
      <w:pPr>
        <w:spacing w:after="120"/>
      </w:pPr>
      <w:r>
        <w:rPr>
          <w:sz w:val="20"/>
          <w:szCs w:val="20"/>
        </w:rPr>
        <w:t xml:space="preserve">If yes — what, and how long did it last?  </w:t>
      </w:r>
      <w:r>
        <w:rPr>
          <w:u w:val="single"/>
        </w:rPr>
        <w:t xml:space="preserve">                                                  </w:t>
      </w:r>
    </w:p>
    <w:p>
      <w:pPr>
        <w:pBdr>
          <w:bottom w:val="single" w:color="1F3864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Continuing</w:t>
      </w:r>
    </w:p>
    <w:p>
      <w:pPr>
        <w:spacing w:after="100"/>
      </w:pPr>
      <w:r>
        <w:rPr>
          <w:sz w:val="20"/>
          <w:szCs w:val="20"/>
        </w:rPr>
        <w:t xml:space="preserve">Are you willing for your child to take part again next time?   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Yes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Maybe    </w:t>
      </w: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No</w:t>
      </w:r>
    </w:p>
    <w:p>
      <w:pPr>
        <w:spacing w:after="120"/>
      </w:pPr>
      <w:r>
        <w:rPr>
          <w:sz w:val="20"/>
          <w:szCs w:val="20"/>
        </w:rPr>
        <w:t xml:space="preserve">Anything else you’d like us to know:  </w:t>
      </w:r>
      <w:r>
        <w:rPr>
          <w:u w:val="single"/>
        </w:rPr>
        <w:t xml:space="preserve">                                                            </w:t>
      </w:r>
    </w:p>
    <w:p>
      <w:pPr>
        <w:pBdr>
          <w:bottom w:val="single" w:color="BFBFBF" w:sz="4"/>
        </w:pBdr>
        <w:spacing w:after="100"/>
      </w:pPr>
      <w:r>
        <w:t xml:space="preserve"> </w:t>
      </w:r>
    </w:p>
    <w:p>
      <w:pPr>
        <w:pBdr>
          <w:bottom w:val="single" w:color="BFBFBF" w:sz="4"/>
        </w:pBdr>
        <w:spacing w:after="100"/>
      </w:pPr>
      <w: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 UX &amp; Acceptability — Data Collection Forms</dc:title>
  <dc:creator>autism-games study</dc:creator>
  <cp:lastModifiedBy>Un-named</cp:lastModifiedBy>
  <cp:revision>1</cp:revision>
  <dcterms:created xsi:type="dcterms:W3CDTF">2026-07-19T09:15:14.323Z</dcterms:created>
  <dcterms:modified xsi:type="dcterms:W3CDTF">2026-07-19T09:15:14.330Z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