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BF32B" w14:textId="77777777" w:rsidR="004D158D" w:rsidRDefault="004D158D" w:rsidP="004D158D">
      <w:pPr>
        <w:jc w:val="center"/>
        <w:rPr>
          <w:b/>
          <w:sz w:val="28"/>
        </w:rPr>
      </w:pPr>
      <w:r w:rsidRPr="004D158D">
        <w:rPr>
          <w:b/>
          <w:sz w:val="28"/>
        </w:rPr>
        <w:t>Computational Statistics</w:t>
      </w:r>
    </w:p>
    <w:p w14:paraId="4A7C705E" w14:textId="26108307" w:rsidR="004D158D" w:rsidRDefault="004D158D" w:rsidP="004D158D">
      <w:pPr>
        <w:jc w:val="center"/>
        <w:rPr>
          <w:b/>
        </w:rPr>
      </w:pPr>
      <w:r>
        <w:rPr>
          <w:b/>
        </w:rPr>
        <w:t>Lab 3</w:t>
      </w:r>
      <w:r>
        <w:rPr>
          <w:b/>
        </w:rPr>
        <w:br/>
        <w:t>Subash Kharel</w:t>
      </w:r>
    </w:p>
    <w:p w14:paraId="627F5F55" w14:textId="44FD1770" w:rsidR="005E2C2D" w:rsidRDefault="005E2C2D" w:rsidP="004D158D">
      <w:pPr>
        <w:jc w:val="center"/>
        <w:rPr>
          <w:b/>
        </w:rPr>
      </w:pPr>
      <w:r>
        <w:rPr>
          <w:b/>
        </w:rPr>
        <w:t>Feb – 17 - 2020</w:t>
      </w:r>
    </w:p>
    <w:p w14:paraId="22EFA562" w14:textId="77777777" w:rsidR="004D158D" w:rsidRDefault="004D158D" w:rsidP="004D158D">
      <w:pPr>
        <w:pStyle w:val="ListParagraph"/>
        <w:numPr>
          <w:ilvl w:val="0"/>
          <w:numId w:val="5"/>
        </w:numPr>
        <w:rPr>
          <w:b/>
        </w:rPr>
      </w:pPr>
      <w:r>
        <w:rPr>
          <w:b/>
        </w:rPr>
        <w:t>Solution to 9</w:t>
      </w:r>
    </w:p>
    <w:p w14:paraId="5EA87545" w14:textId="77777777" w:rsidR="004D158D" w:rsidRDefault="004D158D" w:rsidP="004D158D">
      <w:pPr>
        <w:pStyle w:val="ListParagraph"/>
        <w:numPr>
          <w:ilvl w:val="1"/>
          <w:numId w:val="5"/>
        </w:numPr>
        <w:rPr>
          <w:b/>
        </w:rPr>
      </w:pPr>
      <w:r>
        <w:t xml:space="preserve">The scatterplot is the Figure 1 which is in the PDF </w:t>
      </w:r>
      <w:r w:rsidR="00061766">
        <w:t>file attached.</w:t>
      </w:r>
    </w:p>
    <w:p w14:paraId="7FA7BBA4" w14:textId="77777777" w:rsidR="004D158D" w:rsidRDefault="004D158D" w:rsidP="004D158D">
      <w:pPr>
        <w:pStyle w:val="ListParagraph"/>
        <w:numPr>
          <w:ilvl w:val="1"/>
          <w:numId w:val="5"/>
        </w:numPr>
        <w:rPr>
          <w:b/>
        </w:rPr>
      </w:pPr>
    </w:p>
    <w:p w14:paraId="60D69224" w14:textId="45AFBCA0" w:rsidR="004D158D" w:rsidRDefault="004D158D" w:rsidP="004D158D">
      <w:pPr>
        <w:ind w:left="1080"/>
        <w:rPr>
          <w:b/>
        </w:rPr>
      </w:pPr>
      <w:r>
        <w:rPr>
          <w:noProof/>
        </w:rPr>
        <w:drawing>
          <wp:inline distT="0" distB="0" distL="0" distR="0" wp14:anchorId="71F147E5" wp14:editId="3F2349B5">
            <wp:extent cx="6038850" cy="143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a.png"/>
                    <pic:cNvPicPr/>
                  </pic:nvPicPr>
                  <pic:blipFill>
                    <a:blip r:embed="rId8">
                      <a:extLst>
                        <a:ext uri="{28A0092B-C50C-407E-A947-70E740481C1C}">
                          <a14:useLocalDpi xmlns:a14="http://schemas.microsoft.com/office/drawing/2010/main" val="0"/>
                        </a:ext>
                      </a:extLst>
                    </a:blip>
                    <a:stretch>
                      <a:fillRect/>
                    </a:stretch>
                  </pic:blipFill>
                  <pic:spPr>
                    <a:xfrm>
                      <a:off x="0" y="0"/>
                      <a:ext cx="6069232" cy="1442958"/>
                    </a:xfrm>
                    <a:prstGeom prst="rect">
                      <a:avLst/>
                    </a:prstGeom>
                  </pic:spPr>
                </pic:pic>
              </a:graphicData>
            </a:graphic>
          </wp:inline>
        </w:drawing>
      </w:r>
    </w:p>
    <w:p w14:paraId="22B149D2" w14:textId="77777777" w:rsidR="00061766" w:rsidRPr="00061766" w:rsidRDefault="00061766" w:rsidP="00061766">
      <w:pPr>
        <w:pStyle w:val="ListParagraph"/>
        <w:numPr>
          <w:ilvl w:val="1"/>
          <w:numId w:val="5"/>
        </w:numPr>
        <w:rPr>
          <w:b/>
        </w:rPr>
      </w:pPr>
      <w:r>
        <w:rPr>
          <w:b/>
          <w:noProof/>
        </w:rPr>
        <w:drawing>
          <wp:anchor distT="0" distB="0" distL="114300" distR="114300" simplePos="0" relativeHeight="251658240" behindDoc="0" locked="0" layoutInCell="1" allowOverlap="1" wp14:anchorId="126A7DA7" wp14:editId="1A6318E2">
            <wp:simplePos x="0" y="0"/>
            <wp:positionH relativeFrom="margin">
              <wp:align>right</wp:align>
            </wp:positionH>
            <wp:positionV relativeFrom="paragraph">
              <wp:posOffset>254635</wp:posOffset>
            </wp:positionV>
            <wp:extent cx="5219700" cy="42278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c.png"/>
                    <pic:cNvPicPr/>
                  </pic:nvPicPr>
                  <pic:blipFill>
                    <a:blip r:embed="rId9">
                      <a:extLst>
                        <a:ext uri="{28A0092B-C50C-407E-A947-70E740481C1C}">
                          <a14:useLocalDpi xmlns:a14="http://schemas.microsoft.com/office/drawing/2010/main" val="0"/>
                        </a:ext>
                      </a:extLst>
                    </a:blip>
                    <a:stretch>
                      <a:fillRect/>
                    </a:stretch>
                  </pic:blipFill>
                  <pic:spPr>
                    <a:xfrm>
                      <a:off x="0" y="0"/>
                      <a:ext cx="5219700" cy="4227830"/>
                    </a:xfrm>
                    <a:prstGeom prst="rect">
                      <a:avLst/>
                    </a:prstGeom>
                  </pic:spPr>
                </pic:pic>
              </a:graphicData>
            </a:graphic>
            <wp14:sizeRelH relativeFrom="margin">
              <wp14:pctWidth>0</wp14:pctWidth>
            </wp14:sizeRelH>
            <wp14:sizeRelV relativeFrom="margin">
              <wp14:pctHeight>0</wp14:pctHeight>
            </wp14:sizeRelV>
          </wp:anchor>
        </w:drawing>
      </w:r>
      <w:r>
        <w:t>Output of the linear model:</w:t>
      </w:r>
    </w:p>
    <w:p w14:paraId="0669AF7F" w14:textId="77777777" w:rsidR="00061766" w:rsidRPr="00061766" w:rsidRDefault="00061766" w:rsidP="00061766">
      <w:pPr>
        <w:pStyle w:val="ListParagraph"/>
        <w:numPr>
          <w:ilvl w:val="2"/>
          <w:numId w:val="5"/>
        </w:numPr>
        <w:jc w:val="both"/>
        <w:rPr>
          <w:b/>
        </w:rPr>
      </w:pPr>
      <w:r w:rsidRPr="00061766">
        <w:rPr>
          <w:b/>
        </w:rPr>
        <w:t xml:space="preserve">Answer: </w:t>
      </w:r>
      <w:r w:rsidRPr="00061766">
        <w:t>Of course, there exists a relation between the predictors and the model. Looking at the p-value of the different predictors, we can say that some of them have significant relation and some of them have negligible relation. But, at the end, there exists a relation among them.</w:t>
      </w:r>
    </w:p>
    <w:p w14:paraId="1F7E4313" w14:textId="77777777" w:rsidR="00061766" w:rsidRDefault="00061766" w:rsidP="00D3187C">
      <w:pPr>
        <w:pStyle w:val="ListParagraph"/>
        <w:numPr>
          <w:ilvl w:val="2"/>
          <w:numId w:val="5"/>
        </w:numPr>
        <w:jc w:val="both"/>
      </w:pPr>
      <w:r w:rsidRPr="00061766">
        <w:rPr>
          <w:b/>
        </w:rPr>
        <w:t xml:space="preserve">Answer: </w:t>
      </w:r>
      <w:r w:rsidRPr="00061766">
        <w:t>The predictor with the least p-value have the most significant relationship to the response. Looking at the output of the code, we can say that weight, year and origin have the most significant relationship to the response, i.e. the value of these predictors contribute to the response more than rest of those.</w:t>
      </w:r>
    </w:p>
    <w:p w14:paraId="49E0029F" w14:textId="6663AB6B" w:rsidR="00061766" w:rsidRPr="00061766" w:rsidRDefault="00061766" w:rsidP="00061766">
      <w:pPr>
        <w:pStyle w:val="ListParagraph"/>
        <w:numPr>
          <w:ilvl w:val="2"/>
          <w:numId w:val="5"/>
        </w:numPr>
        <w:jc w:val="both"/>
      </w:pPr>
      <w:r w:rsidRPr="00061766">
        <w:rPr>
          <w:b/>
        </w:rPr>
        <w:lastRenderedPageBreak/>
        <w:t>Answer</w:t>
      </w:r>
      <w:r>
        <w:t>: The coefficient of the year variable suggest that for a single increase in value of year, the value for mpg is increased by 0.750773. It is the positive increment.</w:t>
      </w:r>
      <w:r w:rsidR="005E2C2D">
        <w:br/>
      </w:r>
    </w:p>
    <w:p w14:paraId="31D17BFC" w14:textId="18B40948" w:rsidR="00061766" w:rsidRDefault="003D2C14" w:rsidP="00061766">
      <w:pPr>
        <w:pStyle w:val="ListParagraph"/>
        <w:numPr>
          <w:ilvl w:val="1"/>
          <w:numId w:val="5"/>
        </w:numPr>
        <w:jc w:val="both"/>
      </w:pPr>
      <w:r>
        <w:rPr>
          <w:b/>
          <w:noProof/>
        </w:rPr>
        <w:drawing>
          <wp:anchor distT="0" distB="0" distL="114300" distR="114300" simplePos="0" relativeHeight="251663360" behindDoc="0" locked="0" layoutInCell="1" allowOverlap="1" wp14:anchorId="19866BC7" wp14:editId="1F03601E">
            <wp:simplePos x="0" y="0"/>
            <wp:positionH relativeFrom="margin">
              <wp:posOffset>2554605</wp:posOffset>
            </wp:positionH>
            <wp:positionV relativeFrom="paragraph">
              <wp:posOffset>38100</wp:posOffset>
            </wp:positionV>
            <wp:extent cx="4291965" cy="4448175"/>
            <wp:effectExtent l="0" t="0" r="0" b="9525"/>
            <wp:wrapThrough wrapText="bothSides">
              <wp:wrapPolygon edited="0">
                <wp:start x="0" y="0"/>
                <wp:lineTo x="0" y="21554"/>
                <wp:lineTo x="21475" y="21554"/>
                <wp:lineTo x="2147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d.png"/>
                    <pic:cNvPicPr/>
                  </pic:nvPicPr>
                  <pic:blipFill>
                    <a:blip r:embed="rId10">
                      <a:extLst>
                        <a:ext uri="{28A0092B-C50C-407E-A947-70E740481C1C}">
                          <a14:useLocalDpi xmlns:a14="http://schemas.microsoft.com/office/drawing/2010/main" val="0"/>
                        </a:ext>
                      </a:extLst>
                    </a:blip>
                    <a:stretch>
                      <a:fillRect/>
                    </a:stretch>
                  </pic:blipFill>
                  <pic:spPr>
                    <a:xfrm>
                      <a:off x="0" y="0"/>
                      <a:ext cx="4291965" cy="4448175"/>
                    </a:xfrm>
                    <a:prstGeom prst="rect">
                      <a:avLst/>
                    </a:prstGeom>
                  </pic:spPr>
                </pic:pic>
              </a:graphicData>
            </a:graphic>
            <wp14:sizeRelH relativeFrom="margin">
              <wp14:pctWidth>0</wp14:pctWidth>
            </wp14:sizeRelH>
            <wp14:sizeRelV relativeFrom="margin">
              <wp14:pctHeight>0</wp14:pctHeight>
            </wp14:sizeRelV>
          </wp:anchor>
        </w:drawing>
      </w:r>
      <w:r w:rsidR="00061766" w:rsidRPr="00061766">
        <w:rPr>
          <w:b/>
        </w:rPr>
        <w:t>Answer</w:t>
      </w:r>
      <w:r w:rsidR="00061766">
        <w:t>: Looking at the residual vs fitted graph</w:t>
      </w:r>
      <w:r w:rsidR="009412BF">
        <w:t xml:space="preserve"> in Figure 2</w:t>
      </w:r>
      <w:r w:rsidR="00061766">
        <w:t>, there is almost horizontal line but the relation is not linear. #323, #326 and #327 seem out of the line and they are the outliers. This implies that these plots might be a potential problem. Normal Q-Q plot is a straight line, it suggests that they are normally distributed except that #323, #326 and #327 are little off the line. Spread-location plot is a horizontal line with residuals equally spreader except #323, #326 and #327 off the mark. At last, the Residual-leverage plot displays most of the points inside the cooks curve but the points #327 and #394 are high leverage points.</w:t>
      </w:r>
      <w:r w:rsidR="005E2C2D">
        <w:br/>
      </w:r>
    </w:p>
    <w:p w14:paraId="4C8E2D71" w14:textId="155889A7" w:rsidR="00061766" w:rsidRDefault="00061766" w:rsidP="00061766">
      <w:pPr>
        <w:pStyle w:val="ListParagraph"/>
        <w:numPr>
          <w:ilvl w:val="1"/>
          <w:numId w:val="5"/>
        </w:numPr>
        <w:jc w:val="both"/>
      </w:pPr>
      <w:r w:rsidRPr="00061766">
        <w:rPr>
          <w:b/>
        </w:rPr>
        <w:t>Answer</w:t>
      </w:r>
      <w:r>
        <w:t>: The interactions suggest that displacement:weight, horsepower:acceleration and weight:year are statistically significant, which can be concluded form the p-value in the output. weight:origin is the most insignificant interaction among above checked interactions.</w:t>
      </w:r>
      <w:r w:rsidR="009412BF">
        <w:br/>
      </w:r>
    </w:p>
    <w:p w14:paraId="01D148B6" w14:textId="51F02336" w:rsidR="009412BF" w:rsidRDefault="009412BF" w:rsidP="009412BF">
      <w:pPr>
        <w:pStyle w:val="ListParagraph"/>
        <w:numPr>
          <w:ilvl w:val="1"/>
          <w:numId w:val="5"/>
        </w:numPr>
        <w:jc w:val="both"/>
      </w:pPr>
      <w:r w:rsidRPr="009412BF">
        <w:rPr>
          <w:b/>
        </w:rPr>
        <w:t>Answer</w:t>
      </w:r>
      <w:r>
        <w:t>: From the residual plots in Figure 3, we can say that the relation between the mpg and weights is non-linear. Using various transformations, we can see that the transformation in figure 4, which is logarithmic transformati</w:t>
      </w:r>
      <w:r w:rsidR="00246B78">
        <w:t>on gives the best linear output compared to those in figure 5 and figure 6</w:t>
      </w:r>
      <w:r w:rsidR="00F43F67">
        <w:br/>
      </w:r>
    </w:p>
    <w:p w14:paraId="5B38FDA1" w14:textId="07DB8592" w:rsidR="00F43F67" w:rsidRDefault="00F43F67" w:rsidP="00F43F67">
      <w:pPr>
        <w:pStyle w:val="ListParagraph"/>
        <w:numPr>
          <w:ilvl w:val="0"/>
          <w:numId w:val="5"/>
        </w:numPr>
        <w:jc w:val="both"/>
        <w:rPr>
          <w:b/>
        </w:rPr>
      </w:pPr>
      <w:r w:rsidRPr="00F43F67">
        <w:rPr>
          <w:b/>
        </w:rPr>
        <w:t>Answer to 13</w:t>
      </w:r>
    </w:p>
    <w:p w14:paraId="0B9FD628" w14:textId="552E48B8" w:rsidR="00F43F67" w:rsidRPr="00F43F67" w:rsidRDefault="00F43F67" w:rsidP="00F43F67">
      <w:pPr>
        <w:pStyle w:val="ListParagraph"/>
        <w:numPr>
          <w:ilvl w:val="1"/>
          <w:numId w:val="5"/>
        </w:numPr>
        <w:jc w:val="both"/>
        <w:rPr>
          <w:b/>
        </w:rPr>
      </w:pPr>
      <w:r>
        <w:t>Check code</w:t>
      </w:r>
    </w:p>
    <w:p w14:paraId="6BA8A457" w14:textId="6BA4B63B" w:rsidR="00F43F67" w:rsidRPr="00F43F67" w:rsidRDefault="00F43F67" w:rsidP="00F43F67">
      <w:pPr>
        <w:pStyle w:val="ListParagraph"/>
        <w:numPr>
          <w:ilvl w:val="1"/>
          <w:numId w:val="5"/>
        </w:numPr>
        <w:jc w:val="both"/>
        <w:rPr>
          <w:b/>
        </w:rPr>
      </w:pPr>
      <w:r>
        <w:t>Check code</w:t>
      </w:r>
    </w:p>
    <w:p w14:paraId="7897FBB2" w14:textId="77777777" w:rsidR="00F43F67" w:rsidRDefault="00F43F67" w:rsidP="00F43F67">
      <w:pPr>
        <w:pStyle w:val="ListParagraph"/>
        <w:numPr>
          <w:ilvl w:val="1"/>
          <w:numId w:val="5"/>
        </w:numPr>
        <w:jc w:val="both"/>
      </w:pPr>
      <w:r w:rsidRPr="00F43F67">
        <w:rPr>
          <w:b/>
        </w:rPr>
        <w:t xml:space="preserve">Answer: </w:t>
      </w:r>
      <w:r w:rsidRPr="00F43F67">
        <w:t xml:space="preserve">The length of </w:t>
      </w:r>
      <w:r>
        <w:t>vector y is 100. The values are:</w:t>
      </w:r>
    </w:p>
    <w:p w14:paraId="5E0C9704" w14:textId="77777777" w:rsidR="00F43F67" w:rsidRPr="00F43F67" w:rsidRDefault="00F43F67" w:rsidP="00F43F67">
      <w:pPr>
        <w:pStyle w:val="ListParagraph"/>
        <w:ind w:left="1440"/>
        <w:jc w:val="both"/>
      </w:pPr>
      <w:r w:rsidRPr="00F43F67">
        <w:t>β0 = -1</w:t>
      </w:r>
    </w:p>
    <w:p w14:paraId="28EFE30E" w14:textId="01BFC4B6" w:rsidR="00F43F67" w:rsidRPr="00F43F67" w:rsidRDefault="00F43F67" w:rsidP="00F43F67">
      <w:pPr>
        <w:pStyle w:val="ListParagraph"/>
        <w:ind w:left="1440"/>
        <w:jc w:val="both"/>
      </w:pPr>
      <w:r w:rsidRPr="00F43F67">
        <w:t xml:space="preserve">β1 = 0.5 </w:t>
      </w:r>
    </w:p>
    <w:p w14:paraId="34EA19AA" w14:textId="586FAE4C" w:rsidR="00F43F67" w:rsidRDefault="00F43F67" w:rsidP="00F43F67">
      <w:pPr>
        <w:pStyle w:val="ListParagraph"/>
        <w:numPr>
          <w:ilvl w:val="1"/>
          <w:numId w:val="5"/>
        </w:numPr>
        <w:jc w:val="both"/>
      </w:pPr>
      <w:r>
        <w:t>The scatterplot (Figure 7) shows somewhat linear relation between x and y. Though there are few outliers, they are not causing the linear relation to deviate much.</w:t>
      </w:r>
    </w:p>
    <w:p w14:paraId="2B1C53B3" w14:textId="77777777" w:rsidR="007F5C97" w:rsidRDefault="007F5C97" w:rsidP="007F5C97">
      <w:pPr>
        <w:pStyle w:val="ListParagraph"/>
        <w:numPr>
          <w:ilvl w:val="1"/>
          <w:numId w:val="5"/>
        </w:numPr>
        <w:jc w:val="both"/>
      </w:pPr>
      <w:r>
        <w:t>Observation: Using the Least Square linear model, we get the following the values:</w:t>
      </w:r>
    </w:p>
    <w:p w14:paraId="78C3B3A5" w14:textId="59BAF22D" w:rsidR="007F5C97" w:rsidRDefault="007F5C97" w:rsidP="007F5C97">
      <w:pPr>
        <w:pStyle w:val="ListParagraph"/>
        <w:ind w:left="1440"/>
        <w:jc w:val="both"/>
      </w:pPr>
      <w:r>
        <w:t>β0 = -1.00942</w:t>
      </w:r>
    </w:p>
    <w:p w14:paraId="06CFB4EF" w14:textId="7432D81A" w:rsidR="007F5C97" w:rsidRDefault="007F5C97" w:rsidP="007F5C97">
      <w:pPr>
        <w:pStyle w:val="ListParagraph"/>
        <w:ind w:left="1440"/>
        <w:jc w:val="both"/>
      </w:pPr>
      <w:r>
        <w:rPr>
          <w:noProof/>
        </w:rPr>
        <w:lastRenderedPageBreak/>
        <w:drawing>
          <wp:anchor distT="0" distB="0" distL="114300" distR="114300" simplePos="0" relativeHeight="251659264" behindDoc="1" locked="0" layoutInCell="1" allowOverlap="1" wp14:anchorId="64C1B39F" wp14:editId="0C4B1F6D">
            <wp:simplePos x="0" y="0"/>
            <wp:positionH relativeFrom="column">
              <wp:posOffset>904875</wp:posOffset>
            </wp:positionH>
            <wp:positionV relativeFrom="paragraph">
              <wp:posOffset>352425</wp:posOffset>
            </wp:positionV>
            <wp:extent cx="4276725" cy="2609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e.png"/>
                    <pic:cNvPicPr/>
                  </pic:nvPicPr>
                  <pic:blipFill>
                    <a:blip r:embed="rId11">
                      <a:extLst>
                        <a:ext uri="{28A0092B-C50C-407E-A947-70E740481C1C}">
                          <a14:useLocalDpi xmlns:a14="http://schemas.microsoft.com/office/drawing/2010/main" val="0"/>
                        </a:ext>
                      </a:extLst>
                    </a:blip>
                    <a:stretch>
                      <a:fillRect/>
                    </a:stretch>
                  </pic:blipFill>
                  <pic:spPr>
                    <a:xfrm>
                      <a:off x="0" y="0"/>
                      <a:ext cx="4276725" cy="2609850"/>
                    </a:xfrm>
                    <a:prstGeom prst="rect">
                      <a:avLst/>
                    </a:prstGeom>
                  </pic:spPr>
                </pic:pic>
              </a:graphicData>
            </a:graphic>
          </wp:anchor>
        </w:drawing>
      </w:r>
      <w:r>
        <w:t>β1 = 0.49973</w:t>
      </w:r>
    </w:p>
    <w:p w14:paraId="3237B422" w14:textId="7432D81A" w:rsidR="007F5C97" w:rsidRDefault="007F5C97" w:rsidP="007F5C97">
      <w:pPr>
        <w:pStyle w:val="ListParagraph"/>
        <w:ind w:left="1440"/>
        <w:jc w:val="both"/>
      </w:pPr>
    </w:p>
    <w:p w14:paraId="4F7E8F52" w14:textId="553EB02C" w:rsidR="00CD715E" w:rsidRDefault="007F5C97" w:rsidP="007F5C97">
      <w:pPr>
        <w:pStyle w:val="ListParagraph"/>
        <w:ind w:left="1440"/>
        <w:jc w:val="both"/>
      </w:pPr>
      <w:r>
        <w:t>Comparing the β0 and β1 used to generate the linear model with the values obtained from the modeling, we get the same result. The values closely resemble to each other and it is not a surprise.</w:t>
      </w:r>
      <w:r w:rsidR="004E5361">
        <w:br/>
      </w:r>
    </w:p>
    <w:p w14:paraId="03CA2FD1" w14:textId="591B3291" w:rsidR="007F5C97" w:rsidRDefault="004E5361" w:rsidP="007F5C97">
      <w:pPr>
        <w:pStyle w:val="ListParagraph"/>
        <w:numPr>
          <w:ilvl w:val="1"/>
          <w:numId w:val="5"/>
        </w:numPr>
        <w:jc w:val="both"/>
      </w:pPr>
      <w:r>
        <w:t>Figure 7 contains all the plot required by the question.</w:t>
      </w:r>
    </w:p>
    <w:p w14:paraId="036FDA18" w14:textId="77777777" w:rsidR="004E5361" w:rsidRDefault="004E5361" w:rsidP="004E5361">
      <w:pPr>
        <w:pStyle w:val="ListParagraph"/>
        <w:ind w:left="1440"/>
        <w:jc w:val="both"/>
      </w:pPr>
    </w:p>
    <w:p w14:paraId="10870AC0" w14:textId="4DCE237A" w:rsidR="004E5361" w:rsidRDefault="004E5361" w:rsidP="004E5361">
      <w:pPr>
        <w:pStyle w:val="ListParagraph"/>
        <w:numPr>
          <w:ilvl w:val="1"/>
          <w:numId w:val="5"/>
        </w:numPr>
        <w:jc w:val="both"/>
      </w:pPr>
      <w:r w:rsidRPr="004E5361">
        <w:rPr>
          <w:b/>
        </w:rPr>
        <w:t>Observation</w:t>
      </w:r>
      <w:r>
        <w:t>: The significant p-value associated with the quadratic term suggests that the model is not improved. Also, the anova shows that the F-statistic is 1.9682 and associated p-value is not zero. Thus, we can conclude that introducing the quadratic term is not helping to fit the data well.</w:t>
      </w:r>
    </w:p>
    <w:p w14:paraId="04754037" w14:textId="413F9F5B" w:rsidR="004E5361" w:rsidRDefault="004E5361" w:rsidP="004E5361">
      <w:pPr>
        <w:pStyle w:val="ListParagraph"/>
        <w:ind w:left="1440"/>
        <w:jc w:val="both"/>
      </w:pPr>
      <w:r>
        <w:rPr>
          <w:noProof/>
        </w:rPr>
        <w:drawing>
          <wp:inline distT="0" distB="0" distL="0" distR="0" wp14:anchorId="0FCD5293" wp14:editId="4AF13C41">
            <wp:extent cx="552577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g.png"/>
                    <pic:cNvPicPr/>
                  </pic:nvPicPr>
                  <pic:blipFill>
                    <a:blip r:embed="rId12">
                      <a:extLst>
                        <a:ext uri="{28A0092B-C50C-407E-A947-70E740481C1C}">
                          <a14:useLocalDpi xmlns:a14="http://schemas.microsoft.com/office/drawing/2010/main" val="0"/>
                        </a:ext>
                      </a:extLst>
                    </a:blip>
                    <a:stretch>
                      <a:fillRect/>
                    </a:stretch>
                  </pic:blipFill>
                  <pic:spPr>
                    <a:xfrm>
                      <a:off x="0" y="0"/>
                      <a:ext cx="5610646" cy="4274716"/>
                    </a:xfrm>
                    <a:prstGeom prst="rect">
                      <a:avLst/>
                    </a:prstGeom>
                  </pic:spPr>
                </pic:pic>
              </a:graphicData>
            </a:graphic>
          </wp:inline>
        </w:drawing>
      </w:r>
      <w:r>
        <w:br/>
      </w:r>
    </w:p>
    <w:p w14:paraId="0572190D" w14:textId="239D363C" w:rsidR="00061766" w:rsidRDefault="00425546" w:rsidP="004E5361">
      <w:pPr>
        <w:pStyle w:val="ListParagraph"/>
        <w:numPr>
          <w:ilvl w:val="1"/>
          <w:numId w:val="5"/>
        </w:numPr>
        <w:jc w:val="both"/>
      </w:pPr>
      <w:r>
        <w:rPr>
          <w:b/>
          <w:noProof/>
        </w:rPr>
        <w:lastRenderedPageBreak/>
        <w:drawing>
          <wp:anchor distT="0" distB="0" distL="114300" distR="114300" simplePos="0" relativeHeight="251660288" behindDoc="0" locked="0" layoutInCell="1" allowOverlap="1" wp14:anchorId="43EB38D5" wp14:editId="5C45C212">
            <wp:simplePos x="0" y="0"/>
            <wp:positionH relativeFrom="margin">
              <wp:posOffset>2581275</wp:posOffset>
            </wp:positionH>
            <wp:positionV relativeFrom="paragraph">
              <wp:posOffset>6350</wp:posOffset>
            </wp:positionV>
            <wp:extent cx="4229100" cy="2379980"/>
            <wp:effectExtent l="0" t="0" r="0" b="1270"/>
            <wp:wrapThrough wrapText="bothSides">
              <wp:wrapPolygon edited="0">
                <wp:start x="0" y="0"/>
                <wp:lineTo x="0" y="21439"/>
                <wp:lineTo x="21503" y="21439"/>
                <wp:lineTo x="215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h.png"/>
                    <pic:cNvPicPr/>
                  </pic:nvPicPr>
                  <pic:blipFill>
                    <a:blip r:embed="rId13">
                      <a:extLst>
                        <a:ext uri="{28A0092B-C50C-407E-A947-70E740481C1C}">
                          <a14:useLocalDpi xmlns:a14="http://schemas.microsoft.com/office/drawing/2010/main" val="0"/>
                        </a:ext>
                      </a:extLst>
                    </a:blip>
                    <a:stretch>
                      <a:fillRect/>
                    </a:stretch>
                  </pic:blipFill>
                  <pic:spPr>
                    <a:xfrm>
                      <a:off x="0" y="0"/>
                      <a:ext cx="4229100" cy="2379980"/>
                    </a:xfrm>
                    <a:prstGeom prst="rect">
                      <a:avLst/>
                    </a:prstGeom>
                  </pic:spPr>
                </pic:pic>
              </a:graphicData>
            </a:graphic>
            <wp14:sizeRelH relativeFrom="margin">
              <wp14:pctWidth>0</wp14:pctWidth>
            </wp14:sizeRelH>
            <wp14:sizeRelV relativeFrom="margin">
              <wp14:pctHeight>0</wp14:pctHeight>
            </wp14:sizeRelV>
          </wp:anchor>
        </w:drawing>
      </w:r>
      <w:r w:rsidR="004E5361" w:rsidRPr="004E5361">
        <w:rPr>
          <w:b/>
        </w:rPr>
        <w:t>Answer</w:t>
      </w:r>
      <w:r w:rsidR="004E5361">
        <w:t>: Adding less noise to the data decreases the number of outliers (Figure 8). This implies that the prediction line appears to be more close to the data</w:t>
      </w:r>
      <w:r w:rsidR="00613AC9">
        <w:t xml:space="preserve"> and the population line</w:t>
      </w:r>
      <w:r w:rsidR="004E5361">
        <w:t>. Also, the dependency of the response on the intercept increases drastically which can be interpreted from the p-value. The sum of residuals is too.</w:t>
      </w:r>
    </w:p>
    <w:p w14:paraId="3DB9489D" w14:textId="77777777" w:rsidR="004E5361" w:rsidRDefault="004E5361" w:rsidP="004E5361">
      <w:pPr>
        <w:pStyle w:val="ListParagraph"/>
        <w:ind w:left="1440"/>
        <w:jc w:val="both"/>
      </w:pPr>
    </w:p>
    <w:p w14:paraId="65E58DF2" w14:textId="4E53957F" w:rsidR="004E5361" w:rsidRDefault="00425546" w:rsidP="004E5361">
      <w:pPr>
        <w:pStyle w:val="ListParagraph"/>
        <w:numPr>
          <w:ilvl w:val="1"/>
          <w:numId w:val="5"/>
        </w:numPr>
        <w:jc w:val="both"/>
      </w:pPr>
      <w:r>
        <w:rPr>
          <w:b/>
          <w:noProof/>
        </w:rPr>
        <w:drawing>
          <wp:anchor distT="0" distB="0" distL="114300" distR="114300" simplePos="0" relativeHeight="251661312" behindDoc="0" locked="0" layoutInCell="1" allowOverlap="1" wp14:anchorId="09BCC859" wp14:editId="4145132A">
            <wp:simplePos x="0" y="0"/>
            <wp:positionH relativeFrom="column">
              <wp:posOffset>2438400</wp:posOffset>
            </wp:positionH>
            <wp:positionV relativeFrom="paragraph">
              <wp:posOffset>28575</wp:posOffset>
            </wp:positionV>
            <wp:extent cx="4371975" cy="2762885"/>
            <wp:effectExtent l="0" t="0" r="9525" b="0"/>
            <wp:wrapThrough wrapText="bothSides">
              <wp:wrapPolygon edited="0">
                <wp:start x="0" y="0"/>
                <wp:lineTo x="0" y="21446"/>
                <wp:lineTo x="21553" y="21446"/>
                <wp:lineTo x="2155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i.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762885"/>
                    </a:xfrm>
                    <a:prstGeom prst="rect">
                      <a:avLst/>
                    </a:prstGeom>
                  </pic:spPr>
                </pic:pic>
              </a:graphicData>
            </a:graphic>
            <wp14:sizeRelH relativeFrom="margin">
              <wp14:pctWidth>0</wp14:pctWidth>
            </wp14:sizeRelH>
            <wp14:sizeRelV relativeFrom="margin">
              <wp14:pctHeight>0</wp14:pctHeight>
            </wp14:sizeRelV>
          </wp:anchor>
        </w:drawing>
      </w:r>
      <w:r w:rsidR="004E5361">
        <w:rPr>
          <w:b/>
        </w:rPr>
        <w:t xml:space="preserve">Answer: </w:t>
      </w:r>
      <w:r w:rsidR="004E5361" w:rsidRPr="004E5361">
        <w:t>Adding more noise to the data increases the number of outliers</w:t>
      </w:r>
      <w:r w:rsidR="004E5361">
        <w:t xml:space="preserve"> (Figure 9)</w:t>
      </w:r>
      <w:r w:rsidR="004E5361" w:rsidRPr="004E5361">
        <w:t>. This means that the prediction line appears to be separating the bunch of highly scattered data</w:t>
      </w:r>
      <w:r w:rsidR="00613AC9">
        <w:t xml:space="preserve"> and is not properly aligned with the population line</w:t>
      </w:r>
      <w:r w:rsidR="004E5361" w:rsidRPr="004E5361">
        <w:t>. Also, the dependency of the response on the intercept decreases drastically which can be interpreted from the p-value.</w:t>
      </w:r>
    </w:p>
    <w:p w14:paraId="438D346A" w14:textId="77777777" w:rsidR="00425546" w:rsidRDefault="00425546" w:rsidP="00425546">
      <w:pPr>
        <w:pStyle w:val="ListParagraph"/>
      </w:pPr>
      <w:bookmarkStart w:id="0" w:name="_GoBack"/>
      <w:bookmarkEnd w:id="0"/>
    </w:p>
    <w:p w14:paraId="37C2B457" w14:textId="7EACE4A6" w:rsidR="00425546" w:rsidRPr="00061766" w:rsidRDefault="00425546" w:rsidP="00425546">
      <w:pPr>
        <w:pStyle w:val="ListParagraph"/>
        <w:numPr>
          <w:ilvl w:val="1"/>
          <w:numId w:val="5"/>
        </w:numPr>
        <w:jc w:val="both"/>
      </w:pPr>
      <w:r>
        <w:rPr>
          <w:b/>
          <w:noProof/>
        </w:rPr>
        <w:drawing>
          <wp:anchor distT="0" distB="0" distL="114300" distR="114300" simplePos="0" relativeHeight="251662336" behindDoc="0" locked="0" layoutInCell="1" allowOverlap="1" wp14:anchorId="7870EEE8" wp14:editId="3E2EB3A7">
            <wp:simplePos x="0" y="0"/>
            <wp:positionH relativeFrom="column">
              <wp:posOffset>4107815</wp:posOffset>
            </wp:positionH>
            <wp:positionV relativeFrom="paragraph">
              <wp:posOffset>8255</wp:posOffset>
            </wp:positionV>
            <wp:extent cx="2720975" cy="2057400"/>
            <wp:effectExtent l="0" t="0" r="3175" b="0"/>
            <wp:wrapThrough wrapText="bothSides">
              <wp:wrapPolygon edited="0">
                <wp:start x="0" y="0"/>
                <wp:lineTo x="0" y="21400"/>
                <wp:lineTo x="21474" y="21400"/>
                <wp:lineTo x="2147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j.png"/>
                    <pic:cNvPicPr/>
                  </pic:nvPicPr>
                  <pic:blipFill>
                    <a:blip r:embed="rId15">
                      <a:extLst>
                        <a:ext uri="{28A0092B-C50C-407E-A947-70E740481C1C}">
                          <a14:useLocalDpi xmlns:a14="http://schemas.microsoft.com/office/drawing/2010/main" val="0"/>
                        </a:ext>
                      </a:extLst>
                    </a:blip>
                    <a:stretch>
                      <a:fillRect/>
                    </a:stretch>
                  </pic:blipFill>
                  <pic:spPr>
                    <a:xfrm>
                      <a:off x="0" y="0"/>
                      <a:ext cx="2720975" cy="205740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Answer: </w:t>
      </w:r>
      <w:r w:rsidRPr="00425546">
        <w:t>The confidence interval shows that the range of confidence interval is increased for the predictors as well as the intercepts from the original data to the more noisy data(i). Whereas, the less noisy data(h) displays a drastic decrease in confidence interval. We can conclude that the more noise is added to the data, the more the confidence interval increases.</w:t>
      </w:r>
    </w:p>
    <w:p w14:paraId="0537C8C4" w14:textId="77777777" w:rsidR="00061766" w:rsidRPr="00061766" w:rsidRDefault="00061766" w:rsidP="00061766"/>
    <w:p w14:paraId="481DADCB" w14:textId="77777777" w:rsidR="00061766" w:rsidRPr="00061766" w:rsidRDefault="00061766" w:rsidP="00061766"/>
    <w:p w14:paraId="35A10D21" w14:textId="77777777" w:rsidR="00061766" w:rsidRPr="00061766" w:rsidRDefault="00061766" w:rsidP="00061766"/>
    <w:p w14:paraId="7E81704B" w14:textId="77777777" w:rsidR="00061766" w:rsidRPr="00061766" w:rsidRDefault="00061766" w:rsidP="00061766"/>
    <w:p w14:paraId="46BDEE1F" w14:textId="77777777" w:rsidR="00061766" w:rsidRPr="00061766" w:rsidRDefault="00061766" w:rsidP="00061766"/>
    <w:p w14:paraId="7F650548" w14:textId="77777777" w:rsidR="00061766" w:rsidRPr="00061766" w:rsidRDefault="00061766" w:rsidP="00061766"/>
    <w:p w14:paraId="61889C2E" w14:textId="77777777" w:rsidR="00061766" w:rsidRPr="00061766" w:rsidRDefault="00061766" w:rsidP="00061766"/>
    <w:p w14:paraId="1919E7E3" w14:textId="139BC5CC" w:rsidR="004D158D" w:rsidRPr="00061766" w:rsidRDefault="004D158D" w:rsidP="00061766"/>
    <w:sectPr w:rsidR="004D158D" w:rsidRPr="00061766" w:rsidSect="004E53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A4"/>
    <w:multiLevelType w:val="hybridMultilevel"/>
    <w:tmpl w:val="1772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549E7"/>
    <w:multiLevelType w:val="hybridMultilevel"/>
    <w:tmpl w:val="9028D5F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D5DB6"/>
    <w:multiLevelType w:val="hybridMultilevel"/>
    <w:tmpl w:val="58D09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5A5"/>
    <w:multiLevelType w:val="hybridMultilevel"/>
    <w:tmpl w:val="9F5A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84D86"/>
    <w:multiLevelType w:val="hybridMultilevel"/>
    <w:tmpl w:val="0930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12251"/>
    <w:multiLevelType w:val="hybridMultilevel"/>
    <w:tmpl w:val="B7908D02"/>
    <w:lvl w:ilvl="0" w:tplc="0409000F">
      <w:start w:val="1"/>
      <w:numFmt w:val="decimal"/>
      <w:lvlText w:val="%1."/>
      <w:lvlJc w:val="left"/>
      <w:pPr>
        <w:ind w:left="720" w:hanging="360"/>
      </w:pPr>
      <w:rPr>
        <w:rFonts w:hint="default"/>
      </w:rPr>
    </w:lvl>
    <w:lvl w:ilvl="1" w:tplc="EA264D9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8D"/>
    <w:rsid w:val="00061766"/>
    <w:rsid w:val="00246B78"/>
    <w:rsid w:val="003D2C14"/>
    <w:rsid w:val="00425546"/>
    <w:rsid w:val="004D158D"/>
    <w:rsid w:val="004E5361"/>
    <w:rsid w:val="005E2C2D"/>
    <w:rsid w:val="00613AC9"/>
    <w:rsid w:val="007F5C97"/>
    <w:rsid w:val="009412BF"/>
    <w:rsid w:val="00CD715E"/>
    <w:rsid w:val="00F4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CAE8"/>
  <w15:chartTrackingRefBased/>
  <w15:docId w15:val="{607426F0-3995-4592-9A91-0A2E7191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12E37A8968645803FAF51C376B4A6" ma:contentTypeVersion="13" ma:contentTypeDescription="Create a new document." ma:contentTypeScope="" ma:versionID="1a7cbd4c1aef7493b665d2fa093d09d2">
  <xsd:schema xmlns:xsd="http://www.w3.org/2001/XMLSchema" xmlns:xs="http://www.w3.org/2001/XMLSchema" xmlns:p="http://schemas.microsoft.com/office/2006/metadata/properties" xmlns:ns3="1f8139ac-63a7-446f-a591-bcc958ca0c4e" xmlns:ns4="a84fc2d5-65c2-43a0-869f-de953eff62f9" targetNamespace="http://schemas.microsoft.com/office/2006/metadata/properties" ma:root="true" ma:fieldsID="d627176ac85e46f089c54c6ecaf8ca5e" ns3:_="" ns4:_="">
    <xsd:import namespace="1f8139ac-63a7-446f-a591-bcc958ca0c4e"/>
    <xsd:import namespace="a84fc2d5-65c2-43a0-869f-de953eff62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139ac-63a7-446f-a591-bcc958ca0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fc2d5-65c2-43a0-869f-de953eff62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2C28C5-9A0A-4649-9A29-4A267EE8D389}">
  <ds:schemaRefs>
    <ds:schemaRef ds:uri="http://schemas.microsoft.com/sharepoint/v3/contenttype/forms"/>
  </ds:schemaRefs>
</ds:datastoreItem>
</file>

<file path=customXml/itemProps2.xml><?xml version="1.0" encoding="utf-8"?>
<ds:datastoreItem xmlns:ds="http://schemas.openxmlformats.org/officeDocument/2006/customXml" ds:itemID="{68E904D7-E949-4E00-8586-748258F8985A}">
  <ds:schemaRefs>
    <ds:schemaRef ds:uri="http://purl.org/dc/elements/1.1/"/>
    <ds:schemaRef ds:uri="http://www.w3.org/XML/1998/namespace"/>
    <ds:schemaRef ds:uri="http://purl.org/dc/terms/"/>
    <ds:schemaRef ds:uri="http://schemas.microsoft.com/office/2006/documentManagement/types"/>
    <ds:schemaRef ds:uri="1f8139ac-63a7-446f-a591-bcc958ca0c4e"/>
    <ds:schemaRef ds:uri="http://purl.org/dc/dcmitype/"/>
    <ds:schemaRef ds:uri="a84fc2d5-65c2-43a0-869f-de953eff62f9"/>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24EBD66-AE47-4AFC-8727-C15E3BF04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8139ac-63a7-446f-a591-bcc958ca0c4e"/>
    <ds:schemaRef ds:uri="a84fc2d5-65c2-43a0-869f-de953eff6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Kharel, Subash</dc:creator>
  <cp:keywords/>
  <dc:description/>
  <cp:lastModifiedBy>Kharel, Subash</cp:lastModifiedBy>
  <cp:revision>11</cp:revision>
  <dcterms:created xsi:type="dcterms:W3CDTF">2020-02-17T19:11:00Z</dcterms:created>
  <dcterms:modified xsi:type="dcterms:W3CDTF">2020-02-17T21:07:00Z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0x01010079812E37A8968645803FAF51C376B4A6</vt:lpwstr>
  </property>
</Properties>
</file>