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6181198"/>
        <w:docPartObj>
          <w:docPartGallery w:val="Cover Pages"/>
          <w:docPartUnique/>
        </w:docPartObj>
      </w:sdtPr>
      <w:sdtContent>
        <w:p w14:paraId="0DF8506A" w14:textId="75694FE7" w:rsidR="00717C03" w:rsidRPr="00276403" w:rsidRDefault="00717C03" w:rsidP="00717C03">
          <w:pPr>
            <w:ind w:right="-1440"/>
          </w:pPr>
        </w:p>
        <w:p w14:paraId="0A31A0AB" w14:textId="77777777" w:rsidR="00717C03" w:rsidRPr="00276403" w:rsidRDefault="00717C03" w:rsidP="00717C03"/>
        <w:p w14:paraId="2CED6F67" w14:textId="77777777" w:rsidR="00717C03" w:rsidRPr="00276403" w:rsidRDefault="00717C03" w:rsidP="00717C03"/>
        <w:p w14:paraId="2BD78D7F" w14:textId="77777777" w:rsidR="00717C03" w:rsidRPr="00276403" w:rsidRDefault="00717C03" w:rsidP="00717C03"/>
        <w:p w14:paraId="075C1B21" w14:textId="77777777" w:rsidR="00717C03" w:rsidRPr="00276403" w:rsidRDefault="00717C03" w:rsidP="00717C03">
          <w:pPr>
            <w:tabs>
              <w:tab w:val="left" w:pos="1400"/>
            </w:tabs>
            <w:rPr>
              <w:sz w:val="36"/>
            </w:rPr>
          </w:pPr>
        </w:p>
        <w:p w14:paraId="73897A3B" w14:textId="77777777" w:rsidR="00717C03" w:rsidRPr="00276403" w:rsidRDefault="00717C03" w:rsidP="00717C03"/>
        <w:p w14:paraId="7C2320F1" w14:textId="77777777" w:rsidR="00717C03" w:rsidRPr="00276403" w:rsidRDefault="00717C03" w:rsidP="00717C03"/>
        <w:p w14:paraId="6AB3B2F6" w14:textId="77777777" w:rsidR="00717C03" w:rsidRPr="00276403" w:rsidRDefault="00717C03" w:rsidP="00717C03"/>
        <w:p w14:paraId="0AE5797D" w14:textId="77777777" w:rsidR="00717C03" w:rsidRPr="00276403" w:rsidRDefault="00717C03" w:rsidP="00717C03"/>
        <w:p w14:paraId="20725607" w14:textId="77777777" w:rsidR="00717C03" w:rsidRPr="00276403" w:rsidRDefault="00717C03" w:rsidP="00717C03"/>
        <w:p w14:paraId="5D5B050F" w14:textId="77777777" w:rsidR="00717C03" w:rsidRPr="00276403" w:rsidRDefault="00717C03" w:rsidP="00717C03"/>
        <w:p w14:paraId="07DE0B56" w14:textId="77777777" w:rsidR="00717C03" w:rsidRPr="00276403" w:rsidRDefault="00717C03" w:rsidP="00717C03"/>
        <w:p w14:paraId="6C659185" w14:textId="77777777" w:rsidR="00717C03" w:rsidRPr="00276403" w:rsidRDefault="00717C03" w:rsidP="00717C03"/>
        <w:p w14:paraId="0F8C8CC3" w14:textId="77777777" w:rsidR="00717C03" w:rsidRPr="00276403" w:rsidRDefault="00717C03" w:rsidP="00717C03"/>
        <w:p w14:paraId="1E00C89E" w14:textId="77777777" w:rsidR="00717C03" w:rsidRPr="00276403" w:rsidRDefault="00717C03" w:rsidP="00717C03"/>
        <w:p w14:paraId="1F1D1C95" w14:textId="77777777" w:rsidR="00717C03" w:rsidRPr="00276403" w:rsidRDefault="00717C03" w:rsidP="00717C03"/>
        <w:p w14:paraId="3ADE4909" w14:textId="77777777" w:rsidR="00717C03" w:rsidRPr="00276403" w:rsidRDefault="00717C03" w:rsidP="00717C03"/>
        <w:p w14:paraId="7CA4ADFD" w14:textId="77777777" w:rsidR="00717C03" w:rsidRPr="00276403" w:rsidRDefault="00717C03" w:rsidP="00717C03"/>
        <w:p w14:paraId="54B3CD4D" w14:textId="77777777" w:rsidR="00717C03" w:rsidRPr="00276403" w:rsidRDefault="00717C03" w:rsidP="00717C03"/>
        <w:p w14:paraId="10D7EFB2" w14:textId="77777777" w:rsidR="00717C03" w:rsidRPr="00276403" w:rsidRDefault="00717C03" w:rsidP="00717C03">
          <w:pPr>
            <w:jc w:val="left"/>
          </w:pPr>
          <w:r w:rsidRPr="00276403">
            <w:rPr>
              <w:noProof/>
            </w:rPr>
            <mc:AlternateContent>
              <mc:Choice Requires="wps">
                <w:drawing>
                  <wp:anchor distT="0" distB="0" distL="114300" distR="114300" simplePos="0" relativeHeight="251660288" behindDoc="0" locked="0" layoutInCell="1" allowOverlap="1" wp14:anchorId="0A37E571" wp14:editId="1D69CA63">
                    <wp:simplePos x="0" y="0"/>
                    <wp:positionH relativeFrom="margin">
                      <wp:align>left</wp:align>
                    </wp:positionH>
                    <wp:positionV relativeFrom="bottomMargin">
                      <wp:posOffset>-1273320</wp:posOffset>
                    </wp:positionV>
                    <wp:extent cx="3235960" cy="1280160"/>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1280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498E5" w14:textId="5FD482FD" w:rsidR="00717C03" w:rsidRPr="00A66C81" w:rsidRDefault="00717C03" w:rsidP="00717C03">
                                <w:pPr>
                                  <w:rPr>
                                    <w:rFonts w:asciiTheme="minorHAnsi" w:eastAsia="Calibri" w:hAnsiTheme="minorHAnsi" w:cstheme="minorHAns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37E571" id="_x0000_t202" coordsize="21600,21600" o:spt="202" path="m,l,21600r21600,l21600,xe">
                    <v:stroke joinstyle="miter"/>
                    <v:path gradientshapeok="t" o:connecttype="rect"/>
                  </v:shapetype>
                  <v:shape id="Text Box 22" o:spid="_x0000_s1026" type="#_x0000_t202" style="position:absolute;margin-left:0;margin-top:-100.25pt;width:254.8pt;height:100.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" filled="f" stroked="f">
                    <v:textbox>
                      <w:txbxContent>
                        <w:p w14:paraId="7FB498E5" w14:textId="5FD482FD" w:rsidR="00717C03" w:rsidRPr="00A66C81" w:rsidRDefault="00717C03" w:rsidP="00717C03">
                          <w:pPr>
                            <w:rPr>
                              <w:rFonts w:asciiTheme="minorHAnsi" w:eastAsia="Calibri" w:hAnsiTheme="minorHAnsi" w:cstheme="minorHAnsi"/>
                            </w:rPr>
                          </w:pPr>
                        </w:p>
                      </w:txbxContent>
                    </v:textbox>
                    <w10:wrap type="square" anchorx="margin" anchory="margin"/>
                  </v:shape>
                </w:pict>
              </mc:Fallback>
            </mc:AlternateContent>
          </w:r>
        </w:p>
        <w:p w14:paraId="471348A5" w14:textId="77777777" w:rsidR="00717C03" w:rsidRPr="00276403" w:rsidRDefault="00717C03" w:rsidP="00717C03">
          <w:pPr>
            <w:jc w:val="left"/>
            <w:sectPr w:rsidR="00717C03" w:rsidRPr="00276403" w:rsidSect="00717C03">
              <w:headerReference w:type="even" r:id="rId7"/>
              <w:headerReference w:type="default" r:id="rId8"/>
              <w:footerReference w:type="even" r:id="rId9"/>
              <w:footerReference w:type="default" r:id="rId10"/>
              <w:headerReference w:type="first" r:id="rId11"/>
              <w:footerReference w:type="first" r:id="rId12"/>
              <w:pgSz w:w="12240" w:h="15840" w:code="1"/>
              <w:pgMar w:top="0" w:right="1440" w:bottom="1440" w:left="1440" w:header="720" w:footer="576" w:gutter="0"/>
              <w:cols w:space="720"/>
              <w:titlePg/>
              <w:docGrid w:linePitch="360"/>
            </w:sectPr>
          </w:pPr>
        </w:p>
        <w:p w14:paraId="49D6B8A2" w14:textId="77777777" w:rsidR="00717C03" w:rsidRPr="00276403" w:rsidRDefault="00717C03" w:rsidP="00717C03">
          <w:pPr>
            <w:jc w:val="left"/>
          </w:pPr>
        </w:p>
        <w:p w14:paraId="4D75FEC2" w14:textId="77777777" w:rsidR="00717C03" w:rsidRPr="00276403" w:rsidRDefault="00717C03" w:rsidP="00717C03">
          <w:pPr>
            <w:pStyle w:val="BodyText"/>
            <w:jc w:val="center"/>
            <w:rPr>
              <w:b/>
              <w:i/>
              <w:sz w:val="28"/>
              <w:szCs w:val="28"/>
              <w:lang w:val="en-GB"/>
            </w:rPr>
          </w:pPr>
          <w:r w:rsidRPr="00276403">
            <w:rPr>
              <w:b/>
              <w:sz w:val="28"/>
              <w:szCs w:val="28"/>
              <w:lang w:val="en-GB"/>
            </w:rPr>
            <w:t>Table of Contents</w:t>
          </w:r>
        </w:p>
        <w:p w14:paraId="42BB457F" w14:textId="77777777" w:rsidR="00717C03" w:rsidRDefault="00717C03" w:rsidP="00717C03">
          <w:pPr>
            <w:pStyle w:val="TOC1"/>
            <w:rPr>
              <w:noProof/>
            </w:rPr>
          </w:pPr>
          <w:r w:rsidRPr="00276403">
            <w:rPr>
              <w:rFonts w:cs="Calibri"/>
              <w:b w:val="0"/>
              <w:bCs w:val="0"/>
              <w:caps w:val="0"/>
              <w:color w:val="595959" w:themeColor="text1" w:themeTint="A6"/>
              <w:sz w:val="32"/>
            </w:rPr>
            <w:t xml:space="preserve"> </w:t>
          </w:r>
          <w:r w:rsidRPr="00276403">
            <w:rPr>
              <w:rFonts w:cs="Calibri"/>
              <w:b w:val="0"/>
              <w:bCs w:val="0"/>
              <w:caps w:val="0"/>
              <w:color w:val="595959" w:themeColor="text1" w:themeTint="A6"/>
              <w:sz w:val="32"/>
            </w:rPr>
            <w:fldChar w:fldCharType="begin"/>
          </w:r>
          <w:r w:rsidRPr="00276403">
            <w:rPr>
              <w:rFonts w:cs="Calibri"/>
              <w:b w:val="0"/>
              <w:bCs w:val="0"/>
              <w:caps w:val="0"/>
              <w:color w:val="595959" w:themeColor="text1" w:themeTint="A6"/>
              <w:sz w:val="32"/>
            </w:rPr>
            <w:instrText xml:space="preserve"> TOC \o "4-4" \h \z \u \t "Heading 1,1,Heading 2,2,Heading 3,3" </w:instrText>
          </w:r>
          <w:r w:rsidRPr="00276403">
            <w:rPr>
              <w:rFonts w:cs="Calibri"/>
              <w:b w:val="0"/>
              <w:bCs w:val="0"/>
              <w:caps w:val="0"/>
              <w:color w:val="595959" w:themeColor="text1" w:themeTint="A6"/>
              <w:sz w:val="32"/>
            </w:rPr>
            <w:fldChar w:fldCharType="separate"/>
          </w:r>
        </w:p>
        <w:p w14:paraId="2565FDFE"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0" w:history="1">
            <w:r w:rsidRPr="007B5800">
              <w:rPr>
                <w:rStyle w:val="Hyperlink"/>
                <w:noProof/>
              </w:rPr>
              <w:t>1</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 HISTORY, VERSION, AND AUTHORS</w:t>
            </w:r>
            <w:r>
              <w:rPr>
                <w:noProof/>
                <w:webHidden/>
              </w:rPr>
              <w:tab/>
            </w:r>
            <w:r>
              <w:rPr>
                <w:noProof/>
                <w:webHidden/>
              </w:rPr>
              <w:fldChar w:fldCharType="begin"/>
            </w:r>
            <w:r>
              <w:rPr>
                <w:noProof/>
                <w:webHidden/>
              </w:rPr>
              <w:instrText xml:space="preserve"> PAGEREF _Toc204008350 \h </w:instrText>
            </w:r>
            <w:r>
              <w:rPr>
                <w:noProof/>
                <w:webHidden/>
              </w:rPr>
            </w:r>
            <w:r>
              <w:rPr>
                <w:noProof/>
                <w:webHidden/>
              </w:rPr>
              <w:fldChar w:fldCharType="separate"/>
            </w:r>
            <w:r>
              <w:rPr>
                <w:noProof/>
                <w:webHidden/>
              </w:rPr>
              <w:t>4</w:t>
            </w:r>
            <w:r>
              <w:rPr>
                <w:noProof/>
                <w:webHidden/>
              </w:rPr>
              <w:fldChar w:fldCharType="end"/>
            </w:r>
          </w:hyperlink>
        </w:p>
        <w:p w14:paraId="54CDBF7B"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1" w:history="1">
            <w:r w:rsidRPr="007B5800">
              <w:rPr>
                <w:rStyle w:val="Hyperlink"/>
                <w:noProof/>
              </w:rPr>
              <w:t>1.1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Document Version and Authors</w:t>
            </w:r>
            <w:r>
              <w:rPr>
                <w:noProof/>
                <w:webHidden/>
              </w:rPr>
              <w:tab/>
            </w:r>
            <w:r>
              <w:rPr>
                <w:noProof/>
                <w:webHidden/>
              </w:rPr>
              <w:fldChar w:fldCharType="begin"/>
            </w:r>
            <w:r>
              <w:rPr>
                <w:noProof/>
                <w:webHidden/>
              </w:rPr>
              <w:instrText xml:space="preserve"> PAGEREF _Toc204008351 \h </w:instrText>
            </w:r>
            <w:r>
              <w:rPr>
                <w:noProof/>
                <w:webHidden/>
              </w:rPr>
            </w:r>
            <w:r>
              <w:rPr>
                <w:noProof/>
                <w:webHidden/>
              </w:rPr>
              <w:fldChar w:fldCharType="separate"/>
            </w:r>
            <w:r>
              <w:rPr>
                <w:noProof/>
                <w:webHidden/>
              </w:rPr>
              <w:t>4</w:t>
            </w:r>
            <w:r>
              <w:rPr>
                <w:noProof/>
                <w:webHidden/>
              </w:rPr>
              <w:fldChar w:fldCharType="end"/>
            </w:r>
          </w:hyperlink>
        </w:p>
        <w:p w14:paraId="7437B316"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2" w:history="1">
            <w:r w:rsidRPr="007B5800">
              <w:rPr>
                <w:rStyle w:val="Hyperlink"/>
                <w:rFonts w:eastAsia="Calibri"/>
                <w:noProof/>
              </w:rPr>
              <w:t>2</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rFonts w:eastAsia="Calibri"/>
                <w:noProof/>
              </w:rPr>
              <w:t>ACRONYMS</w:t>
            </w:r>
            <w:r>
              <w:rPr>
                <w:noProof/>
                <w:webHidden/>
              </w:rPr>
              <w:tab/>
            </w:r>
            <w:r>
              <w:rPr>
                <w:noProof/>
                <w:webHidden/>
              </w:rPr>
              <w:fldChar w:fldCharType="begin"/>
            </w:r>
            <w:r>
              <w:rPr>
                <w:noProof/>
                <w:webHidden/>
              </w:rPr>
              <w:instrText xml:space="preserve"> PAGEREF _Toc204008352 \h </w:instrText>
            </w:r>
            <w:r>
              <w:rPr>
                <w:noProof/>
                <w:webHidden/>
              </w:rPr>
            </w:r>
            <w:r>
              <w:rPr>
                <w:noProof/>
                <w:webHidden/>
              </w:rPr>
              <w:fldChar w:fldCharType="separate"/>
            </w:r>
            <w:r>
              <w:rPr>
                <w:noProof/>
                <w:webHidden/>
              </w:rPr>
              <w:t>5</w:t>
            </w:r>
            <w:r>
              <w:rPr>
                <w:noProof/>
                <w:webHidden/>
              </w:rPr>
              <w:fldChar w:fldCharType="end"/>
            </w:r>
          </w:hyperlink>
        </w:p>
        <w:p w14:paraId="17DE584B"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3" w:history="1">
            <w:r w:rsidRPr="007B5800">
              <w:rPr>
                <w:rStyle w:val="Hyperlink"/>
                <w:noProof/>
              </w:rPr>
              <w:t>3</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 PURPOSE AND EXECUTIVE SUMMARY</w:t>
            </w:r>
            <w:r>
              <w:rPr>
                <w:noProof/>
                <w:webHidden/>
              </w:rPr>
              <w:tab/>
            </w:r>
            <w:r>
              <w:rPr>
                <w:noProof/>
                <w:webHidden/>
              </w:rPr>
              <w:fldChar w:fldCharType="begin"/>
            </w:r>
            <w:r>
              <w:rPr>
                <w:noProof/>
                <w:webHidden/>
              </w:rPr>
              <w:instrText xml:space="preserve"> PAGEREF _Toc204008353 \h </w:instrText>
            </w:r>
            <w:r>
              <w:rPr>
                <w:noProof/>
                <w:webHidden/>
              </w:rPr>
            </w:r>
            <w:r>
              <w:rPr>
                <w:noProof/>
                <w:webHidden/>
              </w:rPr>
              <w:fldChar w:fldCharType="separate"/>
            </w:r>
            <w:r>
              <w:rPr>
                <w:noProof/>
                <w:webHidden/>
              </w:rPr>
              <w:t>7</w:t>
            </w:r>
            <w:r>
              <w:rPr>
                <w:noProof/>
                <w:webHidden/>
              </w:rPr>
              <w:fldChar w:fldCharType="end"/>
            </w:r>
          </w:hyperlink>
        </w:p>
        <w:p w14:paraId="47EDEE1E"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4" w:history="1">
            <w:r w:rsidRPr="007B5800">
              <w:rPr>
                <w:rStyle w:val="Hyperlink"/>
                <w:noProof/>
              </w:rPr>
              <w:t>3.1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Executive Summary</w:t>
            </w:r>
            <w:r>
              <w:rPr>
                <w:noProof/>
                <w:webHidden/>
              </w:rPr>
              <w:tab/>
            </w:r>
            <w:r>
              <w:rPr>
                <w:noProof/>
                <w:webHidden/>
              </w:rPr>
              <w:fldChar w:fldCharType="begin"/>
            </w:r>
            <w:r>
              <w:rPr>
                <w:noProof/>
                <w:webHidden/>
              </w:rPr>
              <w:instrText xml:space="preserve"> PAGEREF _Toc204008354 \h </w:instrText>
            </w:r>
            <w:r>
              <w:rPr>
                <w:noProof/>
                <w:webHidden/>
              </w:rPr>
            </w:r>
            <w:r>
              <w:rPr>
                <w:noProof/>
                <w:webHidden/>
              </w:rPr>
              <w:fldChar w:fldCharType="separate"/>
            </w:r>
            <w:r>
              <w:rPr>
                <w:noProof/>
                <w:webHidden/>
              </w:rPr>
              <w:t>7</w:t>
            </w:r>
            <w:r>
              <w:rPr>
                <w:noProof/>
                <w:webHidden/>
              </w:rPr>
              <w:fldChar w:fldCharType="end"/>
            </w:r>
          </w:hyperlink>
        </w:p>
        <w:p w14:paraId="0DD4C992"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5" w:history="1">
            <w:r w:rsidRPr="007B5800">
              <w:rPr>
                <w:rStyle w:val="Hyperlink"/>
                <w:noProof/>
              </w:rPr>
              <w:t>3.2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Purpose</w:t>
            </w:r>
            <w:r>
              <w:rPr>
                <w:noProof/>
                <w:webHidden/>
              </w:rPr>
              <w:tab/>
            </w:r>
            <w:r>
              <w:rPr>
                <w:noProof/>
                <w:webHidden/>
              </w:rPr>
              <w:fldChar w:fldCharType="begin"/>
            </w:r>
            <w:r>
              <w:rPr>
                <w:noProof/>
                <w:webHidden/>
              </w:rPr>
              <w:instrText xml:space="preserve"> PAGEREF _Toc204008355 \h </w:instrText>
            </w:r>
            <w:r>
              <w:rPr>
                <w:noProof/>
                <w:webHidden/>
              </w:rPr>
            </w:r>
            <w:r>
              <w:rPr>
                <w:noProof/>
                <w:webHidden/>
              </w:rPr>
              <w:fldChar w:fldCharType="separate"/>
            </w:r>
            <w:r>
              <w:rPr>
                <w:noProof/>
                <w:webHidden/>
              </w:rPr>
              <w:t>7</w:t>
            </w:r>
            <w:r>
              <w:rPr>
                <w:noProof/>
                <w:webHidden/>
              </w:rPr>
              <w:fldChar w:fldCharType="end"/>
            </w:r>
          </w:hyperlink>
        </w:p>
        <w:p w14:paraId="3745A342"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6" w:history="1">
            <w:r w:rsidRPr="007B5800">
              <w:rPr>
                <w:rStyle w:val="Hyperlink"/>
                <w:noProof/>
              </w:rPr>
              <w:t>4</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Context and Scope</w:t>
            </w:r>
            <w:r>
              <w:rPr>
                <w:noProof/>
                <w:webHidden/>
              </w:rPr>
              <w:tab/>
            </w:r>
            <w:r>
              <w:rPr>
                <w:noProof/>
                <w:webHidden/>
              </w:rPr>
              <w:fldChar w:fldCharType="begin"/>
            </w:r>
            <w:r>
              <w:rPr>
                <w:noProof/>
                <w:webHidden/>
              </w:rPr>
              <w:instrText xml:space="preserve"> PAGEREF _Toc204008356 \h </w:instrText>
            </w:r>
            <w:r>
              <w:rPr>
                <w:noProof/>
                <w:webHidden/>
              </w:rPr>
            </w:r>
            <w:r>
              <w:rPr>
                <w:noProof/>
                <w:webHidden/>
              </w:rPr>
              <w:fldChar w:fldCharType="separate"/>
            </w:r>
            <w:r>
              <w:rPr>
                <w:noProof/>
                <w:webHidden/>
              </w:rPr>
              <w:t>8</w:t>
            </w:r>
            <w:r>
              <w:rPr>
                <w:noProof/>
                <w:webHidden/>
              </w:rPr>
              <w:fldChar w:fldCharType="end"/>
            </w:r>
          </w:hyperlink>
        </w:p>
        <w:p w14:paraId="0594DDD1"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7" w:history="1">
            <w:r w:rsidRPr="007B5800">
              <w:rPr>
                <w:rStyle w:val="Hyperlink"/>
                <w:noProof/>
              </w:rPr>
              <w:t>4.1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Business Context</w:t>
            </w:r>
            <w:r>
              <w:rPr>
                <w:noProof/>
                <w:webHidden/>
              </w:rPr>
              <w:tab/>
            </w:r>
            <w:r>
              <w:rPr>
                <w:noProof/>
                <w:webHidden/>
              </w:rPr>
              <w:fldChar w:fldCharType="begin"/>
            </w:r>
            <w:r>
              <w:rPr>
                <w:noProof/>
                <w:webHidden/>
              </w:rPr>
              <w:instrText xml:space="preserve"> PAGEREF _Toc204008357 \h </w:instrText>
            </w:r>
            <w:r>
              <w:rPr>
                <w:noProof/>
                <w:webHidden/>
              </w:rPr>
            </w:r>
            <w:r>
              <w:rPr>
                <w:noProof/>
                <w:webHidden/>
              </w:rPr>
              <w:fldChar w:fldCharType="separate"/>
            </w:r>
            <w:r>
              <w:rPr>
                <w:noProof/>
                <w:webHidden/>
              </w:rPr>
              <w:t>8</w:t>
            </w:r>
            <w:r>
              <w:rPr>
                <w:noProof/>
                <w:webHidden/>
              </w:rPr>
              <w:fldChar w:fldCharType="end"/>
            </w:r>
          </w:hyperlink>
        </w:p>
        <w:p w14:paraId="3B0E4F4D"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8" w:history="1">
            <w:r w:rsidRPr="007B5800">
              <w:rPr>
                <w:rStyle w:val="Hyperlink"/>
                <w:noProof/>
              </w:rPr>
              <w:t>4.2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Technical Scope – Multi-account architecture</w:t>
            </w:r>
            <w:r>
              <w:rPr>
                <w:noProof/>
                <w:webHidden/>
              </w:rPr>
              <w:tab/>
            </w:r>
            <w:r>
              <w:rPr>
                <w:noProof/>
                <w:webHidden/>
              </w:rPr>
              <w:fldChar w:fldCharType="begin"/>
            </w:r>
            <w:r>
              <w:rPr>
                <w:noProof/>
                <w:webHidden/>
              </w:rPr>
              <w:instrText xml:space="preserve"> PAGEREF _Toc204008358 \h </w:instrText>
            </w:r>
            <w:r>
              <w:rPr>
                <w:noProof/>
                <w:webHidden/>
              </w:rPr>
            </w:r>
            <w:r>
              <w:rPr>
                <w:noProof/>
                <w:webHidden/>
              </w:rPr>
              <w:fldChar w:fldCharType="separate"/>
            </w:r>
            <w:r>
              <w:rPr>
                <w:noProof/>
                <w:webHidden/>
              </w:rPr>
              <w:t>8</w:t>
            </w:r>
            <w:r>
              <w:rPr>
                <w:noProof/>
                <w:webHidden/>
              </w:rPr>
              <w:fldChar w:fldCharType="end"/>
            </w:r>
          </w:hyperlink>
        </w:p>
        <w:p w14:paraId="2F05158A"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9" w:history="1">
            <w:r w:rsidRPr="007B5800">
              <w:rPr>
                <w:rStyle w:val="Hyperlink"/>
                <w:noProof/>
              </w:rPr>
              <w:t>4.3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Development phase considerations</w:t>
            </w:r>
            <w:r>
              <w:rPr>
                <w:noProof/>
                <w:webHidden/>
              </w:rPr>
              <w:tab/>
            </w:r>
            <w:r>
              <w:rPr>
                <w:noProof/>
                <w:webHidden/>
              </w:rPr>
              <w:fldChar w:fldCharType="begin"/>
            </w:r>
            <w:r>
              <w:rPr>
                <w:noProof/>
                <w:webHidden/>
              </w:rPr>
              <w:instrText xml:space="preserve"> PAGEREF _Toc204008359 \h </w:instrText>
            </w:r>
            <w:r>
              <w:rPr>
                <w:noProof/>
                <w:webHidden/>
              </w:rPr>
            </w:r>
            <w:r>
              <w:rPr>
                <w:noProof/>
                <w:webHidden/>
              </w:rPr>
              <w:fldChar w:fldCharType="separate"/>
            </w:r>
            <w:r>
              <w:rPr>
                <w:noProof/>
                <w:webHidden/>
              </w:rPr>
              <w:t>9</w:t>
            </w:r>
            <w:r>
              <w:rPr>
                <w:noProof/>
                <w:webHidden/>
              </w:rPr>
              <w:fldChar w:fldCharType="end"/>
            </w:r>
          </w:hyperlink>
        </w:p>
        <w:p w14:paraId="71181D6E"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0" w:history="1">
            <w:r w:rsidRPr="007B5800">
              <w:rPr>
                <w:rStyle w:val="Hyperlink"/>
                <w:noProof/>
              </w:rPr>
              <w:t>5</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ARCHITECTURal Overview</w:t>
            </w:r>
            <w:r>
              <w:rPr>
                <w:noProof/>
                <w:webHidden/>
              </w:rPr>
              <w:tab/>
            </w:r>
            <w:r>
              <w:rPr>
                <w:noProof/>
                <w:webHidden/>
              </w:rPr>
              <w:fldChar w:fldCharType="begin"/>
            </w:r>
            <w:r>
              <w:rPr>
                <w:noProof/>
                <w:webHidden/>
              </w:rPr>
              <w:instrText xml:space="preserve"> PAGEREF _Toc204008360 \h </w:instrText>
            </w:r>
            <w:r>
              <w:rPr>
                <w:noProof/>
                <w:webHidden/>
              </w:rPr>
            </w:r>
            <w:r>
              <w:rPr>
                <w:noProof/>
                <w:webHidden/>
              </w:rPr>
              <w:fldChar w:fldCharType="separate"/>
            </w:r>
            <w:r>
              <w:rPr>
                <w:noProof/>
                <w:webHidden/>
              </w:rPr>
              <w:t>11</w:t>
            </w:r>
            <w:r>
              <w:rPr>
                <w:noProof/>
                <w:webHidden/>
              </w:rPr>
              <w:fldChar w:fldCharType="end"/>
            </w:r>
          </w:hyperlink>
        </w:p>
        <w:p w14:paraId="452DFE0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1" w:history="1">
            <w:r w:rsidRPr="007B5800">
              <w:rPr>
                <w:rStyle w:val="Hyperlink"/>
                <w:noProof/>
              </w:rPr>
              <w:t>5.1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Architecture principles</w:t>
            </w:r>
            <w:r>
              <w:rPr>
                <w:noProof/>
                <w:webHidden/>
              </w:rPr>
              <w:tab/>
            </w:r>
            <w:r>
              <w:rPr>
                <w:noProof/>
                <w:webHidden/>
              </w:rPr>
              <w:fldChar w:fldCharType="begin"/>
            </w:r>
            <w:r>
              <w:rPr>
                <w:noProof/>
                <w:webHidden/>
              </w:rPr>
              <w:instrText xml:space="preserve"> PAGEREF _Toc204008361 \h </w:instrText>
            </w:r>
            <w:r>
              <w:rPr>
                <w:noProof/>
                <w:webHidden/>
              </w:rPr>
            </w:r>
            <w:r>
              <w:rPr>
                <w:noProof/>
                <w:webHidden/>
              </w:rPr>
              <w:fldChar w:fldCharType="separate"/>
            </w:r>
            <w:r>
              <w:rPr>
                <w:noProof/>
                <w:webHidden/>
              </w:rPr>
              <w:t>11</w:t>
            </w:r>
            <w:r>
              <w:rPr>
                <w:noProof/>
                <w:webHidden/>
              </w:rPr>
              <w:fldChar w:fldCharType="end"/>
            </w:r>
          </w:hyperlink>
        </w:p>
        <w:p w14:paraId="1077DA38"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2" w:history="1">
            <w:r w:rsidRPr="007B5800">
              <w:rPr>
                <w:rStyle w:val="Hyperlink"/>
                <w:noProof/>
              </w:rPr>
              <w:t>5.2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Architecture</w:t>
            </w:r>
            <w:r>
              <w:rPr>
                <w:noProof/>
                <w:webHidden/>
              </w:rPr>
              <w:tab/>
            </w:r>
            <w:r>
              <w:rPr>
                <w:noProof/>
                <w:webHidden/>
              </w:rPr>
              <w:fldChar w:fldCharType="begin"/>
            </w:r>
            <w:r>
              <w:rPr>
                <w:noProof/>
                <w:webHidden/>
              </w:rPr>
              <w:instrText xml:space="preserve"> PAGEREF _Toc204008362 \h </w:instrText>
            </w:r>
            <w:r>
              <w:rPr>
                <w:noProof/>
                <w:webHidden/>
              </w:rPr>
            </w:r>
            <w:r>
              <w:rPr>
                <w:noProof/>
                <w:webHidden/>
              </w:rPr>
              <w:fldChar w:fldCharType="separate"/>
            </w:r>
            <w:r>
              <w:rPr>
                <w:noProof/>
                <w:webHidden/>
              </w:rPr>
              <w:t>11</w:t>
            </w:r>
            <w:r>
              <w:rPr>
                <w:noProof/>
                <w:webHidden/>
              </w:rPr>
              <w:fldChar w:fldCharType="end"/>
            </w:r>
          </w:hyperlink>
        </w:p>
        <w:p w14:paraId="60FB513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3" w:history="1">
            <w:r w:rsidRPr="007B5800">
              <w:rPr>
                <w:rStyle w:val="Hyperlink"/>
                <w:noProof/>
              </w:rPr>
              <w:t>5.3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Data Flow security Model</w:t>
            </w:r>
            <w:r>
              <w:rPr>
                <w:noProof/>
                <w:webHidden/>
              </w:rPr>
              <w:tab/>
            </w:r>
            <w:r>
              <w:rPr>
                <w:noProof/>
                <w:webHidden/>
              </w:rPr>
              <w:fldChar w:fldCharType="begin"/>
            </w:r>
            <w:r>
              <w:rPr>
                <w:noProof/>
                <w:webHidden/>
              </w:rPr>
              <w:instrText xml:space="preserve"> PAGEREF _Toc204008363 \h </w:instrText>
            </w:r>
            <w:r>
              <w:rPr>
                <w:noProof/>
                <w:webHidden/>
              </w:rPr>
            </w:r>
            <w:r>
              <w:rPr>
                <w:noProof/>
                <w:webHidden/>
              </w:rPr>
              <w:fldChar w:fldCharType="separate"/>
            </w:r>
            <w:r>
              <w:rPr>
                <w:noProof/>
                <w:webHidden/>
              </w:rPr>
              <w:t>13</w:t>
            </w:r>
            <w:r>
              <w:rPr>
                <w:noProof/>
                <w:webHidden/>
              </w:rPr>
              <w:fldChar w:fldCharType="end"/>
            </w:r>
          </w:hyperlink>
        </w:p>
        <w:p w14:paraId="24686229"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4" w:history="1">
            <w:r w:rsidRPr="007B5800">
              <w:rPr>
                <w:rStyle w:val="Hyperlink"/>
                <w:noProof/>
              </w:rPr>
              <w:t>5.4</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integration with organization security infrastructure</w:t>
            </w:r>
            <w:r>
              <w:rPr>
                <w:noProof/>
                <w:webHidden/>
              </w:rPr>
              <w:tab/>
            </w:r>
            <w:r>
              <w:rPr>
                <w:noProof/>
                <w:webHidden/>
              </w:rPr>
              <w:fldChar w:fldCharType="begin"/>
            </w:r>
            <w:r>
              <w:rPr>
                <w:noProof/>
                <w:webHidden/>
              </w:rPr>
              <w:instrText xml:space="preserve"> PAGEREF _Toc204008364 \h </w:instrText>
            </w:r>
            <w:r>
              <w:rPr>
                <w:noProof/>
                <w:webHidden/>
              </w:rPr>
            </w:r>
            <w:r>
              <w:rPr>
                <w:noProof/>
                <w:webHidden/>
              </w:rPr>
              <w:fldChar w:fldCharType="separate"/>
            </w:r>
            <w:r>
              <w:rPr>
                <w:noProof/>
                <w:webHidden/>
              </w:rPr>
              <w:t>14</w:t>
            </w:r>
            <w:r>
              <w:rPr>
                <w:noProof/>
                <w:webHidden/>
              </w:rPr>
              <w:fldChar w:fldCharType="end"/>
            </w:r>
          </w:hyperlink>
        </w:p>
        <w:p w14:paraId="538A7FEE"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5" w:history="1">
            <w:r w:rsidRPr="007B5800">
              <w:rPr>
                <w:rStyle w:val="Hyperlink"/>
                <w:noProof/>
              </w:rPr>
              <w:t>6</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Shared Responsibility Matrix</w:t>
            </w:r>
            <w:r>
              <w:rPr>
                <w:noProof/>
                <w:webHidden/>
              </w:rPr>
              <w:tab/>
            </w:r>
            <w:r>
              <w:rPr>
                <w:noProof/>
                <w:webHidden/>
              </w:rPr>
              <w:fldChar w:fldCharType="begin"/>
            </w:r>
            <w:r>
              <w:rPr>
                <w:noProof/>
                <w:webHidden/>
              </w:rPr>
              <w:instrText xml:space="preserve"> PAGEREF _Toc204008365 \h </w:instrText>
            </w:r>
            <w:r>
              <w:rPr>
                <w:noProof/>
                <w:webHidden/>
              </w:rPr>
            </w:r>
            <w:r>
              <w:rPr>
                <w:noProof/>
                <w:webHidden/>
              </w:rPr>
              <w:fldChar w:fldCharType="separate"/>
            </w:r>
            <w:r>
              <w:rPr>
                <w:noProof/>
                <w:webHidden/>
              </w:rPr>
              <w:t>15</w:t>
            </w:r>
            <w:r>
              <w:rPr>
                <w:noProof/>
                <w:webHidden/>
              </w:rPr>
              <w:fldChar w:fldCharType="end"/>
            </w:r>
          </w:hyperlink>
        </w:p>
        <w:p w14:paraId="035AC0C8"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6" w:history="1">
            <w:r w:rsidRPr="007B5800">
              <w:rPr>
                <w:rStyle w:val="Hyperlink"/>
                <w:noProof/>
              </w:rPr>
              <w:t>6.1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AWS Shared Responsibility Model</w:t>
            </w:r>
            <w:r>
              <w:rPr>
                <w:noProof/>
                <w:webHidden/>
              </w:rPr>
              <w:tab/>
            </w:r>
            <w:r>
              <w:rPr>
                <w:noProof/>
                <w:webHidden/>
              </w:rPr>
              <w:fldChar w:fldCharType="begin"/>
            </w:r>
            <w:r>
              <w:rPr>
                <w:noProof/>
                <w:webHidden/>
              </w:rPr>
              <w:instrText xml:space="preserve"> PAGEREF _Toc204008366 \h </w:instrText>
            </w:r>
            <w:r>
              <w:rPr>
                <w:noProof/>
                <w:webHidden/>
              </w:rPr>
            </w:r>
            <w:r>
              <w:rPr>
                <w:noProof/>
                <w:webHidden/>
              </w:rPr>
              <w:fldChar w:fldCharType="separate"/>
            </w:r>
            <w:r>
              <w:rPr>
                <w:noProof/>
                <w:webHidden/>
              </w:rPr>
              <w:t>15</w:t>
            </w:r>
            <w:r>
              <w:rPr>
                <w:noProof/>
                <w:webHidden/>
              </w:rPr>
              <w:fldChar w:fldCharType="end"/>
            </w:r>
          </w:hyperlink>
        </w:p>
        <w:p w14:paraId="4BA25AA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7" w:history="1">
            <w:r w:rsidRPr="007B5800">
              <w:rPr>
                <w:rStyle w:val="Hyperlink"/>
                <w:noProof/>
              </w:rPr>
              <w:t>6.2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Account Specific Responsibility Allocation</w:t>
            </w:r>
            <w:r>
              <w:rPr>
                <w:noProof/>
                <w:webHidden/>
              </w:rPr>
              <w:tab/>
            </w:r>
            <w:r>
              <w:rPr>
                <w:noProof/>
                <w:webHidden/>
              </w:rPr>
              <w:fldChar w:fldCharType="begin"/>
            </w:r>
            <w:r>
              <w:rPr>
                <w:noProof/>
                <w:webHidden/>
              </w:rPr>
              <w:instrText xml:space="preserve"> PAGEREF _Toc204008367 \h </w:instrText>
            </w:r>
            <w:r>
              <w:rPr>
                <w:noProof/>
                <w:webHidden/>
              </w:rPr>
            </w:r>
            <w:r>
              <w:rPr>
                <w:noProof/>
                <w:webHidden/>
              </w:rPr>
              <w:fldChar w:fldCharType="separate"/>
            </w:r>
            <w:r>
              <w:rPr>
                <w:noProof/>
                <w:webHidden/>
              </w:rPr>
              <w:t>15</w:t>
            </w:r>
            <w:r>
              <w:rPr>
                <w:noProof/>
                <w:webHidden/>
              </w:rPr>
              <w:fldChar w:fldCharType="end"/>
            </w:r>
          </w:hyperlink>
        </w:p>
        <w:p w14:paraId="2E7D6428"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8" w:history="1">
            <w:r w:rsidRPr="007B5800">
              <w:rPr>
                <w:rStyle w:val="Hyperlink"/>
                <w:noProof/>
              </w:rPr>
              <w:t>6.3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Cross Account Responsibilities</w:t>
            </w:r>
            <w:r>
              <w:rPr>
                <w:noProof/>
                <w:webHidden/>
              </w:rPr>
              <w:tab/>
            </w:r>
            <w:r>
              <w:rPr>
                <w:noProof/>
                <w:webHidden/>
              </w:rPr>
              <w:fldChar w:fldCharType="begin"/>
            </w:r>
            <w:r>
              <w:rPr>
                <w:noProof/>
                <w:webHidden/>
              </w:rPr>
              <w:instrText xml:space="preserve"> PAGEREF _Toc204008368 \h </w:instrText>
            </w:r>
            <w:r>
              <w:rPr>
                <w:noProof/>
                <w:webHidden/>
              </w:rPr>
            </w:r>
            <w:r>
              <w:rPr>
                <w:noProof/>
                <w:webHidden/>
              </w:rPr>
              <w:fldChar w:fldCharType="separate"/>
            </w:r>
            <w:r>
              <w:rPr>
                <w:noProof/>
                <w:webHidden/>
              </w:rPr>
              <w:t>15</w:t>
            </w:r>
            <w:r>
              <w:rPr>
                <w:noProof/>
                <w:webHidden/>
              </w:rPr>
              <w:fldChar w:fldCharType="end"/>
            </w:r>
          </w:hyperlink>
        </w:p>
        <w:p w14:paraId="1B782D0C"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9" w:history="1">
            <w:r w:rsidRPr="007B5800">
              <w:rPr>
                <w:rStyle w:val="Hyperlink"/>
                <w:noProof/>
              </w:rPr>
              <w:t>7</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Thrreat Model and Assumptions</w:t>
            </w:r>
            <w:r>
              <w:rPr>
                <w:noProof/>
                <w:webHidden/>
              </w:rPr>
              <w:tab/>
            </w:r>
            <w:r>
              <w:rPr>
                <w:noProof/>
                <w:webHidden/>
              </w:rPr>
              <w:fldChar w:fldCharType="begin"/>
            </w:r>
            <w:r>
              <w:rPr>
                <w:noProof/>
                <w:webHidden/>
              </w:rPr>
              <w:instrText xml:space="preserve"> PAGEREF _Toc204008369 \h </w:instrText>
            </w:r>
            <w:r>
              <w:rPr>
                <w:noProof/>
                <w:webHidden/>
              </w:rPr>
            </w:r>
            <w:r>
              <w:rPr>
                <w:noProof/>
                <w:webHidden/>
              </w:rPr>
              <w:fldChar w:fldCharType="separate"/>
            </w:r>
            <w:r>
              <w:rPr>
                <w:noProof/>
                <w:webHidden/>
              </w:rPr>
              <w:t>17</w:t>
            </w:r>
            <w:r>
              <w:rPr>
                <w:noProof/>
                <w:webHidden/>
              </w:rPr>
              <w:fldChar w:fldCharType="end"/>
            </w:r>
          </w:hyperlink>
        </w:p>
        <w:p w14:paraId="6C64E904"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0" w:history="1">
            <w:r w:rsidRPr="007B5800">
              <w:rPr>
                <w:rStyle w:val="Hyperlink"/>
                <w:noProof/>
              </w:rPr>
              <w:t>7.1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Threat Landscape Assessment</w:t>
            </w:r>
            <w:r>
              <w:rPr>
                <w:noProof/>
                <w:webHidden/>
              </w:rPr>
              <w:tab/>
            </w:r>
            <w:r>
              <w:rPr>
                <w:noProof/>
                <w:webHidden/>
              </w:rPr>
              <w:fldChar w:fldCharType="begin"/>
            </w:r>
            <w:r>
              <w:rPr>
                <w:noProof/>
                <w:webHidden/>
              </w:rPr>
              <w:instrText xml:space="preserve"> PAGEREF _Toc204008370 \h </w:instrText>
            </w:r>
            <w:r>
              <w:rPr>
                <w:noProof/>
                <w:webHidden/>
              </w:rPr>
            </w:r>
            <w:r>
              <w:rPr>
                <w:noProof/>
                <w:webHidden/>
              </w:rPr>
              <w:fldChar w:fldCharType="separate"/>
            </w:r>
            <w:r>
              <w:rPr>
                <w:noProof/>
                <w:webHidden/>
              </w:rPr>
              <w:t>17</w:t>
            </w:r>
            <w:r>
              <w:rPr>
                <w:noProof/>
                <w:webHidden/>
              </w:rPr>
              <w:fldChar w:fldCharType="end"/>
            </w:r>
          </w:hyperlink>
        </w:p>
        <w:p w14:paraId="764C3F7A"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1" w:history="1">
            <w:r w:rsidRPr="007B5800">
              <w:rPr>
                <w:rStyle w:val="Hyperlink"/>
                <w:noProof/>
              </w:rPr>
              <w:t>7.2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Attack Vector Analysis</w:t>
            </w:r>
            <w:r>
              <w:rPr>
                <w:noProof/>
                <w:webHidden/>
              </w:rPr>
              <w:tab/>
            </w:r>
            <w:r>
              <w:rPr>
                <w:noProof/>
                <w:webHidden/>
              </w:rPr>
              <w:fldChar w:fldCharType="begin"/>
            </w:r>
            <w:r>
              <w:rPr>
                <w:noProof/>
                <w:webHidden/>
              </w:rPr>
              <w:instrText xml:space="preserve"> PAGEREF _Toc204008371 \h </w:instrText>
            </w:r>
            <w:r>
              <w:rPr>
                <w:noProof/>
                <w:webHidden/>
              </w:rPr>
            </w:r>
            <w:r>
              <w:rPr>
                <w:noProof/>
                <w:webHidden/>
              </w:rPr>
              <w:fldChar w:fldCharType="separate"/>
            </w:r>
            <w:r>
              <w:rPr>
                <w:noProof/>
                <w:webHidden/>
              </w:rPr>
              <w:t>17</w:t>
            </w:r>
            <w:r>
              <w:rPr>
                <w:noProof/>
                <w:webHidden/>
              </w:rPr>
              <w:fldChar w:fldCharType="end"/>
            </w:r>
          </w:hyperlink>
        </w:p>
        <w:p w14:paraId="662C236E"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2" w:history="1">
            <w:r w:rsidRPr="007B5800">
              <w:rPr>
                <w:rStyle w:val="Hyperlink"/>
                <w:noProof/>
              </w:rPr>
              <w:t>7.3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Assumptions</w:t>
            </w:r>
            <w:r>
              <w:rPr>
                <w:noProof/>
                <w:webHidden/>
              </w:rPr>
              <w:tab/>
            </w:r>
            <w:r>
              <w:rPr>
                <w:noProof/>
                <w:webHidden/>
              </w:rPr>
              <w:fldChar w:fldCharType="begin"/>
            </w:r>
            <w:r>
              <w:rPr>
                <w:noProof/>
                <w:webHidden/>
              </w:rPr>
              <w:instrText xml:space="preserve"> PAGEREF _Toc204008372 \h </w:instrText>
            </w:r>
            <w:r>
              <w:rPr>
                <w:noProof/>
                <w:webHidden/>
              </w:rPr>
            </w:r>
            <w:r>
              <w:rPr>
                <w:noProof/>
                <w:webHidden/>
              </w:rPr>
              <w:fldChar w:fldCharType="separate"/>
            </w:r>
            <w:r>
              <w:rPr>
                <w:noProof/>
                <w:webHidden/>
              </w:rPr>
              <w:t>18</w:t>
            </w:r>
            <w:r>
              <w:rPr>
                <w:noProof/>
                <w:webHidden/>
              </w:rPr>
              <w:fldChar w:fldCharType="end"/>
            </w:r>
          </w:hyperlink>
        </w:p>
        <w:p w14:paraId="46581365"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73" w:history="1">
            <w:r w:rsidRPr="007B5800">
              <w:rPr>
                <w:rStyle w:val="Hyperlink"/>
                <w:noProof/>
              </w:rPr>
              <w:t>8</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Identity and ACcess Controls</w:t>
            </w:r>
            <w:r>
              <w:rPr>
                <w:noProof/>
                <w:webHidden/>
              </w:rPr>
              <w:tab/>
            </w:r>
            <w:r>
              <w:rPr>
                <w:noProof/>
                <w:webHidden/>
              </w:rPr>
              <w:fldChar w:fldCharType="begin"/>
            </w:r>
            <w:r>
              <w:rPr>
                <w:noProof/>
                <w:webHidden/>
              </w:rPr>
              <w:instrText xml:space="preserve"> PAGEREF _Toc204008373 \h </w:instrText>
            </w:r>
            <w:r>
              <w:rPr>
                <w:noProof/>
                <w:webHidden/>
              </w:rPr>
            </w:r>
            <w:r>
              <w:rPr>
                <w:noProof/>
                <w:webHidden/>
              </w:rPr>
              <w:fldChar w:fldCharType="separate"/>
            </w:r>
            <w:r>
              <w:rPr>
                <w:noProof/>
                <w:webHidden/>
              </w:rPr>
              <w:t>19</w:t>
            </w:r>
            <w:r>
              <w:rPr>
                <w:noProof/>
                <w:webHidden/>
              </w:rPr>
              <w:fldChar w:fldCharType="end"/>
            </w:r>
          </w:hyperlink>
        </w:p>
        <w:p w14:paraId="3BECDAC4"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4" w:history="1">
            <w:r w:rsidRPr="007B5800">
              <w:rPr>
                <w:rStyle w:val="Hyperlink"/>
                <w:noProof/>
              </w:rPr>
              <w:t>8.1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Identity Architecture</w:t>
            </w:r>
            <w:r>
              <w:rPr>
                <w:noProof/>
                <w:webHidden/>
              </w:rPr>
              <w:tab/>
            </w:r>
            <w:r>
              <w:rPr>
                <w:noProof/>
                <w:webHidden/>
              </w:rPr>
              <w:fldChar w:fldCharType="begin"/>
            </w:r>
            <w:r>
              <w:rPr>
                <w:noProof/>
                <w:webHidden/>
              </w:rPr>
              <w:instrText xml:space="preserve"> PAGEREF _Toc204008374 \h </w:instrText>
            </w:r>
            <w:r>
              <w:rPr>
                <w:noProof/>
                <w:webHidden/>
              </w:rPr>
            </w:r>
            <w:r>
              <w:rPr>
                <w:noProof/>
                <w:webHidden/>
              </w:rPr>
              <w:fldChar w:fldCharType="separate"/>
            </w:r>
            <w:r>
              <w:rPr>
                <w:noProof/>
                <w:webHidden/>
              </w:rPr>
              <w:t>19</w:t>
            </w:r>
            <w:r>
              <w:rPr>
                <w:noProof/>
                <w:webHidden/>
              </w:rPr>
              <w:fldChar w:fldCharType="end"/>
            </w:r>
          </w:hyperlink>
        </w:p>
        <w:p w14:paraId="08915937"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5" w:history="1">
            <w:r w:rsidRPr="007B5800">
              <w:rPr>
                <w:rStyle w:val="Hyperlink"/>
                <w:noProof/>
              </w:rPr>
              <w:t>8.2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Role Based Access Control (RBAC)</w:t>
            </w:r>
            <w:r>
              <w:rPr>
                <w:noProof/>
                <w:webHidden/>
              </w:rPr>
              <w:tab/>
            </w:r>
            <w:r>
              <w:rPr>
                <w:noProof/>
                <w:webHidden/>
              </w:rPr>
              <w:fldChar w:fldCharType="begin"/>
            </w:r>
            <w:r>
              <w:rPr>
                <w:noProof/>
                <w:webHidden/>
              </w:rPr>
              <w:instrText xml:space="preserve"> PAGEREF _Toc204008375 \h </w:instrText>
            </w:r>
            <w:r>
              <w:rPr>
                <w:noProof/>
                <w:webHidden/>
              </w:rPr>
            </w:r>
            <w:r>
              <w:rPr>
                <w:noProof/>
                <w:webHidden/>
              </w:rPr>
              <w:fldChar w:fldCharType="separate"/>
            </w:r>
            <w:r>
              <w:rPr>
                <w:noProof/>
                <w:webHidden/>
              </w:rPr>
              <w:t>19</w:t>
            </w:r>
            <w:r>
              <w:rPr>
                <w:noProof/>
                <w:webHidden/>
              </w:rPr>
              <w:fldChar w:fldCharType="end"/>
            </w:r>
          </w:hyperlink>
        </w:p>
        <w:p w14:paraId="4B183572"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6" w:history="1">
            <w:r w:rsidRPr="007B5800">
              <w:rPr>
                <w:rStyle w:val="Hyperlink"/>
                <w:noProof/>
              </w:rPr>
              <w:t>8.3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Multi-Factor Authentication (MFA)</w:t>
            </w:r>
            <w:r>
              <w:rPr>
                <w:noProof/>
                <w:webHidden/>
              </w:rPr>
              <w:tab/>
            </w:r>
            <w:r>
              <w:rPr>
                <w:noProof/>
                <w:webHidden/>
              </w:rPr>
              <w:fldChar w:fldCharType="begin"/>
            </w:r>
            <w:r>
              <w:rPr>
                <w:noProof/>
                <w:webHidden/>
              </w:rPr>
              <w:instrText xml:space="preserve"> PAGEREF _Toc204008376 \h </w:instrText>
            </w:r>
            <w:r>
              <w:rPr>
                <w:noProof/>
                <w:webHidden/>
              </w:rPr>
            </w:r>
            <w:r>
              <w:rPr>
                <w:noProof/>
                <w:webHidden/>
              </w:rPr>
              <w:fldChar w:fldCharType="separate"/>
            </w:r>
            <w:r>
              <w:rPr>
                <w:noProof/>
                <w:webHidden/>
              </w:rPr>
              <w:t>20</w:t>
            </w:r>
            <w:r>
              <w:rPr>
                <w:noProof/>
                <w:webHidden/>
              </w:rPr>
              <w:fldChar w:fldCharType="end"/>
            </w:r>
          </w:hyperlink>
        </w:p>
        <w:p w14:paraId="7AC74588"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7" w:history="1">
            <w:r w:rsidRPr="007B5800">
              <w:rPr>
                <w:rStyle w:val="Hyperlink"/>
                <w:noProof/>
              </w:rPr>
              <w:t>8.4</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Privileged Access Management (PAM)</w:t>
            </w:r>
            <w:r>
              <w:rPr>
                <w:noProof/>
                <w:webHidden/>
              </w:rPr>
              <w:tab/>
            </w:r>
            <w:r>
              <w:rPr>
                <w:noProof/>
                <w:webHidden/>
              </w:rPr>
              <w:fldChar w:fldCharType="begin"/>
            </w:r>
            <w:r>
              <w:rPr>
                <w:noProof/>
                <w:webHidden/>
              </w:rPr>
              <w:instrText xml:space="preserve"> PAGEREF _Toc204008377 \h </w:instrText>
            </w:r>
            <w:r>
              <w:rPr>
                <w:noProof/>
                <w:webHidden/>
              </w:rPr>
            </w:r>
            <w:r>
              <w:rPr>
                <w:noProof/>
                <w:webHidden/>
              </w:rPr>
              <w:fldChar w:fldCharType="separate"/>
            </w:r>
            <w:r>
              <w:rPr>
                <w:noProof/>
                <w:webHidden/>
              </w:rPr>
              <w:t>20</w:t>
            </w:r>
            <w:r>
              <w:rPr>
                <w:noProof/>
                <w:webHidden/>
              </w:rPr>
              <w:fldChar w:fldCharType="end"/>
            </w:r>
          </w:hyperlink>
        </w:p>
        <w:p w14:paraId="49C35A8E"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78" w:history="1">
            <w:r w:rsidRPr="007B5800">
              <w:rPr>
                <w:rStyle w:val="Hyperlink"/>
                <w:noProof/>
              </w:rPr>
              <w:t>9</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Network Security</w:t>
            </w:r>
            <w:r>
              <w:rPr>
                <w:noProof/>
                <w:webHidden/>
              </w:rPr>
              <w:tab/>
            </w:r>
            <w:r>
              <w:rPr>
                <w:noProof/>
                <w:webHidden/>
              </w:rPr>
              <w:fldChar w:fldCharType="begin"/>
            </w:r>
            <w:r>
              <w:rPr>
                <w:noProof/>
                <w:webHidden/>
              </w:rPr>
              <w:instrText xml:space="preserve"> PAGEREF _Toc204008378 \h </w:instrText>
            </w:r>
            <w:r>
              <w:rPr>
                <w:noProof/>
                <w:webHidden/>
              </w:rPr>
            </w:r>
            <w:r>
              <w:rPr>
                <w:noProof/>
                <w:webHidden/>
              </w:rPr>
              <w:fldChar w:fldCharType="separate"/>
            </w:r>
            <w:r>
              <w:rPr>
                <w:noProof/>
                <w:webHidden/>
              </w:rPr>
              <w:t>21</w:t>
            </w:r>
            <w:r>
              <w:rPr>
                <w:noProof/>
                <w:webHidden/>
              </w:rPr>
              <w:fldChar w:fldCharType="end"/>
            </w:r>
          </w:hyperlink>
        </w:p>
        <w:p w14:paraId="6675E601"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9" w:history="1">
            <w:r w:rsidRPr="007B5800">
              <w:rPr>
                <w:rStyle w:val="Hyperlink"/>
                <w:noProof/>
              </w:rPr>
              <w:t>9.1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Network Architecture</w:t>
            </w:r>
            <w:r>
              <w:rPr>
                <w:noProof/>
                <w:webHidden/>
              </w:rPr>
              <w:tab/>
            </w:r>
            <w:r>
              <w:rPr>
                <w:noProof/>
                <w:webHidden/>
              </w:rPr>
              <w:fldChar w:fldCharType="begin"/>
            </w:r>
            <w:r>
              <w:rPr>
                <w:noProof/>
                <w:webHidden/>
              </w:rPr>
              <w:instrText xml:space="preserve"> PAGEREF _Toc204008379 \h </w:instrText>
            </w:r>
            <w:r>
              <w:rPr>
                <w:noProof/>
                <w:webHidden/>
              </w:rPr>
            </w:r>
            <w:r>
              <w:rPr>
                <w:noProof/>
                <w:webHidden/>
              </w:rPr>
              <w:fldChar w:fldCharType="separate"/>
            </w:r>
            <w:r>
              <w:rPr>
                <w:noProof/>
                <w:webHidden/>
              </w:rPr>
              <w:t>21</w:t>
            </w:r>
            <w:r>
              <w:rPr>
                <w:noProof/>
                <w:webHidden/>
              </w:rPr>
              <w:fldChar w:fldCharType="end"/>
            </w:r>
          </w:hyperlink>
        </w:p>
        <w:p w14:paraId="5405AE32"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0" w:history="1">
            <w:r w:rsidRPr="007B5800">
              <w:rPr>
                <w:rStyle w:val="Hyperlink"/>
                <w:noProof/>
              </w:rPr>
              <w:t>9.2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Perimeter Security Controls</w:t>
            </w:r>
            <w:r>
              <w:rPr>
                <w:noProof/>
                <w:webHidden/>
              </w:rPr>
              <w:tab/>
            </w:r>
            <w:r>
              <w:rPr>
                <w:noProof/>
                <w:webHidden/>
              </w:rPr>
              <w:fldChar w:fldCharType="begin"/>
            </w:r>
            <w:r>
              <w:rPr>
                <w:noProof/>
                <w:webHidden/>
              </w:rPr>
              <w:instrText xml:space="preserve"> PAGEREF _Toc204008380 \h </w:instrText>
            </w:r>
            <w:r>
              <w:rPr>
                <w:noProof/>
                <w:webHidden/>
              </w:rPr>
            </w:r>
            <w:r>
              <w:rPr>
                <w:noProof/>
                <w:webHidden/>
              </w:rPr>
              <w:fldChar w:fldCharType="separate"/>
            </w:r>
            <w:r>
              <w:rPr>
                <w:noProof/>
                <w:webHidden/>
              </w:rPr>
              <w:t>21</w:t>
            </w:r>
            <w:r>
              <w:rPr>
                <w:noProof/>
                <w:webHidden/>
              </w:rPr>
              <w:fldChar w:fldCharType="end"/>
            </w:r>
          </w:hyperlink>
        </w:p>
        <w:p w14:paraId="78F89B56"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1" w:history="1">
            <w:r w:rsidRPr="007B5800">
              <w:rPr>
                <w:rStyle w:val="Hyperlink"/>
                <w:noProof/>
              </w:rPr>
              <w:t>9.3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Network Segmentation and Micro-segmentation</w:t>
            </w:r>
            <w:r>
              <w:rPr>
                <w:noProof/>
                <w:webHidden/>
              </w:rPr>
              <w:tab/>
            </w:r>
            <w:r>
              <w:rPr>
                <w:noProof/>
                <w:webHidden/>
              </w:rPr>
              <w:fldChar w:fldCharType="begin"/>
            </w:r>
            <w:r>
              <w:rPr>
                <w:noProof/>
                <w:webHidden/>
              </w:rPr>
              <w:instrText xml:space="preserve"> PAGEREF _Toc204008381 \h </w:instrText>
            </w:r>
            <w:r>
              <w:rPr>
                <w:noProof/>
                <w:webHidden/>
              </w:rPr>
            </w:r>
            <w:r>
              <w:rPr>
                <w:noProof/>
                <w:webHidden/>
              </w:rPr>
              <w:fldChar w:fldCharType="separate"/>
            </w:r>
            <w:r>
              <w:rPr>
                <w:noProof/>
                <w:webHidden/>
              </w:rPr>
              <w:t>22</w:t>
            </w:r>
            <w:r>
              <w:rPr>
                <w:noProof/>
                <w:webHidden/>
              </w:rPr>
              <w:fldChar w:fldCharType="end"/>
            </w:r>
          </w:hyperlink>
        </w:p>
        <w:p w14:paraId="746C3703"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82" w:history="1">
            <w:r w:rsidRPr="007B5800">
              <w:rPr>
                <w:rStyle w:val="Hyperlink"/>
                <w:noProof/>
              </w:rPr>
              <w:t>10</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Crypto and Key management</w:t>
            </w:r>
            <w:r>
              <w:rPr>
                <w:noProof/>
                <w:webHidden/>
              </w:rPr>
              <w:tab/>
            </w:r>
            <w:r>
              <w:rPr>
                <w:noProof/>
                <w:webHidden/>
              </w:rPr>
              <w:fldChar w:fldCharType="begin"/>
            </w:r>
            <w:r>
              <w:rPr>
                <w:noProof/>
                <w:webHidden/>
              </w:rPr>
              <w:instrText xml:space="preserve"> PAGEREF _Toc204008382 \h </w:instrText>
            </w:r>
            <w:r>
              <w:rPr>
                <w:noProof/>
                <w:webHidden/>
              </w:rPr>
            </w:r>
            <w:r>
              <w:rPr>
                <w:noProof/>
                <w:webHidden/>
              </w:rPr>
              <w:fldChar w:fldCharType="separate"/>
            </w:r>
            <w:r>
              <w:rPr>
                <w:noProof/>
                <w:webHidden/>
              </w:rPr>
              <w:t>23</w:t>
            </w:r>
            <w:r>
              <w:rPr>
                <w:noProof/>
                <w:webHidden/>
              </w:rPr>
              <w:fldChar w:fldCharType="end"/>
            </w:r>
          </w:hyperlink>
        </w:p>
        <w:p w14:paraId="76876932"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3" w:history="1">
            <w:r w:rsidRPr="007B5800">
              <w:rPr>
                <w:rStyle w:val="Hyperlink"/>
                <w:noProof/>
              </w:rPr>
              <w:t>10.1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Encryption Strategy</w:t>
            </w:r>
            <w:r>
              <w:rPr>
                <w:noProof/>
                <w:webHidden/>
              </w:rPr>
              <w:tab/>
            </w:r>
            <w:r>
              <w:rPr>
                <w:noProof/>
                <w:webHidden/>
              </w:rPr>
              <w:fldChar w:fldCharType="begin"/>
            </w:r>
            <w:r>
              <w:rPr>
                <w:noProof/>
                <w:webHidden/>
              </w:rPr>
              <w:instrText xml:space="preserve"> PAGEREF _Toc204008383 \h </w:instrText>
            </w:r>
            <w:r>
              <w:rPr>
                <w:noProof/>
                <w:webHidden/>
              </w:rPr>
            </w:r>
            <w:r>
              <w:rPr>
                <w:noProof/>
                <w:webHidden/>
              </w:rPr>
              <w:fldChar w:fldCharType="separate"/>
            </w:r>
            <w:r>
              <w:rPr>
                <w:noProof/>
                <w:webHidden/>
              </w:rPr>
              <w:t>23</w:t>
            </w:r>
            <w:r>
              <w:rPr>
                <w:noProof/>
                <w:webHidden/>
              </w:rPr>
              <w:fldChar w:fldCharType="end"/>
            </w:r>
          </w:hyperlink>
        </w:p>
        <w:p w14:paraId="43DB8DCA"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4" w:history="1">
            <w:r w:rsidRPr="007B5800">
              <w:rPr>
                <w:rStyle w:val="Hyperlink"/>
                <w:noProof/>
              </w:rPr>
              <w:t>10.2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Key Management Architecture</w:t>
            </w:r>
            <w:r>
              <w:rPr>
                <w:noProof/>
                <w:webHidden/>
              </w:rPr>
              <w:tab/>
            </w:r>
            <w:r>
              <w:rPr>
                <w:noProof/>
                <w:webHidden/>
              </w:rPr>
              <w:fldChar w:fldCharType="begin"/>
            </w:r>
            <w:r>
              <w:rPr>
                <w:noProof/>
                <w:webHidden/>
              </w:rPr>
              <w:instrText xml:space="preserve"> PAGEREF _Toc204008384 \h </w:instrText>
            </w:r>
            <w:r>
              <w:rPr>
                <w:noProof/>
                <w:webHidden/>
              </w:rPr>
            </w:r>
            <w:r>
              <w:rPr>
                <w:noProof/>
                <w:webHidden/>
              </w:rPr>
              <w:fldChar w:fldCharType="separate"/>
            </w:r>
            <w:r>
              <w:rPr>
                <w:noProof/>
                <w:webHidden/>
              </w:rPr>
              <w:t>23</w:t>
            </w:r>
            <w:r>
              <w:rPr>
                <w:noProof/>
                <w:webHidden/>
              </w:rPr>
              <w:fldChar w:fldCharType="end"/>
            </w:r>
          </w:hyperlink>
        </w:p>
        <w:p w14:paraId="58DB4424"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5" w:history="1">
            <w:r w:rsidRPr="007B5800">
              <w:rPr>
                <w:rStyle w:val="Hyperlink"/>
                <w:noProof/>
              </w:rPr>
              <w:t>10.3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Secret Management</w:t>
            </w:r>
            <w:r>
              <w:rPr>
                <w:noProof/>
                <w:webHidden/>
              </w:rPr>
              <w:tab/>
            </w:r>
            <w:r>
              <w:rPr>
                <w:noProof/>
                <w:webHidden/>
              </w:rPr>
              <w:fldChar w:fldCharType="begin"/>
            </w:r>
            <w:r>
              <w:rPr>
                <w:noProof/>
                <w:webHidden/>
              </w:rPr>
              <w:instrText xml:space="preserve"> PAGEREF _Toc204008385 \h </w:instrText>
            </w:r>
            <w:r>
              <w:rPr>
                <w:noProof/>
                <w:webHidden/>
              </w:rPr>
            </w:r>
            <w:r>
              <w:rPr>
                <w:noProof/>
                <w:webHidden/>
              </w:rPr>
              <w:fldChar w:fldCharType="separate"/>
            </w:r>
            <w:r>
              <w:rPr>
                <w:noProof/>
                <w:webHidden/>
              </w:rPr>
              <w:t>23</w:t>
            </w:r>
            <w:r>
              <w:rPr>
                <w:noProof/>
                <w:webHidden/>
              </w:rPr>
              <w:fldChar w:fldCharType="end"/>
            </w:r>
          </w:hyperlink>
        </w:p>
        <w:p w14:paraId="6ED1F709"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86" w:history="1">
            <w:r w:rsidRPr="007B5800">
              <w:rPr>
                <w:rStyle w:val="Hyperlink"/>
                <w:noProof/>
              </w:rPr>
              <w:t>11</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Logging and Monitoring</w:t>
            </w:r>
            <w:r>
              <w:rPr>
                <w:noProof/>
                <w:webHidden/>
              </w:rPr>
              <w:tab/>
            </w:r>
            <w:r>
              <w:rPr>
                <w:noProof/>
                <w:webHidden/>
              </w:rPr>
              <w:fldChar w:fldCharType="begin"/>
            </w:r>
            <w:r>
              <w:rPr>
                <w:noProof/>
                <w:webHidden/>
              </w:rPr>
              <w:instrText xml:space="preserve"> PAGEREF _Toc204008386 \h </w:instrText>
            </w:r>
            <w:r>
              <w:rPr>
                <w:noProof/>
                <w:webHidden/>
              </w:rPr>
            </w:r>
            <w:r>
              <w:rPr>
                <w:noProof/>
                <w:webHidden/>
              </w:rPr>
              <w:fldChar w:fldCharType="separate"/>
            </w:r>
            <w:r>
              <w:rPr>
                <w:noProof/>
                <w:webHidden/>
              </w:rPr>
              <w:t>25</w:t>
            </w:r>
            <w:r>
              <w:rPr>
                <w:noProof/>
                <w:webHidden/>
              </w:rPr>
              <w:fldChar w:fldCharType="end"/>
            </w:r>
          </w:hyperlink>
        </w:p>
        <w:p w14:paraId="07FF0BEF"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7" w:history="1">
            <w:r w:rsidRPr="007B5800">
              <w:rPr>
                <w:rStyle w:val="Hyperlink"/>
                <w:noProof/>
              </w:rPr>
              <w:t>11.1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Centralised Logging Architecture</w:t>
            </w:r>
            <w:r>
              <w:rPr>
                <w:noProof/>
                <w:webHidden/>
              </w:rPr>
              <w:tab/>
            </w:r>
            <w:r>
              <w:rPr>
                <w:noProof/>
                <w:webHidden/>
              </w:rPr>
              <w:fldChar w:fldCharType="begin"/>
            </w:r>
            <w:r>
              <w:rPr>
                <w:noProof/>
                <w:webHidden/>
              </w:rPr>
              <w:instrText xml:space="preserve"> PAGEREF _Toc204008387 \h </w:instrText>
            </w:r>
            <w:r>
              <w:rPr>
                <w:noProof/>
                <w:webHidden/>
              </w:rPr>
            </w:r>
            <w:r>
              <w:rPr>
                <w:noProof/>
                <w:webHidden/>
              </w:rPr>
              <w:fldChar w:fldCharType="separate"/>
            </w:r>
            <w:r>
              <w:rPr>
                <w:noProof/>
                <w:webHidden/>
              </w:rPr>
              <w:t>25</w:t>
            </w:r>
            <w:r>
              <w:rPr>
                <w:noProof/>
                <w:webHidden/>
              </w:rPr>
              <w:fldChar w:fldCharType="end"/>
            </w:r>
          </w:hyperlink>
        </w:p>
        <w:p w14:paraId="5E798672"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8" w:history="1">
            <w:r w:rsidRPr="007B5800">
              <w:rPr>
                <w:rStyle w:val="Hyperlink"/>
                <w:noProof/>
              </w:rPr>
              <w:t>11.2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Monitoring</w:t>
            </w:r>
            <w:r>
              <w:rPr>
                <w:noProof/>
                <w:webHidden/>
              </w:rPr>
              <w:tab/>
            </w:r>
            <w:r>
              <w:rPr>
                <w:noProof/>
                <w:webHidden/>
              </w:rPr>
              <w:fldChar w:fldCharType="begin"/>
            </w:r>
            <w:r>
              <w:rPr>
                <w:noProof/>
                <w:webHidden/>
              </w:rPr>
              <w:instrText xml:space="preserve"> PAGEREF _Toc204008388 \h </w:instrText>
            </w:r>
            <w:r>
              <w:rPr>
                <w:noProof/>
                <w:webHidden/>
              </w:rPr>
            </w:r>
            <w:r>
              <w:rPr>
                <w:noProof/>
                <w:webHidden/>
              </w:rPr>
              <w:fldChar w:fldCharType="separate"/>
            </w:r>
            <w:r>
              <w:rPr>
                <w:noProof/>
                <w:webHidden/>
              </w:rPr>
              <w:t>27</w:t>
            </w:r>
            <w:r>
              <w:rPr>
                <w:noProof/>
                <w:webHidden/>
              </w:rPr>
              <w:fldChar w:fldCharType="end"/>
            </w:r>
          </w:hyperlink>
        </w:p>
        <w:p w14:paraId="7727AD36"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9" w:history="1">
            <w:r w:rsidRPr="007B5800">
              <w:rPr>
                <w:rStyle w:val="Hyperlink"/>
                <w:noProof/>
              </w:rPr>
              <w:t>11.3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Threat Detection</w:t>
            </w:r>
            <w:r>
              <w:rPr>
                <w:noProof/>
                <w:webHidden/>
              </w:rPr>
              <w:tab/>
            </w:r>
            <w:r>
              <w:rPr>
                <w:noProof/>
                <w:webHidden/>
              </w:rPr>
              <w:fldChar w:fldCharType="begin"/>
            </w:r>
            <w:r>
              <w:rPr>
                <w:noProof/>
                <w:webHidden/>
              </w:rPr>
              <w:instrText xml:space="preserve"> PAGEREF _Toc204008389 \h </w:instrText>
            </w:r>
            <w:r>
              <w:rPr>
                <w:noProof/>
                <w:webHidden/>
              </w:rPr>
            </w:r>
            <w:r>
              <w:rPr>
                <w:noProof/>
                <w:webHidden/>
              </w:rPr>
              <w:fldChar w:fldCharType="separate"/>
            </w:r>
            <w:r>
              <w:rPr>
                <w:noProof/>
                <w:webHidden/>
              </w:rPr>
              <w:t>28</w:t>
            </w:r>
            <w:r>
              <w:rPr>
                <w:noProof/>
                <w:webHidden/>
              </w:rPr>
              <w:fldChar w:fldCharType="end"/>
            </w:r>
          </w:hyperlink>
        </w:p>
        <w:p w14:paraId="482CDCBD"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0" w:history="1">
            <w:r w:rsidRPr="007B5800">
              <w:rPr>
                <w:rStyle w:val="Hyperlink"/>
                <w:noProof/>
              </w:rPr>
              <w:t>12</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Vulnerability and Threat Detection</w:t>
            </w:r>
            <w:r>
              <w:rPr>
                <w:noProof/>
                <w:webHidden/>
              </w:rPr>
              <w:tab/>
            </w:r>
            <w:r>
              <w:rPr>
                <w:noProof/>
                <w:webHidden/>
              </w:rPr>
              <w:fldChar w:fldCharType="begin"/>
            </w:r>
            <w:r>
              <w:rPr>
                <w:noProof/>
                <w:webHidden/>
              </w:rPr>
              <w:instrText xml:space="preserve"> PAGEREF _Toc204008390 \h </w:instrText>
            </w:r>
            <w:r>
              <w:rPr>
                <w:noProof/>
                <w:webHidden/>
              </w:rPr>
            </w:r>
            <w:r>
              <w:rPr>
                <w:noProof/>
                <w:webHidden/>
              </w:rPr>
              <w:fldChar w:fldCharType="separate"/>
            </w:r>
            <w:r>
              <w:rPr>
                <w:noProof/>
                <w:webHidden/>
              </w:rPr>
              <w:t>29</w:t>
            </w:r>
            <w:r>
              <w:rPr>
                <w:noProof/>
                <w:webHidden/>
              </w:rPr>
              <w:fldChar w:fldCharType="end"/>
            </w:r>
          </w:hyperlink>
        </w:p>
        <w:p w14:paraId="7C1D1CB1"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1" w:history="1">
            <w:r w:rsidRPr="007B5800">
              <w:rPr>
                <w:rStyle w:val="Hyperlink"/>
                <w:noProof/>
              </w:rPr>
              <w:t>12.1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Vulnerability Management</w:t>
            </w:r>
            <w:r>
              <w:rPr>
                <w:noProof/>
                <w:webHidden/>
              </w:rPr>
              <w:tab/>
            </w:r>
            <w:r>
              <w:rPr>
                <w:noProof/>
                <w:webHidden/>
              </w:rPr>
              <w:fldChar w:fldCharType="begin"/>
            </w:r>
            <w:r>
              <w:rPr>
                <w:noProof/>
                <w:webHidden/>
              </w:rPr>
              <w:instrText xml:space="preserve"> PAGEREF _Toc204008391 \h </w:instrText>
            </w:r>
            <w:r>
              <w:rPr>
                <w:noProof/>
                <w:webHidden/>
              </w:rPr>
            </w:r>
            <w:r>
              <w:rPr>
                <w:noProof/>
                <w:webHidden/>
              </w:rPr>
              <w:fldChar w:fldCharType="separate"/>
            </w:r>
            <w:r>
              <w:rPr>
                <w:noProof/>
                <w:webHidden/>
              </w:rPr>
              <w:t>29</w:t>
            </w:r>
            <w:r>
              <w:rPr>
                <w:noProof/>
                <w:webHidden/>
              </w:rPr>
              <w:fldChar w:fldCharType="end"/>
            </w:r>
          </w:hyperlink>
        </w:p>
        <w:p w14:paraId="03E2B0EF"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2" w:history="1">
            <w:r w:rsidRPr="007B5800">
              <w:rPr>
                <w:rStyle w:val="Hyperlink"/>
                <w:noProof/>
              </w:rPr>
              <w:t>12.2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Threat Intelligence Integration</w:t>
            </w:r>
            <w:r>
              <w:rPr>
                <w:noProof/>
                <w:webHidden/>
              </w:rPr>
              <w:tab/>
            </w:r>
            <w:r>
              <w:rPr>
                <w:noProof/>
                <w:webHidden/>
              </w:rPr>
              <w:fldChar w:fldCharType="begin"/>
            </w:r>
            <w:r>
              <w:rPr>
                <w:noProof/>
                <w:webHidden/>
              </w:rPr>
              <w:instrText xml:space="preserve"> PAGEREF _Toc204008392 \h </w:instrText>
            </w:r>
            <w:r>
              <w:rPr>
                <w:noProof/>
                <w:webHidden/>
              </w:rPr>
            </w:r>
            <w:r>
              <w:rPr>
                <w:noProof/>
                <w:webHidden/>
              </w:rPr>
              <w:fldChar w:fldCharType="separate"/>
            </w:r>
            <w:r>
              <w:rPr>
                <w:noProof/>
                <w:webHidden/>
              </w:rPr>
              <w:t>30</w:t>
            </w:r>
            <w:r>
              <w:rPr>
                <w:noProof/>
                <w:webHidden/>
              </w:rPr>
              <w:fldChar w:fldCharType="end"/>
            </w:r>
          </w:hyperlink>
        </w:p>
        <w:p w14:paraId="2AAA7367"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3" w:history="1">
            <w:r w:rsidRPr="007B5800">
              <w:rPr>
                <w:rStyle w:val="Hyperlink"/>
                <w:noProof/>
              </w:rPr>
              <w:t>12.3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Incident Detection and Response</w:t>
            </w:r>
            <w:r>
              <w:rPr>
                <w:noProof/>
                <w:webHidden/>
              </w:rPr>
              <w:tab/>
            </w:r>
            <w:r>
              <w:rPr>
                <w:noProof/>
                <w:webHidden/>
              </w:rPr>
              <w:fldChar w:fldCharType="begin"/>
            </w:r>
            <w:r>
              <w:rPr>
                <w:noProof/>
                <w:webHidden/>
              </w:rPr>
              <w:instrText xml:space="preserve"> PAGEREF _Toc204008393 \h </w:instrText>
            </w:r>
            <w:r>
              <w:rPr>
                <w:noProof/>
                <w:webHidden/>
              </w:rPr>
            </w:r>
            <w:r>
              <w:rPr>
                <w:noProof/>
                <w:webHidden/>
              </w:rPr>
              <w:fldChar w:fldCharType="separate"/>
            </w:r>
            <w:r>
              <w:rPr>
                <w:noProof/>
                <w:webHidden/>
              </w:rPr>
              <w:t>30</w:t>
            </w:r>
            <w:r>
              <w:rPr>
                <w:noProof/>
                <w:webHidden/>
              </w:rPr>
              <w:fldChar w:fldCharType="end"/>
            </w:r>
          </w:hyperlink>
        </w:p>
        <w:p w14:paraId="681A0132"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4" w:history="1">
            <w:r w:rsidRPr="007B5800">
              <w:rPr>
                <w:rStyle w:val="Hyperlink"/>
                <w:noProof/>
              </w:rPr>
              <w:t>13</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Data Classification and Handling</w:t>
            </w:r>
            <w:r>
              <w:rPr>
                <w:noProof/>
                <w:webHidden/>
              </w:rPr>
              <w:tab/>
            </w:r>
            <w:r>
              <w:rPr>
                <w:noProof/>
                <w:webHidden/>
              </w:rPr>
              <w:fldChar w:fldCharType="begin"/>
            </w:r>
            <w:r>
              <w:rPr>
                <w:noProof/>
                <w:webHidden/>
              </w:rPr>
              <w:instrText xml:space="preserve"> PAGEREF _Toc204008394 \h </w:instrText>
            </w:r>
            <w:r>
              <w:rPr>
                <w:noProof/>
                <w:webHidden/>
              </w:rPr>
            </w:r>
            <w:r>
              <w:rPr>
                <w:noProof/>
                <w:webHidden/>
              </w:rPr>
              <w:fldChar w:fldCharType="separate"/>
            </w:r>
            <w:r>
              <w:rPr>
                <w:noProof/>
                <w:webHidden/>
              </w:rPr>
              <w:t>31</w:t>
            </w:r>
            <w:r>
              <w:rPr>
                <w:noProof/>
                <w:webHidden/>
              </w:rPr>
              <w:fldChar w:fldCharType="end"/>
            </w:r>
          </w:hyperlink>
        </w:p>
        <w:p w14:paraId="48ACBFA5"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5" w:history="1">
            <w:r w:rsidRPr="007B5800">
              <w:rPr>
                <w:rStyle w:val="Hyperlink"/>
                <w:noProof/>
              </w:rPr>
              <w:t>13.1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Government Security Classifications Implementation</w:t>
            </w:r>
            <w:r>
              <w:rPr>
                <w:noProof/>
                <w:webHidden/>
              </w:rPr>
              <w:tab/>
            </w:r>
            <w:r>
              <w:rPr>
                <w:noProof/>
                <w:webHidden/>
              </w:rPr>
              <w:fldChar w:fldCharType="begin"/>
            </w:r>
            <w:r>
              <w:rPr>
                <w:noProof/>
                <w:webHidden/>
              </w:rPr>
              <w:instrText xml:space="preserve"> PAGEREF _Toc204008395 \h </w:instrText>
            </w:r>
            <w:r>
              <w:rPr>
                <w:noProof/>
                <w:webHidden/>
              </w:rPr>
            </w:r>
            <w:r>
              <w:rPr>
                <w:noProof/>
                <w:webHidden/>
              </w:rPr>
              <w:fldChar w:fldCharType="separate"/>
            </w:r>
            <w:r>
              <w:rPr>
                <w:noProof/>
                <w:webHidden/>
              </w:rPr>
              <w:t>31</w:t>
            </w:r>
            <w:r>
              <w:rPr>
                <w:noProof/>
                <w:webHidden/>
              </w:rPr>
              <w:fldChar w:fldCharType="end"/>
            </w:r>
          </w:hyperlink>
        </w:p>
        <w:p w14:paraId="2640E6A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6" w:history="1">
            <w:r w:rsidRPr="007B5800">
              <w:rPr>
                <w:rStyle w:val="Hyperlink"/>
                <w:noProof/>
              </w:rPr>
              <w:t>13.2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Data Classification</w:t>
            </w:r>
            <w:r>
              <w:rPr>
                <w:noProof/>
                <w:webHidden/>
              </w:rPr>
              <w:tab/>
            </w:r>
            <w:r>
              <w:rPr>
                <w:noProof/>
                <w:webHidden/>
              </w:rPr>
              <w:fldChar w:fldCharType="begin"/>
            </w:r>
            <w:r>
              <w:rPr>
                <w:noProof/>
                <w:webHidden/>
              </w:rPr>
              <w:instrText xml:space="preserve"> PAGEREF _Toc204008396 \h </w:instrText>
            </w:r>
            <w:r>
              <w:rPr>
                <w:noProof/>
                <w:webHidden/>
              </w:rPr>
            </w:r>
            <w:r>
              <w:rPr>
                <w:noProof/>
                <w:webHidden/>
              </w:rPr>
              <w:fldChar w:fldCharType="separate"/>
            </w:r>
            <w:r>
              <w:rPr>
                <w:noProof/>
                <w:webHidden/>
              </w:rPr>
              <w:t>31</w:t>
            </w:r>
            <w:r>
              <w:rPr>
                <w:noProof/>
                <w:webHidden/>
              </w:rPr>
              <w:fldChar w:fldCharType="end"/>
            </w:r>
          </w:hyperlink>
        </w:p>
        <w:p w14:paraId="22DE2423"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7" w:history="1">
            <w:r w:rsidRPr="007B5800">
              <w:rPr>
                <w:rStyle w:val="Hyperlink"/>
                <w:noProof/>
              </w:rPr>
              <w:t>13.3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Classification-Based Access Controls</w:t>
            </w:r>
            <w:r>
              <w:rPr>
                <w:noProof/>
                <w:webHidden/>
              </w:rPr>
              <w:tab/>
            </w:r>
            <w:r>
              <w:rPr>
                <w:noProof/>
                <w:webHidden/>
              </w:rPr>
              <w:fldChar w:fldCharType="begin"/>
            </w:r>
            <w:r>
              <w:rPr>
                <w:noProof/>
                <w:webHidden/>
              </w:rPr>
              <w:instrText xml:space="preserve"> PAGEREF _Toc204008397 \h </w:instrText>
            </w:r>
            <w:r>
              <w:rPr>
                <w:noProof/>
                <w:webHidden/>
              </w:rPr>
            </w:r>
            <w:r>
              <w:rPr>
                <w:noProof/>
                <w:webHidden/>
              </w:rPr>
              <w:fldChar w:fldCharType="separate"/>
            </w:r>
            <w:r>
              <w:rPr>
                <w:noProof/>
                <w:webHidden/>
              </w:rPr>
              <w:t>31</w:t>
            </w:r>
            <w:r>
              <w:rPr>
                <w:noProof/>
                <w:webHidden/>
              </w:rPr>
              <w:fldChar w:fldCharType="end"/>
            </w:r>
          </w:hyperlink>
        </w:p>
        <w:p w14:paraId="3F1D096A"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8" w:history="1">
            <w:r w:rsidRPr="007B5800">
              <w:rPr>
                <w:rStyle w:val="Hyperlink"/>
                <w:noProof/>
              </w:rPr>
              <w:t>14</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Business Continuity and Disaster Recovery</w:t>
            </w:r>
            <w:r>
              <w:rPr>
                <w:noProof/>
                <w:webHidden/>
              </w:rPr>
              <w:tab/>
            </w:r>
            <w:r>
              <w:rPr>
                <w:noProof/>
                <w:webHidden/>
              </w:rPr>
              <w:fldChar w:fldCharType="begin"/>
            </w:r>
            <w:r>
              <w:rPr>
                <w:noProof/>
                <w:webHidden/>
              </w:rPr>
              <w:instrText xml:space="preserve"> PAGEREF _Toc204008398 \h </w:instrText>
            </w:r>
            <w:r>
              <w:rPr>
                <w:noProof/>
                <w:webHidden/>
              </w:rPr>
            </w:r>
            <w:r>
              <w:rPr>
                <w:noProof/>
                <w:webHidden/>
              </w:rPr>
              <w:fldChar w:fldCharType="separate"/>
            </w:r>
            <w:r>
              <w:rPr>
                <w:noProof/>
                <w:webHidden/>
              </w:rPr>
              <w:t>33</w:t>
            </w:r>
            <w:r>
              <w:rPr>
                <w:noProof/>
                <w:webHidden/>
              </w:rPr>
              <w:fldChar w:fldCharType="end"/>
            </w:r>
          </w:hyperlink>
        </w:p>
        <w:p w14:paraId="57FEF1E9"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9" w:history="1">
            <w:r w:rsidRPr="007B5800">
              <w:rPr>
                <w:rStyle w:val="Hyperlink"/>
                <w:noProof/>
              </w:rPr>
              <w:t>14.1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Single-Region Resilience Strategy</w:t>
            </w:r>
            <w:r>
              <w:rPr>
                <w:noProof/>
                <w:webHidden/>
              </w:rPr>
              <w:tab/>
            </w:r>
            <w:r>
              <w:rPr>
                <w:noProof/>
                <w:webHidden/>
              </w:rPr>
              <w:fldChar w:fldCharType="begin"/>
            </w:r>
            <w:r>
              <w:rPr>
                <w:noProof/>
                <w:webHidden/>
              </w:rPr>
              <w:instrText xml:space="preserve"> PAGEREF _Toc204008399 \h </w:instrText>
            </w:r>
            <w:r>
              <w:rPr>
                <w:noProof/>
                <w:webHidden/>
              </w:rPr>
            </w:r>
            <w:r>
              <w:rPr>
                <w:noProof/>
                <w:webHidden/>
              </w:rPr>
              <w:fldChar w:fldCharType="separate"/>
            </w:r>
            <w:r>
              <w:rPr>
                <w:noProof/>
                <w:webHidden/>
              </w:rPr>
              <w:t>33</w:t>
            </w:r>
            <w:r>
              <w:rPr>
                <w:noProof/>
                <w:webHidden/>
              </w:rPr>
              <w:fldChar w:fldCharType="end"/>
            </w:r>
          </w:hyperlink>
        </w:p>
        <w:p w14:paraId="6A935FA5"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0" w:history="1">
            <w:r w:rsidRPr="007B5800">
              <w:rPr>
                <w:rStyle w:val="Hyperlink"/>
                <w:noProof/>
              </w:rPr>
              <w:t>14.2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Account-Level Resilience</w:t>
            </w:r>
            <w:r>
              <w:rPr>
                <w:noProof/>
                <w:webHidden/>
              </w:rPr>
              <w:tab/>
            </w:r>
            <w:r>
              <w:rPr>
                <w:noProof/>
                <w:webHidden/>
              </w:rPr>
              <w:fldChar w:fldCharType="begin"/>
            </w:r>
            <w:r>
              <w:rPr>
                <w:noProof/>
                <w:webHidden/>
              </w:rPr>
              <w:instrText xml:space="preserve"> PAGEREF _Toc204008400 \h </w:instrText>
            </w:r>
            <w:r>
              <w:rPr>
                <w:noProof/>
                <w:webHidden/>
              </w:rPr>
            </w:r>
            <w:r>
              <w:rPr>
                <w:noProof/>
                <w:webHidden/>
              </w:rPr>
              <w:fldChar w:fldCharType="separate"/>
            </w:r>
            <w:r>
              <w:rPr>
                <w:noProof/>
                <w:webHidden/>
              </w:rPr>
              <w:t>33</w:t>
            </w:r>
            <w:r>
              <w:rPr>
                <w:noProof/>
                <w:webHidden/>
              </w:rPr>
              <w:fldChar w:fldCharType="end"/>
            </w:r>
          </w:hyperlink>
        </w:p>
        <w:p w14:paraId="32C91B47"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1" w:history="1">
            <w:r w:rsidRPr="007B5800">
              <w:rPr>
                <w:rStyle w:val="Hyperlink"/>
                <w:noProof/>
              </w:rPr>
              <w:t>14.3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Recovery Procedure</w:t>
            </w:r>
            <w:r>
              <w:rPr>
                <w:noProof/>
                <w:webHidden/>
              </w:rPr>
              <w:tab/>
            </w:r>
            <w:r>
              <w:rPr>
                <w:noProof/>
                <w:webHidden/>
              </w:rPr>
              <w:fldChar w:fldCharType="begin"/>
            </w:r>
            <w:r>
              <w:rPr>
                <w:noProof/>
                <w:webHidden/>
              </w:rPr>
              <w:instrText xml:space="preserve"> PAGEREF _Toc204008401 \h </w:instrText>
            </w:r>
            <w:r>
              <w:rPr>
                <w:noProof/>
                <w:webHidden/>
              </w:rPr>
            </w:r>
            <w:r>
              <w:rPr>
                <w:noProof/>
                <w:webHidden/>
              </w:rPr>
              <w:fldChar w:fldCharType="separate"/>
            </w:r>
            <w:r>
              <w:rPr>
                <w:noProof/>
                <w:webHidden/>
              </w:rPr>
              <w:t>33</w:t>
            </w:r>
            <w:r>
              <w:rPr>
                <w:noProof/>
                <w:webHidden/>
              </w:rPr>
              <w:fldChar w:fldCharType="end"/>
            </w:r>
          </w:hyperlink>
        </w:p>
        <w:p w14:paraId="68284091"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2" w:history="1">
            <w:r w:rsidRPr="007B5800">
              <w:rPr>
                <w:rStyle w:val="Hyperlink"/>
                <w:noProof/>
              </w:rPr>
              <w:t>15</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Secure SDLC/DevSecOps PipeLine</w:t>
            </w:r>
            <w:r>
              <w:rPr>
                <w:noProof/>
                <w:webHidden/>
              </w:rPr>
              <w:tab/>
            </w:r>
            <w:r>
              <w:rPr>
                <w:noProof/>
                <w:webHidden/>
              </w:rPr>
              <w:fldChar w:fldCharType="begin"/>
            </w:r>
            <w:r>
              <w:rPr>
                <w:noProof/>
                <w:webHidden/>
              </w:rPr>
              <w:instrText xml:space="preserve"> PAGEREF _Toc204008402 \h </w:instrText>
            </w:r>
            <w:r>
              <w:rPr>
                <w:noProof/>
                <w:webHidden/>
              </w:rPr>
            </w:r>
            <w:r>
              <w:rPr>
                <w:noProof/>
                <w:webHidden/>
              </w:rPr>
              <w:fldChar w:fldCharType="separate"/>
            </w:r>
            <w:r>
              <w:rPr>
                <w:noProof/>
                <w:webHidden/>
              </w:rPr>
              <w:t>35</w:t>
            </w:r>
            <w:r>
              <w:rPr>
                <w:noProof/>
                <w:webHidden/>
              </w:rPr>
              <w:fldChar w:fldCharType="end"/>
            </w:r>
          </w:hyperlink>
        </w:p>
        <w:p w14:paraId="6B41E958"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3" w:history="1">
            <w:r w:rsidRPr="007B5800">
              <w:rPr>
                <w:rStyle w:val="Hyperlink"/>
                <w:noProof/>
              </w:rPr>
              <w:t>15.1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Development Security Integration</w:t>
            </w:r>
            <w:r>
              <w:rPr>
                <w:noProof/>
                <w:webHidden/>
              </w:rPr>
              <w:tab/>
            </w:r>
            <w:r>
              <w:rPr>
                <w:noProof/>
                <w:webHidden/>
              </w:rPr>
              <w:fldChar w:fldCharType="begin"/>
            </w:r>
            <w:r>
              <w:rPr>
                <w:noProof/>
                <w:webHidden/>
              </w:rPr>
              <w:instrText xml:space="preserve"> PAGEREF _Toc204008403 \h </w:instrText>
            </w:r>
            <w:r>
              <w:rPr>
                <w:noProof/>
                <w:webHidden/>
              </w:rPr>
            </w:r>
            <w:r>
              <w:rPr>
                <w:noProof/>
                <w:webHidden/>
              </w:rPr>
              <w:fldChar w:fldCharType="separate"/>
            </w:r>
            <w:r>
              <w:rPr>
                <w:noProof/>
                <w:webHidden/>
              </w:rPr>
              <w:t>35</w:t>
            </w:r>
            <w:r>
              <w:rPr>
                <w:noProof/>
                <w:webHidden/>
              </w:rPr>
              <w:fldChar w:fldCharType="end"/>
            </w:r>
          </w:hyperlink>
        </w:p>
        <w:p w14:paraId="5AA1B9A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4" w:history="1">
            <w:r w:rsidRPr="007B5800">
              <w:rPr>
                <w:rStyle w:val="Hyperlink"/>
                <w:noProof/>
              </w:rPr>
              <w:t>15.2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Security Gates</w:t>
            </w:r>
            <w:r>
              <w:rPr>
                <w:noProof/>
                <w:webHidden/>
              </w:rPr>
              <w:tab/>
            </w:r>
            <w:r>
              <w:rPr>
                <w:noProof/>
                <w:webHidden/>
              </w:rPr>
              <w:fldChar w:fldCharType="begin"/>
            </w:r>
            <w:r>
              <w:rPr>
                <w:noProof/>
                <w:webHidden/>
              </w:rPr>
              <w:instrText xml:space="preserve"> PAGEREF _Toc204008404 \h </w:instrText>
            </w:r>
            <w:r>
              <w:rPr>
                <w:noProof/>
                <w:webHidden/>
              </w:rPr>
            </w:r>
            <w:r>
              <w:rPr>
                <w:noProof/>
                <w:webHidden/>
              </w:rPr>
              <w:fldChar w:fldCharType="separate"/>
            </w:r>
            <w:r>
              <w:rPr>
                <w:noProof/>
                <w:webHidden/>
              </w:rPr>
              <w:t>35</w:t>
            </w:r>
            <w:r>
              <w:rPr>
                <w:noProof/>
                <w:webHidden/>
              </w:rPr>
              <w:fldChar w:fldCharType="end"/>
            </w:r>
          </w:hyperlink>
        </w:p>
        <w:p w14:paraId="095CDA1F"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5" w:history="1">
            <w:r w:rsidRPr="007B5800">
              <w:rPr>
                <w:rStyle w:val="Hyperlink"/>
                <w:noProof/>
              </w:rPr>
              <w:t>15.3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Infrastructure as Code Security</w:t>
            </w:r>
            <w:r>
              <w:rPr>
                <w:noProof/>
                <w:webHidden/>
              </w:rPr>
              <w:tab/>
            </w:r>
            <w:r>
              <w:rPr>
                <w:noProof/>
                <w:webHidden/>
              </w:rPr>
              <w:fldChar w:fldCharType="begin"/>
            </w:r>
            <w:r>
              <w:rPr>
                <w:noProof/>
                <w:webHidden/>
              </w:rPr>
              <w:instrText xml:space="preserve"> PAGEREF _Toc204008405 \h </w:instrText>
            </w:r>
            <w:r>
              <w:rPr>
                <w:noProof/>
                <w:webHidden/>
              </w:rPr>
            </w:r>
            <w:r>
              <w:rPr>
                <w:noProof/>
                <w:webHidden/>
              </w:rPr>
              <w:fldChar w:fldCharType="separate"/>
            </w:r>
            <w:r>
              <w:rPr>
                <w:noProof/>
                <w:webHidden/>
              </w:rPr>
              <w:t>36</w:t>
            </w:r>
            <w:r>
              <w:rPr>
                <w:noProof/>
                <w:webHidden/>
              </w:rPr>
              <w:fldChar w:fldCharType="end"/>
            </w:r>
          </w:hyperlink>
        </w:p>
        <w:p w14:paraId="4A289A8C"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6" w:history="1">
            <w:r w:rsidRPr="007B5800">
              <w:rPr>
                <w:rStyle w:val="Hyperlink"/>
                <w:noProof/>
              </w:rPr>
              <w:t>16</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Third Party/Supply Chain risk</w:t>
            </w:r>
            <w:r>
              <w:rPr>
                <w:noProof/>
                <w:webHidden/>
              </w:rPr>
              <w:tab/>
            </w:r>
            <w:r>
              <w:rPr>
                <w:noProof/>
                <w:webHidden/>
              </w:rPr>
              <w:fldChar w:fldCharType="begin"/>
            </w:r>
            <w:r>
              <w:rPr>
                <w:noProof/>
                <w:webHidden/>
              </w:rPr>
              <w:instrText xml:space="preserve"> PAGEREF _Toc204008406 \h </w:instrText>
            </w:r>
            <w:r>
              <w:rPr>
                <w:noProof/>
                <w:webHidden/>
              </w:rPr>
            </w:r>
            <w:r>
              <w:rPr>
                <w:noProof/>
                <w:webHidden/>
              </w:rPr>
              <w:fldChar w:fldCharType="separate"/>
            </w:r>
            <w:r>
              <w:rPr>
                <w:noProof/>
                <w:webHidden/>
              </w:rPr>
              <w:t>37</w:t>
            </w:r>
            <w:r>
              <w:rPr>
                <w:noProof/>
                <w:webHidden/>
              </w:rPr>
              <w:fldChar w:fldCharType="end"/>
            </w:r>
          </w:hyperlink>
        </w:p>
        <w:p w14:paraId="12BDCB0C"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7" w:history="1">
            <w:r w:rsidRPr="007B5800">
              <w:rPr>
                <w:rStyle w:val="Hyperlink"/>
                <w:noProof/>
              </w:rPr>
              <w:t>16.1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Vendor Risk Management Framework</w:t>
            </w:r>
            <w:r>
              <w:rPr>
                <w:noProof/>
                <w:webHidden/>
              </w:rPr>
              <w:tab/>
            </w:r>
            <w:r>
              <w:rPr>
                <w:noProof/>
                <w:webHidden/>
              </w:rPr>
              <w:fldChar w:fldCharType="begin"/>
            </w:r>
            <w:r>
              <w:rPr>
                <w:noProof/>
                <w:webHidden/>
              </w:rPr>
              <w:instrText xml:space="preserve"> PAGEREF _Toc204008407 \h </w:instrText>
            </w:r>
            <w:r>
              <w:rPr>
                <w:noProof/>
                <w:webHidden/>
              </w:rPr>
            </w:r>
            <w:r>
              <w:rPr>
                <w:noProof/>
                <w:webHidden/>
              </w:rPr>
              <w:fldChar w:fldCharType="separate"/>
            </w:r>
            <w:r>
              <w:rPr>
                <w:noProof/>
                <w:webHidden/>
              </w:rPr>
              <w:t>37</w:t>
            </w:r>
            <w:r>
              <w:rPr>
                <w:noProof/>
                <w:webHidden/>
              </w:rPr>
              <w:fldChar w:fldCharType="end"/>
            </w:r>
          </w:hyperlink>
        </w:p>
        <w:p w14:paraId="16234B33" w14:textId="77777777" w:rsidR="00717C03" w:rsidRDefault="00717C03" w:rsidP="00717C03">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8" w:history="1">
            <w:r w:rsidRPr="007B5800">
              <w:rPr>
                <w:rStyle w:val="Hyperlink"/>
                <w:noProof/>
              </w:rPr>
              <w:t>16.2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Software Supply Chain Security</w:t>
            </w:r>
            <w:r>
              <w:rPr>
                <w:noProof/>
                <w:webHidden/>
              </w:rPr>
              <w:tab/>
            </w:r>
            <w:r>
              <w:rPr>
                <w:noProof/>
                <w:webHidden/>
              </w:rPr>
              <w:fldChar w:fldCharType="begin"/>
            </w:r>
            <w:r>
              <w:rPr>
                <w:noProof/>
                <w:webHidden/>
              </w:rPr>
              <w:instrText xml:space="preserve"> PAGEREF _Toc204008408 \h </w:instrText>
            </w:r>
            <w:r>
              <w:rPr>
                <w:noProof/>
                <w:webHidden/>
              </w:rPr>
            </w:r>
            <w:r>
              <w:rPr>
                <w:noProof/>
                <w:webHidden/>
              </w:rPr>
              <w:fldChar w:fldCharType="separate"/>
            </w:r>
            <w:r>
              <w:rPr>
                <w:noProof/>
                <w:webHidden/>
              </w:rPr>
              <w:t>37</w:t>
            </w:r>
            <w:r>
              <w:rPr>
                <w:noProof/>
                <w:webHidden/>
              </w:rPr>
              <w:fldChar w:fldCharType="end"/>
            </w:r>
          </w:hyperlink>
        </w:p>
        <w:p w14:paraId="6308B413"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9" w:history="1">
            <w:r w:rsidRPr="007B5800">
              <w:rPr>
                <w:rStyle w:val="Hyperlink"/>
                <w:noProof/>
              </w:rPr>
              <w:t>17</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AWS Security Services Overview</w:t>
            </w:r>
            <w:r>
              <w:rPr>
                <w:noProof/>
                <w:webHidden/>
              </w:rPr>
              <w:tab/>
            </w:r>
            <w:r>
              <w:rPr>
                <w:noProof/>
                <w:webHidden/>
              </w:rPr>
              <w:fldChar w:fldCharType="begin"/>
            </w:r>
            <w:r>
              <w:rPr>
                <w:noProof/>
                <w:webHidden/>
              </w:rPr>
              <w:instrText xml:space="preserve"> PAGEREF _Toc204008409 \h </w:instrText>
            </w:r>
            <w:r>
              <w:rPr>
                <w:noProof/>
                <w:webHidden/>
              </w:rPr>
            </w:r>
            <w:r>
              <w:rPr>
                <w:noProof/>
                <w:webHidden/>
              </w:rPr>
              <w:fldChar w:fldCharType="separate"/>
            </w:r>
            <w:r>
              <w:rPr>
                <w:noProof/>
                <w:webHidden/>
              </w:rPr>
              <w:t>38</w:t>
            </w:r>
            <w:r>
              <w:rPr>
                <w:noProof/>
                <w:webHidden/>
              </w:rPr>
              <w:fldChar w:fldCharType="end"/>
            </w:r>
          </w:hyperlink>
        </w:p>
        <w:p w14:paraId="5FF120DB" w14:textId="77777777" w:rsidR="00717C03" w:rsidRDefault="00717C03" w:rsidP="00717C03">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10" w:history="1">
            <w:r w:rsidRPr="007B5800">
              <w:rPr>
                <w:rStyle w:val="Hyperlink"/>
                <w:noProof/>
              </w:rPr>
              <w:t>18</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DOCUMENTS REFERENCED</w:t>
            </w:r>
            <w:r>
              <w:rPr>
                <w:noProof/>
                <w:webHidden/>
              </w:rPr>
              <w:tab/>
            </w:r>
            <w:r>
              <w:rPr>
                <w:noProof/>
                <w:webHidden/>
              </w:rPr>
              <w:fldChar w:fldCharType="begin"/>
            </w:r>
            <w:r>
              <w:rPr>
                <w:noProof/>
                <w:webHidden/>
              </w:rPr>
              <w:instrText xml:space="preserve"> PAGEREF _Toc204008410 \h </w:instrText>
            </w:r>
            <w:r>
              <w:rPr>
                <w:noProof/>
                <w:webHidden/>
              </w:rPr>
            </w:r>
            <w:r>
              <w:rPr>
                <w:noProof/>
                <w:webHidden/>
              </w:rPr>
              <w:fldChar w:fldCharType="separate"/>
            </w:r>
            <w:r>
              <w:rPr>
                <w:noProof/>
                <w:webHidden/>
              </w:rPr>
              <w:t>40</w:t>
            </w:r>
            <w:r>
              <w:rPr>
                <w:noProof/>
                <w:webHidden/>
              </w:rPr>
              <w:fldChar w:fldCharType="end"/>
            </w:r>
          </w:hyperlink>
        </w:p>
        <w:p w14:paraId="4086573D" w14:textId="77777777" w:rsidR="00717C03" w:rsidRPr="00276403" w:rsidRDefault="00717C03" w:rsidP="00717C03">
          <w:r w:rsidRPr="00276403">
            <w:rPr>
              <w:rFonts w:cs="Calibri"/>
              <w:b/>
              <w:bCs/>
              <w:caps/>
              <w:color w:val="595959" w:themeColor="text1" w:themeTint="A6"/>
              <w:sz w:val="32"/>
              <w:szCs w:val="20"/>
            </w:rPr>
            <w:fldChar w:fldCharType="end"/>
          </w:r>
        </w:p>
      </w:sdtContent>
    </w:sdt>
    <w:p w14:paraId="7CCD854A" w14:textId="77777777" w:rsidR="00717C03" w:rsidRPr="00276403" w:rsidRDefault="00717C03" w:rsidP="00717C03">
      <w:pPr>
        <w:pStyle w:val="Heading1"/>
      </w:pPr>
      <w:bookmarkStart w:id="0" w:name="_Toc427594297"/>
      <w:bookmarkStart w:id="1" w:name="_Toc204008350"/>
      <w:r w:rsidRPr="00276403">
        <w:rPr>
          <w:noProof/>
        </w:rPr>
        <mc:AlternateContent>
          <mc:Choice Requires="wps">
            <w:drawing>
              <wp:anchor distT="0" distB="0" distL="114300" distR="114300" simplePos="0" relativeHeight="251659264" behindDoc="0" locked="0" layoutInCell="1" allowOverlap="1" wp14:anchorId="7E86037D" wp14:editId="7640D635">
                <wp:simplePos x="0" y="0"/>
                <wp:positionH relativeFrom="column">
                  <wp:posOffset>783590</wp:posOffset>
                </wp:positionH>
                <wp:positionV relativeFrom="paragraph">
                  <wp:posOffset>-2299970</wp:posOffset>
                </wp:positionV>
                <wp:extent cx="3838575" cy="447675"/>
                <wp:effectExtent l="2540" t="0" r="0" b="4445"/>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447675"/>
                        </a:xfrm>
                        <a:prstGeom prst="rect">
                          <a:avLst/>
                        </a:prstGeom>
                        <a:noFill/>
                        <a:ln>
                          <a:noFill/>
                        </a:ln>
                        <a:extLst>
                          <a:ext uri="{909E8E84-426E-40DD-AFC4-6F175D3DCCD1}">
                            <a14:hiddenFill xmlns:a14="http://schemas.microsoft.com/office/drawing/2010/main">
                              <a:solidFill>
                                <a:srgbClr val="006DDC"/>
                              </a:solidFill>
                            </a14:hiddenFill>
                          </a:ext>
                          <a:ext uri="{91240B29-F687-4F45-9708-019B960494DF}">
                            <a14:hiddenLine xmlns:a14="http://schemas.microsoft.com/office/drawing/2010/main" w="9525">
                              <a:solidFill>
                                <a:srgbClr val="969696"/>
                              </a:solidFill>
                              <a:miter lim="800000"/>
                              <a:headEnd/>
                              <a:tailEnd/>
                            </a14:hiddenLine>
                          </a:ext>
                        </a:extLst>
                      </wps:spPr>
                      <wps:txbx>
                        <w:txbxContent>
                          <w:p w14:paraId="048EDFD6" w14:textId="77777777" w:rsidR="00717C03" w:rsidRPr="00276403" w:rsidRDefault="00717C03" w:rsidP="00717C03">
                            <w:r w:rsidRPr="00276403">
                              <w:t>Heading Text goes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6037D" id="Text Box 7" o:spid="_x0000_s1027" type="#_x0000_t202" style="position:absolute;left:0;text-align:left;margin-left:61.7pt;margin-top:-181.1pt;width:302.2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" filled="f" fillcolor="#006ddc" stroked="f" strokecolor="#969696">
                <v:textbox>
                  <w:txbxContent>
                    <w:p w14:paraId="048EDFD6" w14:textId="77777777" w:rsidR="00717C03" w:rsidRPr="00276403" w:rsidRDefault="00717C03" w:rsidP="00717C03">
                      <w:r w:rsidRPr="00276403">
                        <w:t>Heading Text goes here</w:t>
                      </w:r>
                    </w:p>
                  </w:txbxContent>
                </v:textbox>
              </v:shape>
            </w:pict>
          </mc:Fallback>
        </mc:AlternateContent>
      </w:r>
      <w:bookmarkStart w:id="2" w:name="_Toc380488032"/>
      <w:r w:rsidRPr="00276403">
        <w:t xml:space="preserve">DOCUMENT </w:t>
      </w:r>
      <w:bookmarkEnd w:id="0"/>
      <w:bookmarkEnd w:id="2"/>
      <w:r w:rsidRPr="00276403">
        <w:t>HISTORY, VERSION, AND AUTHORS</w:t>
      </w:r>
      <w:bookmarkEnd w:id="1"/>
    </w:p>
    <w:p w14:paraId="737F68AF" w14:textId="77777777" w:rsidR="00717C03" w:rsidRPr="009A5B09" w:rsidRDefault="00717C03" w:rsidP="00717C03">
      <w:pPr>
        <w:pStyle w:val="BodyText"/>
        <w:rPr>
          <w:iCs/>
          <w:lang w:val="en-GB"/>
        </w:rPr>
      </w:pPr>
    </w:p>
    <w:p w14:paraId="79DFE4B3" w14:textId="77777777" w:rsidR="00717C03" w:rsidRPr="008C7306" w:rsidRDefault="00717C03" w:rsidP="00717C03">
      <w:pPr>
        <w:pStyle w:val="Heading2"/>
        <w:rPr>
          <w:caps/>
        </w:rPr>
      </w:pPr>
      <w:bookmarkStart w:id="3" w:name="_Toc204008351"/>
      <w:r>
        <w:t>Document Version and Authors</w:t>
      </w:r>
      <w:bookmarkEnd w:id="3"/>
    </w:p>
    <w:p w14:paraId="1D55B338" w14:textId="77777777" w:rsidR="00717C03" w:rsidRPr="00276403" w:rsidRDefault="00717C03" w:rsidP="00717C03">
      <w:pPr>
        <w:pStyle w:val="BodyText"/>
        <w:rPr>
          <w:b/>
          <w:lang w:val="en-GB"/>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985"/>
        <w:gridCol w:w="2329"/>
        <w:gridCol w:w="1757"/>
        <w:gridCol w:w="2467"/>
      </w:tblGrid>
      <w:tr w:rsidR="00717C03" w:rsidRPr="00276403" w14:paraId="30F792CC" w14:textId="77777777" w:rsidTr="00825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BC93F7C" w14:textId="77777777" w:rsidR="00717C03" w:rsidRPr="00276403" w:rsidRDefault="00717C03" w:rsidP="00825400">
            <w:pPr>
              <w:jc w:val="center"/>
            </w:pPr>
            <w:r w:rsidRPr="00276403">
              <w:t>Date</w:t>
            </w:r>
          </w:p>
        </w:tc>
        <w:tc>
          <w:tcPr>
            <w:tcW w:w="992" w:type="dxa"/>
          </w:tcPr>
          <w:p w14:paraId="72957792" w14:textId="77777777" w:rsidR="00717C03" w:rsidRPr="00276403" w:rsidRDefault="00717C03" w:rsidP="00825400">
            <w:pPr>
              <w:jc w:val="center"/>
              <w:cnfStyle w:val="100000000000" w:firstRow="1" w:lastRow="0" w:firstColumn="0" w:lastColumn="0" w:oddVBand="0" w:evenVBand="0" w:oddHBand="0" w:evenHBand="0" w:firstRowFirstColumn="0" w:firstRowLastColumn="0" w:lastRowFirstColumn="0" w:lastRowLastColumn="0"/>
            </w:pPr>
            <w:r w:rsidRPr="00276403">
              <w:t>Version</w:t>
            </w:r>
          </w:p>
        </w:tc>
        <w:tc>
          <w:tcPr>
            <w:tcW w:w="2412" w:type="dxa"/>
          </w:tcPr>
          <w:p w14:paraId="6B19223C" w14:textId="77777777" w:rsidR="00717C03" w:rsidRPr="00276403" w:rsidRDefault="00717C03" w:rsidP="00825400">
            <w:pPr>
              <w:jc w:val="center"/>
              <w:cnfStyle w:val="100000000000" w:firstRow="1" w:lastRow="0" w:firstColumn="0" w:lastColumn="0" w:oddVBand="0" w:evenVBand="0" w:oddHBand="0" w:evenHBand="0" w:firstRowFirstColumn="0" w:firstRowLastColumn="0" w:lastRowFirstColumn="0" w:lastRowLastColumn="0"/>
            </w:pPr>
            <w:r w:rsidRPr="00276403">
              <w:t>Name</w:t>
            </w:r>
          </w:p>
        </w:tc>
        <w:tc>
          <w:tcPr>
            <w:tcW w:w="1818" w:type="dxa"/>
          </w:tcPr>
          <w:p w14:paraId="3E433DED" w14:textId="77777777" w:rsidR="00717C03" w:rsidRPr="00276403" w:rsidRDefault="00717C03" w:rsidP="00825400">
            <w:pPr>
              <w:jc w:val="center"/>
              <w:cnfStyle w:val="100000000000" w:firstRow="1" w:lastRow="0" w:firstColumn="0" w:lastColumn="0" w:oddVBand="0" w:evenVBand="0" w:oddHBand="0" w:evenHBand="0" w:firstRowFirstColumn="0" w:firstRowLastColumn="0" w:lastRowFirstColumn="0" w:lastRowLastColumn="0"/>
            </w:pPr>
            <w:r w:rsidRPr="00276403">
              <w:t>Role</w:t>
            </w:r>
          </w:p>
        </w:tc>
        <w:tc>
          <w:tcPr>
            <w:tcW w:w="2563" w:type="dxa"/>
          </w:tcPr>
          <w:p w14:paraId="34AB76C1" w14:textId="77777777" w:rsidR="00717C03" w:rsidRPr="00276403" w:rsidRDefault="00717C03" w:rsidP="00825400">
            <w:pPr>
              <w:jc w:val="center"/>
              <w:cnfStyle w:val="100000000000" w:firstRow="1" w:lastRow="0" w:firstColumn="0" w:lastColumn="0" w:oddVBand="0" w:evenVBand="0" w:oddHBand="0" w:evenHBand="0" w:firstRowFirstColumn="0" w:firstRowLastColumn="0" w:lastRowFirstColumn="0" w:lastRowLastColumn="0"/>
            </w:pPr>
            <w:r w:rsidRPr="00276403">
              <w:t>Comments</w:t>
            </w:r>
          </w:p>
        </w:tc>
      </w:tr>
      <w:tr w:rsidR="00717C03" w:rsidRPr="00276403" w14:paraId="2D6C67B4" w14:textId="77777777" w:rsidTr="0082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tcPr>
          <w:p w14:paraId="24C756EE" w14:textId="77777777" w:rsidR="00717C03" w:rsidRPr="00276403" w:rsidRDefault="00717C03" w:rsidP="00825400">
            <w:pPr>
              <w:jc w:val="left"/>
            </w:pPr>
            <w:r w:rsidRPr="00276403">
              <w:rPr>
                <w:b w:val="0"/>
              </w:rPr>
              <w:t>15 July 2025</w:t>
            </w:r>
          </w:p>
        </w:tc>
        <w:tc>
          <w:tcPr>
            <w:tcW w:w="992" w:type="dxa"/>
            <w:tcBorders>
              <w:top w:val="none" w:sz="0" w:space="0" w:color="auto"/>
              <w:bottom w:val="none" w:sz="0" w:space="0" w:color="auto"/>
            </w:tcBorders>
          </w:tcPr>
          <w:p w14:paraId="0E5EB27E"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0.1</w:t>
            </w:r>
          </w:p>
        </w:tc>
        <w:tc>
          <w:tcPr>
            <w:tcW w:w="2412" w:type="dxa"/>
            <w:tcBorders>
              <w:top w:val="none" w:sz="0" w:space="0" w:color="auto"/>
              <w:bottom w:val="none" w:sz="0" w:space="0" w:color="auto"/>
            </w:tcBorders>
          </w:tcPr>
          <w:p w14:paraId="61F250EE"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Abdul Khader Abdul Hanif, Sam Mathew,  Viswanathan Mareeswaran</w:t>
            </w:r>
          </w:p>
        </w:tc>
        <w:tc>
          <w:tcPr>
            <w:tcW w:w="1818" w:type="dxa"/>
            <w:tcBorders>
              <w:top w:val="none" w:sz="0" w:space="0" w:color="auto"/>
              <w:bottom w:val="none" w:sz="0" w:space="0" w:color="auto"/>
            </w:tcBorders>
          </w:tcPr>
          <w:p w14:paraId="2817AD67"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Cloud Security Architect</w:t>
            </w:r>
            <w:r>
              <w:t>s</w:t>
            </w:r>
          </w:p>
        </w:tc>
        <w:tc>
          <w:tcPr>
            <w:tcW w:w="2563" w:type="dxa"/>
            <w:tcBorders>
              <w:top w:val="none" w:sz="0" w:space="0" w:color="auto"/>
              <w:bottom w:val="none" w:sz="0" w:space="0" w:color="auto"/>
              <w:right w:val="none" w:sz="0" w:space="0" w:color="auto"/>
            </w:tcBorders>
          </w:tcPr>
          <w:p w14:paraId="2F641452"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Initial version</w:t>
            </w:r>
          </w:p>
        </w:tc>
      </w:tr>
      <w:tr w:rsidR="00717C03" w:rsidRPr="00276403" w14:paraId="3B9C2104" w14:textId="77777777" w:rsidTr="00825400">
        <w:tc>
          <w:tcPr>
            <w:cnfStyle w:val="001000000000" w:firstRow="0" w:lastRow="0" w:firstColumn="1" w:lastColumn="0" w:oddVBand="0" w:evenVBand="0" w:oddHBand="0" w:evenHBand="0" w:firstRowFirstColumn="0" w:firstRowLastColumn="0" w:lastRowFirstColumn="0" w:lastRowLastColumn="0"/>
            <w:tcW w:w="1555" w:type="dxa"/>
          </w:tcPr>
          <w:p w14:paraId="32D33D08" w14:textId="77777777" w:rsidR="00717C03" w:rsidRPr="00276403" w:rsidRDefault="00717C03" w:rsidP="00825400">
            <w:pPr>
              <w:jc w:val="left"/>
              <w:rPr>
                <w:b w:val="0"/>
              </w:rPr>
            </w:pPr>
            <w:r w:rsidRPr="00276403">
              <w:rPr>
                <w:b w:val="0"/>
              </w:rPr>
              <w:t>1</w:t>
            </w:r>
            <w:r>
              <w:rPr>
                <w:b w:val="0"/>
              </w:rPr>
              <w:t>7</w:t>
            </w:r>
            <w:r w:rsidRPr="00276403">
              <w:rPr>
                <w:b w:val="0"/>
              </w:rPr>
              <w:t xml:space="preserve"> July 2025</w:t>
            </w:r>
          </w:p>
        </w:tc>
        <w:tc>
          <w:tcPr>
            <w:tcW w:w="992" w:type="dxa"/>
          </w:tcPr>
          <w:p w14:paraId="6CD9312C" w14:textId="77777777" w:rsidR="00717C03" w:rsidRPr="00276403" w:rsidRDefault="00717C03" w:rsidP="00825400">
            <w:pPr>
              <w:jc w:val="left"/>
              <w:cnfStyle w:val="000000000000" w:firstRow="0" w:lastRow="0" w:firstColumn="0" w:lastColumn="0" w:oddVBand="0" w:evenVBand="0" w:oddHBand="0" w:evenHBand="0" w:firstRowFirstColumn="0" w:firstRowLastColumn="0" w:lastRowFirstColumn="0" w:lastRowLastColumn="0"/>
            </w:pPr>
            <w:r>
              <w:t>0.2</w:t>
            </w:r>
          </w:p>
        </w:tc>
        <w:tc>
          <w:tcPr>
            <w:tcW w:w="2412" w:type="dxa"/>
          </w:tcPr>
          <w:p w14:paraId="634059F2" w14:textId="77777777" w:rsidR="00717C03" w:rsidRPr="00276403" w:rsidRDefault="00717C03" w:rsidP="00825400">
            <w:pPr>
              <w:jc w:val="left"/>
              <w:cnfStyle w:val="000000000000" w:firstRow="0" w:lastRow="0" w:firstColumn="0" w:lastColumn="0" w:oddVBand="0" w:evenVBand="0" w:oddHBand="0" w:evenHBand="0" w:firstRowFirstColumn="0" w:firstRowLastColumn="0" w:lastRowFirstColumn="0" w:lastRowLastColumn="0"/>
            </w:pPr>
            <w:r w:rsidRPr="00276403">
              <w:t>Abdul Khader Abdul Hanif, Sam Mathew</w:t>
            </w:r>
          </w:p>
        </w:tc>
        <w:tc>
          <w:tcPr>
            <w:tcW w:w="1818" w:type="dxa"/>
          </w:tcPr>
          <w:p w14:paraId="36C78796" w14:textId="77777777" w:rsidR="00717C03" w:rsidRPr="00276403" w:rsidRDefault="00717C03" w:rsidP="00825400">
            <w:pPr>
              <w:jc w:val="left"/>
              <w:cnfStyle w:val="000000000000" w:firstRow="0" w:lastRow="0" w:firstColumn="0" w:lastColumn="0" w:oddVBand="0" w:evenVBand="0" w:oddHBand="0" w:evenHBand="0" w:firstRowFirstColumn="0" w:firstRowLastColumn="0" w:lastRowFirstColumn="0" w:lastRowLastColumn="0"/>
            </w:pPr>
            <w:r w:rsidRPr="00276403">
              <w:t>Cloud</w:t>
            </w:r>
            <w:r>
              <w:t xml:space="preserve"> </w:t>
            </w:r>
            <w:r w:rsidRPr="00276403">
              <w:t>Security Architect</w:t>
            </w:r>
            <w:r>
              <w:t>s</w:t>
            </w:r>
          </w:p>
        </w:tc>
        <w:tc>
          <w:tcPr>
            <w:tcW w:w="2563" w:type="dxa"/>
          </w:tcPr>
          <w:p w14:paraId="1FA943D6" w14:textId="77777777" w:rsidR="00717C03" w:rsidRPr="00276403" w:rsidRDefault="00717C03" w:rsidP="00825400">
            <w:pPr>
              <w:jc w:val="left"/>
              <w:cnfStyle w:val="000000000000" w:firstRow="0" w:lastRow="0" w:firstColumn="0" w:lastColumn="0" w:oddVBand="0" w:evenVBand="0" w:oddHBand="0" w:evenHBand="0" w:firstRowFirstColumn="0" w:firstRowLastColumn="0" w:lastRowFirstColumn="0" w:lastRowLastColumn="0"/>
            </w:pPr>
            <w:r>
              <w:t>Updated document based on input received from Infrastructure and project team</w:t>
            </w:r>
          </w:p>
        </w:tc>
      </w:tr>
      <w:tr w:rsidR="00717C03" w:rsidRPr="00276403" w14:paraId="6693A3CD" w14:textId="77777777" w:rsidTr="0082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tcPr>
          <w:p w14:paraId="6FAB59BC" w14:textId="77777777" w:rsidR="00717C03" w:rsidRPr="00276403" w:rsidRDefault="00717C03" w:rsidP="00825400">
            <w:pPr>
              <w:jc w:val="left"/>
              <w:rPr>
                <w:b w:val="0"/>
              </w:rPr>
            </w:pPr>
            <w:r>
              <w:rPr>
                <w:b w:val="0"/>
              </w:rPr>
              <w:lastRenderedPageBreak/>
              <w:t xml:space="preserve">21 </w:t>
            </w:r>
            <w:r w:rsidRPr="00276403">
              <w:rPr>
                <w:b w:val="0"/>
              </w:rPr>
              <w:t>July 2025</w:t>
            </w:r>
          </w:p>
        </w:tc>
        <w:tc>
          <w:tcPr>
            <w:tcW w:w="992" w:type="dxa"/>
            <w:tcBorders>
              <w:top w:val="none" w:sz="0" w:space="0" w:color="auto"/>
              <w:bottom w:val="none" w:sz="0" w:space="0" w:color="auto"/>
            </w:tcBorders>
          </w:tcPr>
          <w:p w14:paraId="1B9E85D9"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t>1.0</w:t>
            </w:r>
          </w:p>
        </w:tc>
        <w:tc>
          <w:tcPr>
            <w:tcW w:w="2412" w:type="dxa"/>
            <w:tcBorders>
              <w:top w:val="none" w:sz="0" w:space="0" w:color="auto"/>
              <w:bottom w:val="none" w:sz="0" w:space="0" w:color="auto"/>
            </w:tcBorders>
          </w:tcPr>
          <w:p w14:paraId="2B8195BF"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Sam Mathew</w:t>
            </w:r>
          </w:p>
        </w:tc>
        <w:tc>
          <w:tcPr>
            <w:tcW w:w="1818" w:type="dxa"/>
            <w:tcBorders>
              <w:top w:val="none" w:sz="0" w:space="0" w:color="auto"/>
              <w:bottom w:val="none" w:sz="0" w:space="0" w:color="auto"/>
            </w:tcBorders>
          </w:tcPr>
          <w:p w14:paraId="255A97E8"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rsidRPr="00276403">
              <w:t>Cloud</w:t>
            </w:r>
            <w:r>
              <w:t xml:space="preserve"> </w:t>
            </w:r>
            <w:r w:rsidRPr="00276403">
              <w:t>Security Architect</w:t>
            </w:r>
            <w:r>
              <w:t>s</w:t>
            </w:r>
          </w:p>
        </w:tc>
        <w:tc>
          <w:tcPr>
            <w:tcW w:w="2563" w:type="dxa"/>
            <w:tcBorders>
              <w:top w:val="none" w:sz="0" w:space="0" w:color="auto"/>
              <w:bottom w:val="none" w:sz="0" w:space="0" w:color="auto"/>
              <w:right w:val="none" w:sz="0" w:space="0" w:color="auto"/>
            </w:tcBorders>
          </w:tcPr>
          <w:p w14:paraId="1F8258C1" w14:textId="77777777" w:rsidR="00717C03" w:rsidRPr="00276403" w:rsidRDefault="00717C03" w:rsidP="00825400">
            <w:pPr>
              <w:jc w:val="left"/>
              <w:cnfStyle w:val="000000100000" w:firstRow="0" w:lastRow="0" w:firstColumn="0" w:lastColumn="0" w:oddVBand="0" w:evenVBand="0" w:oddHBand="1" w:evenHBand="0" w:firstRowFirstColumn="0" w:firstRowLastColumn="0" w:lastRowFirstColumn="0" w:lastRowLastColumn="0"/>
            </w:pPr>
            <w:r>
              <w:t>Final version for customer review</w:t>
            </w:r>
          </w:p>
        </w:tc>
      </w:tr>
    </w:tbl>
    <w:p w14:paraId="48FFD872" w14:textId="77777777" w:rsidR="00717C03" w:rsidRPr="00276403" w:rsidRDefault="00717C03" w:rsidP="00717C03"/>
    <w:p w14:paraId="1A1F799D" w14:textId="77777777" w:rsidR="00717C03" w:rsidRPr="00276403" w:rsidRDefault="00717C03" w:rsidP="00717C03">
      <w:pPr>
        <w:jc w:val="left"/>
        <w:rPr>
          <w:rFonts w:eastAsia="Calibri"/>
          <w:i/>
        </w:rPr>
      </w:pPr>
    </w:p>
    <w:p w14:paraId="44893A9A" w14:textId="77777777" w:rsidR="00717C03" w:rsidRPr="00276403" w:rsidRDefault="00717C03" w:rsidP="00717C03">
      <w:pPr>
        <w:pStyle w:val="Heading1"/>
        <w:rPr>
          <w:rFonts w:eastAsia="Calibri"/>
        </w:rPr>
      </w:pPr>
      <w:bookmarkStart w:id="4" w:name="_Toc204008352"/>
      <w:r w:rsidRPr="00276403">
        <w:rPr>
          <w:rFonts w:eastAsia="Calibri"/>
        </w:rPr>
        <w:t>ACRONYMS</w:t>
      </w:r>
      <w:bookmarkEnd w:id="4"/>
    </w:p>
    <w:tbl>
      <w:tblPr>
        <w:tblStyle w:val="LightList-Accent11"/>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7524"/>
      </w:tblGrid>
      <w:tr w:rsidR="00717C03" w:rsidRPr="001A666E" w14:paraId="0F10DF2C" w14:textId="77777777" w:rsidTr="00825400">
        <w:trPr>
          <w:cnfStyle w:val="100000000000" w:firstRow="1" w:lastRow="0" w:firstColumn="0" w:lastColumn="0" w:oddVBand="0" w:evenVBand="0" w:oddHBand="0" w:evenHBand="0" w:firstRowFirstColumn="0" w:firstRowLastColumn="0" w:lastRowFirstColumn="0" w:lastRowLastColumn="0"/>
          <w:trHeight w:val="316"/>
          <w:tblHeader/>
        </w:trPr>
        <w:tc>
          <w:tcPr>
            <w:cnfStyle w:val="001000000000" w:firstRow="0" w:lastRow="0" w:firstColumn="1" w:lastColumn="0" w:oddVBand="0" w:evenVBand="0" w:oddHBand="0" w:evenHBand="0" w:firstRowFirstColumn="0" w:firstRowLastColumn="0" w:lastRowFirstColumn="0" w:lastRowLastColumn="0"/>
            <w:tcW w:w="764" w:type="pct"/>
            <w:noWrap/>
            <w:hideMark/>
          </w:tcPr>
          <w:p w14:paraId="5F99F31F" w14:textId="77777777" w:rsidR="00717C03" w:rsidRPr="001A666E" w:rsidRDefault="00717C03" w:rsidP="00825400">
            <w:pPr>
              <w:jc w:val="left"/>
              <w:rPr>
                <w:b w:val="0"/>
                <w:bCs w:val="0"/>
                <w:color w:val="FFFFFF"/>
              </w:rPr>
            </w:pPr>
            <w:r w:rsidRPr="001A666E">
              <w:rPr>
                <w:rFonts w:cstheme="minorHAnsi"/>
                <w:color w:val="595959" w:themeColor="text1" w:themeTint="A6"/>
              </w:rPr>
              <w:br w:type="page"/>
            </w:r>
            <w:r w:rsidRPr="001A666E">
              <w:rPr>
                <w:color w:val="FFFFFF"/>
              </w:rPr>
              <w:t>Acronym</w:t>
            </w:r>
          </w:p>
        </w:tc>
        <w:tc>
          <w:tcPr>
            <w:tcW w:w="4236" w:type="pct"/>
            <w:noWrap/>
            <w:hideMark/>
          </w:tcPr>
          <w:p w14:paraId="3010C98C" w14:textId="77777777" w:rsidR="00717C03" w:rsidRPr="001A666E" w:rsidRDefault="00717C03" w:rsidP="00825400">
            <w:pPr>
              <w:jc w:val="left"/>
              <w:cnfStyle w:val="100000000000" w:firstRow="1" w:lastRow="0" w:firstColumn="0" w:lastColumn="0" w:oddVBand="0" w:evenVBand="0" w:oddHBand="0" w:evenHBand="0" w:firstRowFirstColumn="0" w:firstRowLastColumn="0" w:lastRowFirstColumn="0" w:lastRowLastColumn="0"/>
              <w:rPr>
                <w:b w:val="0"/>
                <w:bCs w:val="0"/>
                <w:color w:val="FFFFFF"/>
              </w:rPr>
            </w:pPr>
            <w:r w:rsidRPr="001A666E">
              <w:rPr>
                <w:color w:val="FFFFFF"/>
              </w:rPr>
              <w:t>Definition</w:t>
            </w:r>
          </w:p>
        </w:tc>
      </w:tr>
      <w:tr w:rsidR="00717C03" w:rsidRPr="001A666E" w14:paraId="0EE132E7"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54E5043" w14:textId="77777777" w:rsidR="00717C03" w:rsidRPr="001A666E" w:rsidRDefault="00717C03" w:rsidP="00825400">
            <w:pPr>
              <w:rPr>
                <w:lang w:eastAsia="en-GB"/>
              </w:rPr>
            </w:pPr>
            <w:r>
              <w:rPr>
                <w:lang w:eastAsia="en-GB"/>
              </w:rPr>
              <w:t>ACL</w:t>
            </w:r>
          </w:p>
        </w:tc>
        <w:tc>
          <w:tcPr>
            <w:tcW w:w="4236" w:type="pct"/>
            <w:noWrap/>
            <w:vAlign w:val="bottom"/>
          </w:tcPr>
          <w:p w14:paraId="7869D36F"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Access Control List</w:t>
            </w:r>
          </w:p>
        </w:tc>
      </w:tr>
      <w:tr w:rsidR="00717C03" w:rsidRPr="001A666E" w14:paraId="1A89EFE5"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06A78D8" w14:textId="77777777" w:rsidR="00717C03" w:rsidRPr="005F4153" w:rsidRDefault="00717C03" w:rsidP="00825400">
            <w:pPr>
              <w:rPr>
                <w:lang w:eastAsia="en-GB"/>
              </w:rPr>
            </w:pPr>
            <w:r w:rsidRPr="005F4153">
              <w:rPr>
                <w:lang w:eastAsia="en-GB"/>
              </w:rPr>
              <w:t>ACM</w:t>
            </w:r>
          </w:p>
        </w:tc>
        <w:tc>
          <w:tcPr>
            <w:tcW w:w="4236" w:type="pct"/>
            <w:noWrap/>
            <w:vAlign w:val="bottom"/>
          </w:tcPr>
          <w:p w14:paraId="3FAAE7C3" w14:textId="77777777" w:rsidR="00717C03" w:rsidRPr="005F4153"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5F4153">
              <w:rPr>
                <w:lang w:eastAsia="en-GB"/>
              </w:rPr>
              <w:t>AWS Certificate Manager</w:t>
            </w:r>
          </w:p>
        </w:tc>
      </w:tr>
      <w:tr w:rsidR="00717C03" w:rsidRPr="001A666E" w14:paraId="089F7AB1"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8C4E5AE" w14:textId="77777777" w:rsidR="00717C03" w:rsidRPr="001A666E" w:rsidRDefault="00717C03" w:rsidP="00825400">
            <w:pPr>
              <w:rPr>
                <w:lang w:eastAsia="en-GB"/>
              </w:rPr>
            </w:pPr>
            <w:r w:rsidRPr="001A666E">
              <w:rPr>
                <w:lang w:eastAsia="en-GB"/>
              </w:rPr>
              <w:t xml:space="preserve">API </w:t>
            </w:r>
          </w:p>
        </w:tc>
        <w:tc>
          <w:tcPr>
            <w:tcW w:w="4236" w:type="pct"/>
            <w:noWrap/>
            <w:vAlign w:val="bottom"/>
          </w:tcPr>
          <w:p w14:paraId="74AC149B"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Application Programming Interface</w:t>
            </w:r>
          </w:p>
        </w:tc>
      </w:tr>
      <w:tr w:rsidR="00717C03" w:rsidRPr="001A666E" w14:paraId="5DE611D1"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9329FDB" w14:textId="77777777" w:rsidR="00717C03" w:rsidRPr="001A666E" w:rsidRDefault="00717C03" w:rsidP="00825400">
            <w:pPr>
              <w:rPr>
                <w:lang w:eastAsia="en-GB"/>
              </w:rPr>
            </w:pPr>
            <w:r w:rsidRPr="001A666E">
              <w:rPr>
                <w:lang w:eastAsia="en-GB"/>
              </w:rPr>
              <w:t xml:space="preserve">APT </w:t>
            </w:r>
          </w:p>
        </w:tc>
        <w:tc>
          <w:tcPr>
            <w:tcW w:w="4236" w:type="pct"/>
            <w:noWrap/>
            <w:vAlign w:val="bottom"/>
          </w:tcPr>
          <w:p w14:paraId="562B804E"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 xml:space="preserve"> Advanced Persistent Threat</w:t>
            </w:r>
          </w:p>
        </w:tc>
      </w:tr>
      <w:tr w:rsidR="00717C03" w:rsidRPr="001A666E" w14:paraId="331D8B2A"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E4664D4" w14:textId="77777777" w:rsidR="00717C03" w:rsidRPr="001A666E" w:rsidRDefault="00717C03" w:rsidP="00825400">
            <w:pPr>
              <w:rPr>
                <w:lang w:eastAsia="en-GB"/>
              </w:rPr>
            </w:pPr>
            <w:r w:rsidRPr="001A666E">
              <w:rPr>
                <w:lang w:eastAsia="en-GB"/>
              </w:rPr>
              <w:t xml:space="preserve">AWS </w:t>
            </w:r>
          </w:p>
        </w:tc>
        <w:tc>
          <w:tcPr>
            <w:tcW w:w="4236" w:type="pct"/>
            <w:noWrap/>
            <w:vAlign w:val="bottom"/>
          </w:tcPr>
          <w:p w14:paraId="4D96F40E"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Amazon Web Services</w:t>
            </w:r>
          </w:p>
        </w:tc>
      </w:tr>
      <w:tr w:rsidR="00717C03" w:rsidRPr="001A666E" w14:paraId="6F342664"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F708814" w14:textId="77777777" w:rsidR="00717C03" w:rsidRPr="001A666E" w:rsidRDefault="00717C03" w:rsidP="00825400">
            <w:pPr>
              <w:rPr>
                <w:lang w:eastAsia="en-GB"/>
              </w:rPr>
            </w:pPr>
            <w:r>
              <w:rPr>
                <w:lang w:eastAsia="en-GB"/>
              </w:rPr>
              <w:t>BoM</w:t>
            </w:r>
          </w:p>
        </w:tc>
        <w:tc>
          <w:tcPr>
            <w:tcW w:w="4236" w:type="pct"/>
            <w:noWrap/>
            <w:vAlign w:val="bottom"/>
          </w:tcPr>
          <w:p w14:paraId="6B21151F"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Bill of Material</w:t>
            </w:r>
          </w:p>
        </w:tc>
      </w:tr>
      <w:tr w:rsidR="00717C03" w:rsidRPr="001A666E" w14:paraId="6C07C6E6"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EB1CC54" w14:textId="77777777" w:rsidR="00717C03" w:rsidRPr="001A666E" w:rsidRDefault="00717C03" w:rsidP="00825400">
            <w:pPr>
              <w:rPr>
                <w:lang w:eastAsia="en-GB"/>
              </w:rPr>
            </w:pPr>
            <w:r w:rsidRPr="001A666E">
              <w:rPr>
                <w:lang w:eastAsia="en-GB"/>
              </w:rPr>
              <w:t>CICD</w:t>
            </w:r>
          </w:p>
        </w:tc>
        <w:tc>
          <w:tcPr>
            <w:tcW w:w="4236" w:type="pct"/>
            <w:noWrap/>
            <w:vAlign w:val="bottom"/>
          </w:tcPr>
          <w:p w14:paraId="45F8920D"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Continuous Integration and Continuous Delivery</w:t>
            </w:r>
          </w:p>
        </w:tc>
      </w:tr>
      <w:tr w:rsidR="00717C03" w:rsidRPr="001A666E" w14:paraId="795A51E7"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1665F05" w14:textId="77777777" w:rsidR="00717C03" w:rsidRPr="001A666E" w:rsidRDefault="00717C03" w:rsidP="00825400">
            <w:pPr>
              <w:rPr>
                <w:lang w:eastAsia="en-GB"/>
              </w:rPr>
            </w:pPr>
            <w:r>
              <w:rPr>
                <w:lang w:eastAsia="en-GB"/>
              </w:rPr>
              <w:t>CMK</w:t>
            </w:r>
          </w:p>
        </w:tc>
        <w:tc>
          <w:tcPr>
            <w:tcW w:w="4236" w:type="pct"/>
            <w:noWrap/>
            <w:vAlign w:val="bottom"/>
          </w:tcPr>
          <w:p w14:paraId="4F57E0DD"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Customer Managed Key</w:t>
            </w:r>
          </w:p>
        </w:tc>
      </w:tr>
      <w:tr w:rsidR="00717C03" w:rsidRPr="001A666E" w14:paraId="42813CAB"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9050B7F" w14:textId="77777777" w:rsidR="00717C03" w:rsidRPr="001A666E" w:rsidRDefault="00717C03" w:rsidP="00825400">
            <w:pPr>
              <w:rPr>
                <w:lang w:eastAsia="en-GB"/>
              </w:rPr>
            </w:pPr>
            <w:r w:rsidRPr="001A666E">
              <w:rPr>
                <w:lang w:eastAsia="en-GB"/>
              </w:rPr>
              <w:t xml:space="preserve">CSPM </w:t>
            </w:r>
          </w:p>
        </w:tc>
        <w:tc>
          <w:tcPr>
            <w:tcW w:w="4236" w:type="pct"/>
            <w:noWrap/>
            <w:vAlign w:val="bottom"/>
          </w:tcPr>
          <w:p w14:paraId="7196D549"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Cloud Security Posture Management</w:t>
            </w:r>
          </w:p>
        </w:tc>
      </w:tr>
      <w:tr w:rsidR="00717C03" w:rsidRPr="001A666E" w14:paraId="6FD0272A"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3013C5E" w14:textId="77777777" w:rsidR="00717C03" w:rsidRPr="001A666E" w:rsidRDefault="00717C03" w:rsidP="00825400">
            <w:pPr>
              <w:rPr>
                <w:lang w:eastAsia="en-GB"/>
              </w:rPr>
            </w:pPr>
            <w:r>
              <w:rPr>
                <w:lang w:eastAsia="en-GB"/>
              </w:rPr>
              <w:t>CVE</w:t>
            </w:r>
          </w:p>
        </w:tc>
        <w:tc>
          <w:tcPr>
            <w:tcW w:w="4236" w:type="pct"/>
            <w:noWrap/>
            <w:vAlign w:val="bottom"/>
          </w:tcPr>
          <w:p w14:paraId="1175D099"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Common Vulnerability and Exposures</w:t>
            </w:r>
          </w:p>
        </w:tc>
      </w:tr>
      <w:tr w:rsidR="00717C03" w:rsidRPr="001A666E" w14:paraId="1B9B4DDF"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F7B6F32" w14:textId="77777777" w:rsidR="00717C03" w:rsidRDefault="00717C03" w:rsidP="00825400">
            <w:pPr>
              <w:rPr>
                <w:lang w:eastAsia="en-GB"/>
              </w:rPr>
            </w:pPr>
            <w:r>
              <w:rPr>
                <w:lang w:eastAsia="en-GB"/>
              </w:rPr>
              <w:t>DDoS</w:t>
            </w:r>
          </w:p>
        </w:tc>
        <w:tc>
          <w:tcPr>
            <w:tcW w:w="4236" w:type="pct"/>
            <w:noWrap/>
            <w:vAlign w:val="bottom"/>
          </w:tcPr>
          <w:p w14:paraId="5D658B3B" w14:textId="77777777" w:rsidR="00717C03"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7E7886">
              <w:rPr>
                <w:lang w:eastAsia="en-GB"/>
              </w:rPr>
              <w:t>Distributed Denial of Service</w:t>
            </w:r>
          </w:p>
        </w:tc>
      </w:tr>
      <w:tr w:rsidR="00717C03" w:rsidRPr="001A666E" w14:paraId="465D9D0F"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0072C05" w14:textId="77777777" w:rsidR="00717C03" w:rsidRPr="001A666E" w:rsidRDefault="00717C03" w:rsidP="00825400">
            <w:pPr>
              <w:rPr>
                <w:lang w:eastAsia="en-GB"/>
              </w:rPr>
            </w:pPr>
            <w:r w:rsidRPr="001A666E">
              <w:rPr>
                <w:lang w:eastAsia="en-GB"/>
              </w:rPr>
              <w:t>DIST</w:t>
            </w:r>
          </w:p>
        </w:tc>
        <w:tc>
          <w:tcPr>
            <w:tcW w:w="4236" w:type="pct"/>
            <w:noWrap/>
            <w:vAlign w:val="bottom"/>
          </w:tcPr>
          <w:p w14:paraId="1E3084A6"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Department for Science, Innovation &amp; Technology</w:t>
            </w:r>
          </w:p>
        </w:tc>
      </w:tr>
      <w:tr w:rsidR="00717C03" w:rsidRPr="001A666E" w14:paraId="3A961C18"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05F309A" w14:textId="77777777" w:rsidR="00717C03" w:rsidRPr="001A666E" w:rsidRDefault="00717C03" w:rsidP="00825400">
            <w:pPr>
              <w:rPr>
                <w:lang w:eastAsia="en-GB"/>
              </w:rPr>
            </w:pPr>
            <w:r>
              <w:rPr>
                <w:lang w:eastAsia="en-GB"/>
              </w:rPr>
              <w:t>DNS</w:t>
            </w:r>
          </w:p>
        </w:tc>
        <w:tc>
          <w:tcPr>
            <w:tcW w:w="4236" w:type="pct"/>
            <w:noWrap/>
            <w:vAlign w:val="bottom"/>
          </w:tcPr>
          <w:p w14:paraId="2ED849DB"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Domain Name Service</w:t>
            </w:r>
          </w:p>
        </w:tc>
      </w:tr>
      <w:tr w:rsidR="00717C03" w:rsidRPr="001A666E" w14:paraId="7F34F6A4"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BC08DC7" w14:textId="77777777" w:rsidR="00717C03" w:rsidRDefault="00717C03" w:rsidP="00825400">
            <w:pPr>
              <w:rPr>
                <w:lang w:eastAsia="en-GB"/>
              </w:rPr>
            </w:pPr>
            <w:r>
              <w:rPr>
                <w:lang w:eastAsia="en-GB"/>
              </w:rPr>
              <w:t>EBS</w:t>
            </w:r>
          </w:p>
        </w:tc>
        <w:tc>
          <w:tcPr>
            <w:tcW w:w="4236" w:type="pct"/>
            <w:noWrap/>
            <w:vAlign w:val="bottom"/>
          </w:tcPr>
          <w:p w14:paraId="150BC298" w14:textId="77777777" w:rsidR="00717C03"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Amazon Elastic Block Store</w:t>
            </w:r>
          </w:p>
        </w:tc>
      </w:tr>
      <w:tr w:rsidR="00717C03" w:rsidRPr="001A666E" w14:paraId="0DD7385A"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DE6DEFA" w14:textId="77777777" w:rsidR="00717C03" w:rsidRPr="001A666E" w:rsidRDefault="00717C03" w:rsidP="00825400">
            <w:pPr>
              <w:rPr>
                <w:lang w:eastAsia="en-GB"/>
              </w:rPr>
            </w:pPr>
            <w:r w:rsidRPr="001A666E">
              <w:rPr>
                <w:lang w:eastAsia="en-GB"/>
              </w:rPr>
              <w:t xml:space="preserve">ECR </w:t>
            </w:r>
          </w:p>
        </w:tc>
        <w:tc>
          <w:tcPr>
            <w:tcW w:w="4236" w:type="pct"/>
            <w:noWrap/>
            <w:vAlign w:val="bottom"/>
          </w:tcPr>
          <w:p w14:paraId="0D04D7CB"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Amazon Elastic Container Registry</w:t>
            </w:r>
          </w:p>
        </w:tc>
      </w:tr>
      <w:tr w:rsidR="00717C03" w:rsidRPr="001A666E" w14:paraId="176511A6"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499919D" w14:textId="77777777" w:rsidR="00717C03" w:rsidRPr="001A666E" w:rsidRDefault="00717C03" w:rsidP="00825400">
            <w:pPr>
              <w:rPr>
                <w:lang w:eastAsia="en-GB"/>
              </w:rPr>
            </w:pPr>
            <w:r w:rsidRPr="001A666E">
              <w:rPr>
                <w:lang w:eastAsia="en-GB"/>
              </w:rPr>
              <w:t xml:space="preserve">EKS </w:t>
            </w:r>
          </w:p>
        </w:tc>
        <w:tc>
          <w:tcPr>
            <w:tcW w:w="4236" w:type="pct"/>
            <w:noWrap/>
            <w:vAlign w:val="bottom"/>
          </w:tcPr>
          <w:p w14:paraId="6274015C"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 xml:space="preserve"> Amazon Elastic Kubernetes Service</w:t>
            </w:r>
          </w:p>
        </w:tc>
      </w:tr>
      <w:tr w:rsidR="00717C03" w:rsidRPr="001A666E" w14:paraId="0BBC43F4" w14:textId="77777777" w:rsidTr="00825400">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B62BE03" w14:textId="77777777" w:rsidR="00717C03" w:rsidRPr="001A666E" w:rsidRDefault="00717C03" w:rsidP="00825400">
            <w:pPr>
              <w:rPr>
                <w:lang w:eastAsia="en-GB"/>
              </w:rPr>
            </w:pPr>
            <w:r w:rsidRPr="001A666E">
              <w:rPr>
                <w:lang w:eastAsia="en-GB"/>
              </w:rPr>
              <w:t xml:space="preserve">GDPR </w:t>
            </w:r>
          </w:p>
        </w:tc>
        <w:tc>
          <w:tcPr>
            <w:tcW w:w="4236" w:type="pct"/>
            <w:noWrap/>
            <w:vAlign w:val="bottom"/>
          </w:tcPr>
          <w:p w14:paraId="36202F1D"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General Data Protection Regulation</w:t>
            </w:r>
          </w:p>
        </w:tc>
      </w:tr>
      <w:tr w:rsidR="00717C03" w:rsidRPr="001A666E" w14:paraId="1683A2A0" w14:textId="77777777" w:rsidTr="00825400">
        <w:trPr>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087A801" w14:textId="77777777" w:rsidR="00717C03" w:rsidRPr="001A666E" w:rsidRDefault="00717C03" w:rsidP="00825400">
            <w:pPr>
              <w:rPr>
                <w:lang w:eastAsia="en-GB"/>
              </w:rPr>
            </w:pPr>
            <w:r w:rsidRPr="001A666E">
              <w:rPr>
                <w:lang w:eastAsia="en-GB"/>
              </w:rPr>
              <w:t>HLD</w:t>
            </w:r>
          </w:p>
        </w:tc>
        <w:tc>
          <w:tcPr>
            <w:tcW w:w="4236" w:type="pct"/>
            <w:noWrap/>
            <w:vAlign w:val="bottom"/>
          </w:tcPr>
          <w:p w14:paraId="7F450953"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High Level Design</w:t>
            </w:r>
          </w:p>
        </w:tc>
      </w:tr>
      <w:tr w:rsidR="00717C03" w:rsidRPr="001A666E" w14:paraId="202FF594" w14:textId="77777777" w:rsidTr="00825400">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3029623" w14:textId="77777777" w:rsidR="00717C03" w:rsidRPr="001A666E" w:rsidRDefault="00717C03" w:rsidP="00825400">
            <w:pPr>
              <w:rPr>
                <w:lang w:eastAsia="en-GB"/>
              </w:rPr>
            </w:pPr>
            <w:r w:rsidRPr="001A666E">
              <w:rPr>
                <w:lang w:eastAsia="en-GB"/>
              </w:rPr>
              <w:t>HTTP</w:t>
            </w:r>
          </w:p>
        </w:tc>
        <w:tc>
          <w:tcPr>
            <w:tcW w:w="4236" w:type="pct"/>
            <w:noWrap/>
            <w:vAlign w:val="bottom"/>
          </w:tcPr>
          <w:p w14:paraId="25469788"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Hypertext Transfer Protocol</w:t>
            </w:r>
          </w:p>
        </w:tc>
      </w:tr>
      <w:tr w:rsidR="00717C03" w:rsidRPr="001A666E" w14:paraId="34734A80"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AECF8F1" w14:textId="77777777" w:rsidR="00717C03" w:rsidRPr="001A666E" w:rsidRDefault="00717C03" w:rsidP="00825400">
            <w:pPr>
              <w:rPr>
                <w:lang w:eastAsia="en-GB"/>
              </w:rPr>
            </w:pPr>
            <w:r w:rsidRPr="001A666E">
              <w:rPr>
                <w:lang w:eastAsia="en-GB"/>
              </w:rPr>
              <w:t xml:space="preserve">IAM </w:t>
            </w:r>
          </w:p>
        </w:tc>
        <w:tc>
          <w:tcPr>
            <w:tcW w:w="4236" w:type="pct"/>
            <w:noWrap/>
            <w:vAlign w:val="bottom"/>
          </w:tcPr>
          <w:p w14:paraId="20172F03"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 xml:space="preserve"> Identity and Access Management</w:t>
            </w:r>
          </w:p>
        </w:tc>
      </w:tr>
      <w:tr w:rsidR="00717C03" w:rsidRPr="001A666E" w14:paraId="09487143"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5FDE41F" w14:textId="77777777" w:rsidR="00717C03" w:rsidRPr="001A666E" w:rsidRDefault="00717C03" w:rsidP="00825400">
            <w:pPr>
              <w:rPr>
                <w:lang w:eastAsia="en-GB"/>
              </w:rPr>
            </w:pPr>
            <w:r w:rsidRPr="001A666E">
              <w:rPr>
                <w:lang w:eastAsia="en-GB"/>
              </w:rPr>
              <w:t xml:space="preserve">KMS </w:t>
            </w:r>
          </w:p>
        </w:tc>
        <w:tc>
          <w:tcPr>
            <w:tcW w:w="4236" w:type="pct"/>
            <w:noWrap/>
            <w:vAlign w:val="bottom"/>
          </w:tcPr>
          <w:p w14:paraId="38254803"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Key Management Service</w:t>
            </w:r>
          </w:p>
        </w:tc>
      </w:tr>
      <w:tr w:rsidR="00717C03" w:rsidRPr="001A666E" w14:paraId="06801A51"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B2DC678" w14:textId="77777777" w:rsidR="00717C03" w:rsidRPr="001A666E" w:rsidRDefault="00717C03" w:rsidP="00825400">
            <w:pPr>
              <w:rPr>
                <w:lang w:eastAsia="en-GB"/>
              </w:rPr>
            </w:pPr>
            <w:r w:rsidRPr="001A666E">
              <w:rPr>
                <w:lang w:eastAsia="en-GB"/>
              </w:rPr>
              <w:t>MFA</w:t>
            </w:r>
          </w:p>
        </w:tc>
        <w:tc>
          <w:tcPr>
            <w:tcW w:w="4236" w:type="pct"/>
            <w:noWrap/>
            <w:vAlign w:val="bottom"/>
          </w:tcPr>
          <w:p w14:paraId="6623CD19"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Multi-Factor Authentication</w:t>
            </w:r>
          </w:p>
        </w:tc>
      </w:tr>
      <w:tr w:rsidR="00717C03" w:rsidRPr="001A666E" w14:paraId="4B950BFE"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B7E4DEB" w14:textId="77777777" w:rsidR="00717C03" w:rsidRPr="001A666E" w:rsidRDefault="00717C03" w:rsidP="00825400">
            <w:pPr>
              <w:rPr>
                <w:lang w:eastAsia="en-GB"/>
              </w:rPr>
            </w:pPr>
            <w:r w:rsidRPr="001A666E">
              <w:rPr>
                <w:lang w:eastAsia="en-GB"/>
              </w:rPr>
              <w:t xml:space="preserve">NCSC </w:t>
            </w:r>
          </w:p>
        </w:tc>
        <w:tc>
          <w:tcPr>
            <w:tcW w:w="4236" w:type="pct"/>
            <w:noWrap/>
            <w:vAlign w:val="bottom"/>
          </w:tcPr>
          <w:p w14:paraId="37802EED"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National Cyber Security Centre</w:t>
            </w:r>
          </w:p>
        </w:tc>
      </w:tr>
      <w:tr w:rsidR="00717C03" w:rsidRPr="001A666E" w14:paraId="18E0E9CC"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FF9FD92" w14:textId="77777777" w:rsidR="00717C03" w:rsidRPr="001A666E" w:rsidRDefault="00717C03" w:rsidP="00825400">
            <w:pPr>
              <w:rPr>
                <w:lang w:eastAsia="en-GB"/>
              </w:rPr>
            </w:pPr>
            <w:r w:rsidRPr="001A666E">
              <w:rPr>
                <w:lang w:eastAsia="en-GB"/>
              </w:rPr>
              <w:t xml:space="preserve">NIST </w:t>
            </w:r>
          </w:p>
        </w:tc>
        <w:tc>
          <w:tcPr>
            <w:tcW w:w="4236" w:type="pct"/>
            <w:noWrap/>
            <w:vAlign w:val="bottom"/>
          </w:tcPr>
          <w:p w14:paraId="24818BE7"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National Institute of Standards and Technology</w:t>
            </w:r>
          </w:p>
        </w:tc>
      </w:tr>
      <w:tr w:rsidR="00717C03" w:rsidRPr="001A666E" w14:paraId="52AD6A4F"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775F887" w14:textId="77777777" w:rsidR="00717C03" w:rsidRPr="001A666E" w:rsidRDefault="00717C03" w:rsidP="00825400">
            <w:pPr>
              <w:rPr>
                <w:lang w:eastAsia="en-GB"/>
              </w:rPr>
            </w:pPr>
            <w:r>
              <w:rPr>
                <w:lang w:eastAsia="en-GB"/>
              </w:rPr>
              <w:t>OWASP</w:t>
            </w:r>
          </w:p>
        </w:tc>
        <w:tc>
          <w:tcPr>
            <w:tcW w:w="4236" w:type="pct"/>
            <w:noWrap/>
            <w:vAlign w:val="bottom"/>
          </w:tcPr>
          <w:p w14:paraId="53CBF61C" w14:textId="77777777" w:rsidR="00717C03" w:rsidRPr="00DB2B45"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DB2B45">
              <w:rPr>
                <w:lang w:eastAsia="en-GB"/>
              </w:rPr>
              <w:t>Open Web Application Security Project</w:t>
            </w:r>
          </w:p>
        </w:tc>
      </w:tr>
      <w:tr w:rsidR="00717C03" w:rsidRPr="001A666E" w14:paraId="000CE679"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1D4463E" w14:textId="77777777" w:rsidR="00717C03" w:rsidRPr="001A666E" w:rsidRDefault="00717C03" w:rsidP="00825400">
            <w:pPr>
              <w:rPr>
                <w:lang w:eastAsia="en-GB"/>
              </w:rPr>
            </w:pPr>
            <w:r w:rsidRPr="001A666E">
              <w:rPr>
                <w:lang w:eastAsia="en-GB"/>
              </w:rPr>
              <w:t>PAM</w:t>
            </w:r>
          </w:p>
        </w:tc>
        <w:tc>
          <w:tcPr>
            <w:tcW w:w="4236" w:type="pct"/>
            <w:noWrap/>
            <w:vAlign w:val="bottom"/>
          </w:tcPr>
          <w:p w14:paraId="2797A7CB"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Privileged Access Management</w:t>
            </w:r>
          </w:p>
        </w:tc>
      </w:tr>
      <w:tr w:rsidR="00717C03" w:rsidRPr="001A666E" w14:paraId="08C6E0D1"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9F26DA0" w14:textId="77777777" w:rsidR="00717C03" w:rsidRPr="001A666E" w:rsidRDefault="00717C03" w:rsidP="00825400">
            <w:pPr>
              <w:rPr>
                <w:lang w:eastAsia="en-GB"/>
              </w:rPr>
            </w:pPr>
            <w:r w:rsidRPr="001A666E">
              <w:rPr>
                <w:lang w:eastAsia="en-GB"/>
              </w:rPr>
              <w:t xml:space="preserve">RBAC </w:t>
            </w:r>
          </w:p>
        </w:tc>
        <w:tc>
          <w:tcPr>
            <w:tcW w:w="4236" w:type="pct"/>
            <w:noWrap/>
            <w:vAlign w:val="bottom"/>
          </w:tcPr>
          <w:p w14:paraId="34645969"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Role Based Access Control</w:t>
            </w:r>
          </w:p>
        </w:tc>
      </w:tr>
      <w:tr w:rsidR="00717C03" w:rsidRPr="001A666E" w14:paraId="2C0F9086"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0AB60C1" w14:textId="77777777" w:rsidR="00717C03" w:rsidRPr="001A666E" w:rsidRDefault="00717C03" w:rsidP="00825400">
            <w:pPr>
              <w:rPr>
                <w:lang w:eastAsia="en-GB"/>
              </w:rPr>
            </w:pPr>
            <w:r>
              <w:rPr>
                <w:lang w:eastAsia="en-GB"/>
              </w:rPr>
              <w:t>RDS</w:t>
            </w:r>
          </w:p>
        </w:tc>
        <w:tc>
          <w:tcPr>
            <w:tcW w:w="4236" w:type="pct"/>
            <w:noWrap/>
            <w:vAlign w:val="bottom"/>
          </w:tcPr>
          <w:p w14:paraId="59ABBA1B"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Relational Database Service</w:t>
            </w:r>
          </w:p>
        </w:tc>
      </w:tr>
      <w:tr w:rsidR="00717C03" w:rsidRPr="001A666E" w14:paraId="74BE453C"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C28420A" w14:textId="77777777" w:rsidR="00717C03" w:rsidRDefault="00717C03" w:rsidP="00825400">
            <w:pPr>
              <w:rPr>
                <w:lang w:eastAsia="en-GB"/>
              </w:rPr>
            </w:pPr>
            <w:r>
              <w:rPr>
                <w:lang w:eastAsia="en-GB"/>
              </w:rPr>
              <w:t>RPO</w:t>
            </w:r>
          </w:p>
        </w:tc>
        <w:tc>
          <w:tcPr>
            <w:tcW w:w="4236" w:type="pct"/>
            <w:noWrap/>
            <w:vAlign w:val="bottom"/>
          </w:tcPr>
          <w:p w14:paraId="5F7A5FE9" w14:textId="77777777" w:rsidR="00717C03"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Recovery Point Objective</w:t>
            </w:r>
          </w:p>
        </w:tc>
      </w:tr>
      <w:tr w:rsidR="00717C03" w:rsidRPr="001A666E" w14:paraId="1E001AF1"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272F599" w14:textId="77777777" w:rsidR="00717C03" w:rsidRDefault="00717C03" w:rsidP="00825400">
            <w:pPr>
              <w:rPr>
                <w:lang w:eastAsia="en-GB"/>
              </w:rPr>
            </w:pPr>
            <w:r>
              <w:rPr>
                <w:lang w:eastAsia="en-GB"/>
              </w:rPr>
              <w:t>RTO</w:t>
            </w:r>
          </w:p>
        </w:tc>
        <w:tc>
          <w:tcPr>
            <w:tcW w:w="4236" w:type="pct"/>
            <w:noWrap/>
            <w:vAlign w:val="bottom"/>
          </w:tcPr>
          <w:p w14:paraId="4F44D083" w14:textId="77777777" w:rsidR="00717C03"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Recovery Time Objective</w:t>
            </w:r>
          </w:p>
        </w:tc>
      </w:tr>
      <w:tr w:rsidR="00717C03" w:rsidRPr="001A666E" w14:paraId="337A3EB9"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51651DE" w14:textId="77777777" w:rsidR="00717C03" w:rsidRDefault="00717C03" w:rsidP="00825400">
            <w:pPr>
              <w:rPr>
                <w:lang w:eastAsia="en-GB"/>
              </w:rPr>
            </w:pPr>
            <w:r>
              <w:rPr>
                <w:lang w:eastAsia="en-GB"/>
              </w:rPr>
              <w:lastRenderedPageBreak/>
              <w:t>SAST</w:t>
            </w:r>
          </w:p>
        </w:tc>
        <w:tc>
          <w:tcPr>
            <w:tcW w:w="4236" w:type="pct"/>
            <w:noWrap/>
            <w:vAlign w:val="bottom"/>
          </w:tcPr>
          <w:p w14:paraId="444F5B9C" w14:textId="77777777" w:rsidR="00717C03"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713A6C">
              <w:rPr>
                <w:lang w:eastAsia="en-GB"/>
              </w:rPr>
              <w:t>Static Application Security Testing</w:t>
            </w:r>
          </w:p>
        </w:tc>
      </w:tr>
      <w:tr w:rsidR="00717C03" w:rsidRPr="001A666E" w14:paraId="410AE609"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3C50AE2" w14:textId="77777777" w:rsidR="00717C03" w:rsidRDefault="00717C03" w:rsidP="00825400">
            <w:pPr>
              <w:rPr>
                <w:lang w:eastAsia="en-GB"/>
              </w:rPr>
            </w:pPr>
            <w:r>
              <w:rPr>
                <w:lang w:eastAsia="en-GB"/>
              </w:rPr>
              <w:t>SBOM</w:t>
            </w:r>
          </w:p>
        </w:tc>
        <w:tc>
          <w:tcPr>
            <w:tcW w:w="4236" w:type="pct"/>
            <w:noWrap/>
            <w:vAlign w:val="bottom"/>
          </w:tcPr>
          <w:p w14:paraId="693F6B79" w14:textId="77777777" w:rsidR="00717C03"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Software Bill of Material</w:t>
            </w:r>
          </w:p>
        </w:tc>
      </w:tr>
      <w:tr w:rsidR="00717C03" w:rsidRPr="001A666E" w14:paraId="6B2DDFFF"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A27C262" w14:textId="77777777" w:rsidR="00717C03" w:rsidRPr="001A666E" w:rsidRDefault="00717C03" w:rsidP="00825400">
            <w:pPr>
              <w:rPr>
                <w:lang w:eastAsia="en-GB"/>
              </w:rPr>
            </w:pPr>
            <w:r>
              <w:rPr>
                <w:lang w:eastAsia="en-GB"/>
              </w:rPr>
              <w:t>SCA</w:t>
            </w:r>
          </w:p>
        </w:tc>
        <w:tc>
          <w:tcPr>
            <w:tcW w:w="4236" w:type="pct"/>
            <w:noWrap/>
            <w:vAlign w:val="bottom"/>
          </w:tcPr>
          <w:p w14:paraId="4258FEA5"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B72AE8">
              <w:rPr>
                <w:lang w:eastAsia="en-GB"/>
              </w:rPr>
              <w:t>Software Composition Analysis</w:t>
            </w:r>
          </w:p>
        </w:tc>
      </w:tr>
      <w:tr w:rsidR="00717C03" w:rsidRPr="001A666E" w14:paraId="31CF9D35"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9F73498" w14:textId="77777777" w:rsidR="00717C03" w:rsidRDefault="00717C03" w:rsidP="00825400">
            <w:pPr>
              <w:rPr>
                <w:lang w:eastAsia="en-GB"/>
              </w:rPr>
            </w:pPr>
            <w:r>
              <w:rPr>
                <w:lang w:eastAsia="en-GB"/>
              </w:rPr>
              <w:t>SDK</w:t>
            </w:r>
          </w:p>
        </w:tc>
        <w:tc>
          <w:tcPr>
            <w:tcW w:w="4236" w:type="pct"/>
            <w:noWrap/>
            <w:vAlign w:val="bottom"/>
          </w:tcPr>
          <w:p w14:paraId="7BA987E7" w14:textId="77777777" w:rsidR="00717C03"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Software Development Kit</w:t>
            </w:r>
          </w:p>
        </w:tc>
      </w:tr>
      <w:tr w:rsidR="00717C03" w:rsidRPr="001A666E" w14:paraId="5782F0F7"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4CED080" w14:textId="77777777" w:rsidR="00717C03" w:rsidRPr="001A666E" w:rsidRDefault="00717C03" w:rsidP="00825400">
            <w:pPr>
              <w:rPr>
                <w:lang w:eastAsia="en-GB"/>
              </w:rPr>
            </w:pPr>
            <w:r w:rsidRPr="001A666E">
              <w:rPr>
                <w:lang w:eastAsia="en-GB"/>
              </w:rPr>
              <w:t xml:space="preserve">SIEM </w:t>
            </w:r>
          </w:p>
        </w:tc>
        <w:tc>
          <w:tcPr>
            <w:tcW w:w="4236" w:type="pct"/>
            <w:noWrap/>
            <w:vAlign w:val="bottom"/>
          </w:tcPr>
          <w:p w14:paraId="0D21749A"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Security Information and Event Management</w:t>
            </w:r>
          </w:p>
        </w:tc>
      </w:tr>
      <w:tr w:rsidR="00717C03" w:rsidRPr="001A666E" w14:paraId="61BB63B6"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5631656" w14:textId="77777777" w:rsidR="00717C03" w:rsidRPr="001A666E" w:rsidRDefault="00717C03" w:rsidP="00825400">
            <w:pPr>
              <w:rPr>
                <w:lang w:eastAsia="en-GB"/>
              </w:rPr>
            </w:pPr>
            <w:r w:rsidRPr="001A666E">
              <w:rPr>
                <w:lang w:eastAsia="en-GB"/>
              </w:rPr>
              <w:t xml:space="preserve">SOC </w:t>
            </w:r>
          </w:p>
        </w:tc>
        <w:tc>
          <w:tcPr>
            <w:tcW w:w="4236" w:type="pct"/>
            <w:noWrap/>
            <w:vAlign w:val="bottom"/>
          </w:tcPr>
          <w:p w14:paraId="555CBC94"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 xml:space="preserve"> Security Operations Centre</w:t>
            </w:r>
          </w:p>
        </w:tc>
      </w:tr>
      <w:tr w:rsidR="00717C03" w:rsidRPr="001A666E" w14:paraId="09FF513A"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CED372C" w14:textId="77777777" w:rsidR="00717C03" w:rsidRPr="001A666E" w:rsidRDefault="00717C03" w:rsidP="00825400">
            <w:pPr>
              <w:rPr>
                <w:lang w:eastAsia="en-GB"/>
              </w:rPr>
            </w:pPr>
            <w:r>
              <w:rPr>
                <w:lang w:eastAsia="en-GB"/>
              </w:rPr>
              <w:t>SSH</w:t>
            </w:r>
          </w:p>
        </w:tc>
        <w:tc>
          <w:tcPr>
            <w:tcW w:w="4236" w:type="pct"/>
            <w:noWrap/>
            <w:vAlign w:val="bottom"/>
          </w:tcPr>
          <w:p w14:paraId="636A8F10"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Secure Shell</w:t>
            </w:r>
          </w:p>
        </w:tc>
      </w:tr>
      <w:tr w:rsidR="00717C03" w:rsidRPr="001A666E" w14:paraId="3D008397"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2DBCD94" w14:textId="77777777" w:rsidR="00717C03" w:rsidRPr="001A666E" w:rsidRDefault="00717C03" w:rsidP="00825400">
            <w:pPr>
              <w:rPr>
                <w:lang w:eastAsia="en-GB"/>
              </w:rPr>
            </w:pPr>
            <w:r w:rsidRPr="001A666E">
              <w:rPr>
                <w:lang w:eastAsia="en-GB"/>
              </w:rPr>
              <w:t xml:space="preserve">SSO </w:t>
            </w:r>
          </w:p>
        </w:tc>
        <w:tc>
          <w:tcPr>
            <w:tcW w:w="4236" w:type="pct"/>
            <w:noWrap/>
            <w:vAlign w:val="bottom"/>
          </w:tcPr>
          <w:p w14:paraId="656A6062"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sidRPr="001A666E">
              <w:rPr>
                <w:lang w:eastAsia="en-GB"/>
              </w:rPr>
              <w:t xml:space="preserve"> Single Sign-On</w:t>
            </w:r>
          </w:p>
        </w:tc>
      </w:tr>
      <w:tr w:rsidR="00717C03" w:rsidRPr="001A666E" w14:paraId="0CBBE993"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7C51896" w14:textId="77777777" w:rsidR="00717C03" w:rsidRPr="001A666E" w:rsidRDefault="00717C03" w:rsidP="00825400">
            <w:pPr>
              <w:rPr>
                <w:lang w:eastAsia="en-GB"/>
              </w:rPr>
            </w:pPr>
            <w:r w:rsidRPr="001A666E">
              <w:rPr>
                <w:lang w:eastAsia="en-GB"/>
              </w:rPr>
              <w:t>TLS</w:t>
            </w:r>
          </w:p>
        </w:tc>
        <w:tc>
          <w:tcPr>
            <w:tcW w:w="4236" w:type="pct"/>
            <w:noWrap/>
            <w:vAlign w:val="bottom"/>
          </w:tcPr>
          <w:p w14:paraId="3F4D1F70"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Transport Layer Security</w:t>
            </w:r>
          </w:p>
        </w:tc>
      </w:tr>
      <w:tr w:rsidR="00717C03" w:rsidRPr="001A666E" w14:paraId="15881A30" w14:textId="77777777" w:rsidTr="0082540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FFC76BC" w14:textId="77777777" w:rsidR="00717C03" w:rsidRPr="001A666E" w:rsidRDefault="00717C03" w:rsidP="00825400">
            <w:pPr>
              <w:rPr>
                <w:lang w:eastAsia="en-GB"/>
              </w:rPr>
            </w:pPr>
            <w:r>
              <w:rPr>
                <w:lang w:eastAsia="en-GB"/>
              </w:rPr>
              <w:t>VPC</w:t>
            </w:r>
          </w:p>
        </w:tc>
        <w:tc>
          <w:tcPr>
            <w:tcW w:w="4236" w:type="pct"/>
            <w:noWrap/>
            <w:vAlign w:val="bottom"/>
          </w:tcPr>
          <w:p w14:paraId="3363C4F8" w14:textId="77777777" w:rsidR="00717C03" w:rsidRPr="001A666E" w:rsidRDefault="00717C03" w:rsidP="00825400">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AWS Virtual Private Cloud</w:t>
            </w:r>
          </w:p>
        </w:tc>
      </w:tr>
      <w:tr w:rsidR="00717C03" w:rsidRPr="001A666E" w14:paraId="5E2DAAC5" w14:textId="77777777" w:rsidTr="0082540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16170D7" w14:textId="77777777" w:rsidR="00717C03" w:rsidRPr="001A666E" w:rsidRDefault="00717C03" w:rsidP="00825400">
            <w:pPr>
              <w:rPr>
                <w:lang w:eastAsia="en-GB"/>
              </w:rPr>
            </w:pPr>
            <w:r w:rsidRPr="001A666E">
              <w:rPr>
                <w:lang w:eastAsia="en-GB"/>
              </w:rPr>
              <w:t xml:space="preserve">WAF </w:t>
            </w:r>
          </w:p>
        </w:tc>
        <w:tc>
          <w:tcPr>
            <w:tcW w:w="4236" w:type="pct"/>
            <w:noWrap/>
            <w:vAlign w:val="bottom"/>
          </w:tcPr>
          <w:p w14:paraId="3232B3EF" w14:textId="77777777" w:rsidR="00717C03" w:rsidRPr="001A666E" w:rsidRDefault="00717C03" w:rsidP="00825400">
            <w:pPr>
              <w:cnfStyle w:val="000000100000" w:firstRow="0" w:lastRow="0" w:firstColumn="0" w:lastColumn="0" w:oddVBand="0" w:evenVBand="0" w:oddHBand="1" w:evenHBand="0" w:firstRowFirstColumn="0" w:firstRowLastColumn="0" w:lastRowFirstColumn="0" w:lastRowLastColumn="0"/>
              <w:rPr>
                <w:lang w:eastAsia="en-GB"/>
              </w:rPr>
            </w:pPr>
            <w:r w:rsidRPr="001A666E">
              <w:rPr>
                <w:lang w:eastAsia="en-GB"/>
              </w:rPr>
              <w:t xml:space="preserve"> Web Application Firewall</w:t>
            </w:r>
          </w:p>
        </w:tc>
      </w:tr>
    </w:tbl>
    <w:p w14:paraId="18FD2455" w14:textId="77777777" w:rsidR="00717C03" w:rsidRPr="00276403" w:rsidRDefault="00717C03" w:rsidP="00717C03">
      <w:r w:rsidRPr="00276403">
        <w:br w:type="page"/>
      </w:r>
    </w:p>
    <w:p w14:paraId="42677F69" w14:textId="77777777" w:rsidR="00717C03" w:rsidRPr="00276403" w:rsidRDefault="00717C03" w:rsidP="00717C03">
      <w:pPr>
        <w:pStyle w:val="Heading1"/>
      </w:pPr>
      <w:bookmarkStart w:id="5" w:name="_Toc204008353"/>
      <w:r w:rsidRPr="00276403">
        <w:lastRenderedPageBreak/>
        <w:t>DOCUMENT PURPOSE AND EXECUTIVE SUMMARY</w:t>
      </w:r>
      <w:bookmarkEnd w:id="5"/>
    </w:p>
    <w:p w14:paraId="178FB145" w14:textId="77777777" w:rsidR="00717C03" w:rsidRDefault="00717C03" w:rsidP="00717C03">
      <w:pPr>
        <w:pStyle w:val="TableParagraph"/>
      </w:pPr>
    </w:p>
    <w:p w14:paraId="7E905A89" w14:textId="77777777" w:rsidR="00717C03" w:rsidRPr="008C7306" w:rsidRDefault="00717C03" w:rsidP="00717C03">
      <w:pPr>
        <w:pStyle w:val="Heading2"/>
        <w:rPr>
          <w:caps/>
        </w:rPr>
      </w:pPr>
      <w:bookmarkStart w:id="6" w:name="_Toc204008354"/>
      <w:r>
        <w:t>Executive Summary</w:t>
      </w:r>
      <w:bookmarkEnd w:id="6"/>
    </w:p>
    <w:p w14:paraId="02EE3C00" w14:textId="77777777" w:rsidR="00717C03" w:rsidRPr="002A58A1" w:rsidRDefault="00717C03" w:rsidP="00717C03">
      <w:pPr>
        <w:pStyle w:val="FirstParagraph"/>
        <w:rPr>
          <w:rFonts w:asciiTheme="minorHAnsi" w:hAnsiTheme="minorHAnsi" w:cstheme="minorBidi"/>
          <w:sz w:val="22"/>
          <w:szCs w:val="22"/>
        </w:rPr>
      </w:pPr>
      <w:r w:rsidRPr="002A58A1">
        <w:rPr>
          <w:rFonts w:asciiTheme="minorHAnsi" w:hAnsiTheme="minorHAnsi"/>
          <w:sz w:val="22"/>
          <w:szCs w:val="22"/>
        </w:rPr>
        <w:t xml:space="preserve">This document provides a comprehensive security-specific High-Level Design (HLD) for the Matrix (neo) Integration Hub, a cloud-based data exchange platform designed to facilitate secure data integration between Workday SaaS, financial systems, and downstream applications within the DSIT organisation. The platform leverages Amazon Web Services (AWS) infrastructure and implements a zero-trust security architecture aligned with the National Cyber Security Centre (NCSC) </w:t>
      </w:r>
      <w:r w:rsidRPr="002A58A1">
        <w:rPr>
          <w:rFonts w:asciiTheme="minorHAnsi" w:hAnsiTheme="minorHAnsi" w:cstheme="minorBidi"/>
          <w:sz w:val="22"/>
          <w:szCs w:val="22"/>
        </w:rPr>
        <w:t>Cloud Security Principles and AWS Well-Architected Security Pillar.</w:t>
      </w:r>
    </w:p>
    <w:p w14:paraId="088073CA" w14:textId="77777777" w:rsidR="00717C03" w:rsidRPr="002A58A1" w:rsidRDefault="00717C03" w:rsidP="00717C03">
      <w:pPr>
        <w:pStyle w:val="FirstParagraph"/>
        <w:rPr>
          <w:rFonts w:asciiTheme="minorHAnsi" w:hAnsiTheme="minorHAnsi"/>
          <w:sz w:val="22"/>
          <w:szCs w:val="22"/>
        </w:rPr>
      </w:pPr>
      <w:r w:rsidRPr="002A58A1">
        <w:rPr>
          <w:rFonts w:asciiTheme="minorHAnsi" w:hAnsiTheme="minorHAnsi"/>
          <w:sz w:val="22"/>
          <w:szCs w:val="22"/>
        </w:rPr>
        <w:t>The Matrix Integration Hub serves as a critical component in the organisation's data ecosystem, handling sensitive government data through secure SFTP and HTTPs interfaces. This design ensures compliance with</w:t>
      </w:r>
      <w:r>
        <w:rPr>
          <w:rFonts w:asciiTheme="minorHAnsi" w:hAnsiTheme="minorHAnsi"/>
          <w:sz w:val="22"/>
          <w:szCs w:val="22"/>
        </w:rPr>
        <w:t xml:space="preserve"> integration hub</w:t>
      </w:r>
      <w:r w:rsidRPr="002A58A1">
        <w:rPr>
          <w:rFonts w:asciiTheme="minorHAnsi" w:hAnsiTheme="minorHAnsi"/>
          <w:sz w:val="22"/>
          <w:szCs w:val="22"/>
        </w:rPr>
        <w:t xml:space="preserve"> security requirements agreed as part of the </w:t>
      </w:r>
      <w:r>
        <w:rPr>
          <w:rFonts w:asciiTheme="minorHAnsi" w:hAnsiTheme="minorHAnsi"/>
          <w:sz w:val="22"/>
          <w:szCs w:val="22"/>
        </w:rPr>
        <w:t>Schedule 02 and Schedule 05</w:t>
      </w:r>
      <w:r w:rsidRPr="002A58A1">
        <w:rPr>
          <w:rFonts w:asciiTheme="minorHAnsi" w:hAnsiTheme="minorHAnsi"/>
          <w:sz w:val="22"/>
          <w:szCs w:val="22"/>
        </w:rPr>
        <w:t xml:space="preserve"> whilst maintaining operational efficiency and scalability. The architecture implements defence-in-depth security controls, comprehensive monitoring, and automated threat detection capabilities to protect against evolving cyber threats. Key security features include end-to-end encryption, multi-factor authentication, network segmentation and continuous monitoring. The design incorporates lessons learned from industry best practices and aligns NCSC standards.</w:t>
      </w:r>
    </w:p>
    <w:p w14:paraId="42E6D12B" w14:textId="77777777" w:rsidR="00717C03" w:rsidRPr="00276403" w:rsidRDefault="00717C03" w:rsidP="00717C03"/>
    <w:p w14:paraId="2BF345B7" w14:textId="77777777" w:rsidR="00717C03" w:rsidRPr="008C7306" w:rsidRDefault="00717C03" w:rsidP="00717C03">
      <w:pPr>
        <w:pStyle w:val="Heading2"/>
        <w:rPr>
          <w:caps/>
        </w:rPr>
      </w:pPr>
      <w:bookmarkStart w:id="7" w:name="_Toc481756395"/>
      <w:bookmarkStart w:id="8" w:name="_Toc204008355"/>
      <w:bookmarkEnd w:id="7"/>
      <w:r w:rsidRPr="008C7306">
        <w:t>Purpose</w:t>
      </w:r>
      <w:bookmarkEnd w:id="8"/>
    </w:p>
    <w:p w14:paraId="2EC645A3" w14:textId="77777777" w:rsidR="00717C03" w:rsidRPr="00276403" w:rsidRDefault="00717C03" w:rsidP="00717C03">
      <w:pPr>
        <w:pStyle w:val="BodyText"/>
        <w:rPr>
          <w:lang w:val="en-GB"/>
        </w:rPr>
      </w:pPr>
      <w:r w:rsidRPr="00276403">
        <w:rPr>
          <w:lang w:val="en-GB"/>
        </w:rPr>
        <w:t>This Security High-Level Design document serves multiple critical functions within the Matrix Integration Hub project lifecycle. Primarily, it captures the agreed security architecture based on the Bill of Materials (B</w:t>
      </w:r>
      <w:r>
        <w:rPr>
          <w:lang w:val="en-GB"/>
        </w:rPr>
        <w:t>o</w:t>
      </w:r>
      <w:r w:rsidRPr="00276403">
        <w:rPr>
          <w:lang w:val="en-GB"/>
        </w:rPr>
        <w:t>M), establishing a canonical reference for all security-related decisions and implementations. The document maps security controls to industry-recognised baselines including the NCSC Cloud Security Principles, CIS AWS Foundations Benchmark and NIST Cybersecurity Framework.</w:t>
      </w:r>
    </w:p>
    <w:p w14:paraId="076A54FC" w14:textId="77777777" w:rsidR="00717C03" w:rsidRPr="00276403" w:rsidRDefault="00717C03" w:rsidP="00717C03">
      <w:pPr>
        <w:pStyle w:val="BodyText"/>
        <w:rPr>
          <w:lang w:val="en-GB"/>
        </w:rPr>
      </w:pPr>
      <w:r w:rsidRPr="00276403">
        <w:rPr>
          <w:lang w:val="en-GB"/>
        </w:rPr>
        <w:t xml:space="preserve">The design addresses the unique security challenges associated and it establishes clear security boundaries, defines roles and responsibilities, and provides a framework for continuous security improvement and adaptation to emerging threats. </w:t>
      </w:r>
    </w:p>
    <w:p w14:paraId="154B0810" w14:textId="77777777" w:rsidR="00717C03" w:rsidRPr="00276403" w:rsidRDefault="00717C03" w:rsidP="00717C03"/>
    <w:p w14:paraId="7A811058" w14:textId="77777777" w:rsidR="00717C03" w:rsidRPr="00276403" w:rsidRDefault="00717C03" w:rsidP="00717C03">
      <w:pPr>
        <w:pStyle w:val="Heading1"/>
      </w:pPr>
      <w:bookmarkStart w:id="9" w:name="_Toc481756399"/>
      <w:bookmarkStart w:id="10" w:name="_Toc204008356"/>
      <w:bookmarkEnd w:id="9"/>
      <w:r w:rsidRPr="00276403">
        <w:t>Context and Scope</w:t>
      </w:r>
      <w:bookmarkEnd w:id="10"/>
      <w:r w:rsidRPr="00276403">
        <w:t xml:space="preserve"> </w:t>
      </w:r>
    </w:p>
    <w:p w14:paraId="445D0B8F" w14:textId="77777777" w:rsidR="00717C03" w:rsidRPr="00276403" w:rsidRDefault="00717C03" w:rsidP="00717C03"/>
    <w:p w14:paraId="40915613" w14:textId="77777777" w:rsidR="00717C03" w:rsidRPr="008C7306" w:rsidRDefault="00717C03" w:rsidP="00717C03">
      <w:pPr>
        <w:pStyle w:val="Heading2"/>
        <w:rPr>
          <w:caps/>
        </w:rPr>
      </w:pPr>
      <w:bookmarkStart w:id="11" w:name="_Toc204008357"/>
      <w:r w:rsidRPr="008C7306">
        <w:t>Business Context</w:t>
      </w:r>
      <w:bookmarkEnd w:id="11"/>
    </w:p>
    <w:p w14:paraId="229FEAAD" w14:textId="77777777" w:rsidR="00717C03" w:rsidRPr="00276403" w:rsidRDefault="00717C03" w:rsidP="00717C03">
      <w:pPr>
        <w:pStyle w:val="BodyText"/>
        <w:rPr>
          <w:lang w:val="en-GB"/>
        </w:rPr>
      </w:pPr>
      <w:bookmarkStart w:id="12" w:name="_Ref481070441"/>
      <w:bookmarkStart w:id="13" w:name="_Ref497404351"/>
      <w:bookmarkStart w:id="14" w:name="_Toc104199352"/>
      <w:r w:rsidRPr="00276403">
        <w:rPr>
          <w:lang w:val="en-GB"/>
        </w:rPr>
        <w:t xml:space="preserve">The Matrix Integration Hub represents a strategic initiative to modernise the organisation's data integration capabilities, replacing legacy point-to-point integrations with a centralised, secure, and scalable platform. Currently in the development phase, the hub is designed to facilitate data </w:t>
      </w:r>
      <w:r w:rsidRPr="00276403">
        <w:rPr>
          <w:lang w:val="en-GB"/>
        </w:rPr>
        <w:lastRenderedPageBreak/>
        <w:t>exchange between critical business systems including Workday SaaS for human resources management, various financial systems for budget and procurement data, and downstream applications supporting operational decision-making.</w:t>
      </w:r>
    </w:p>
    <w:p w14:paraId="6BFAA52B" w14:textId="77777777" w:rsidR="00717C03" w:rsidRPr="00276403" w:rsidRDefault="00717C03" w:rsidP="00717C03">
      <w:pPr>
        <w:pStyle w:val="BodyText"/>
        <w:rPr>
          <w:lang w:val="en-GB"/>
        </w:rPr>
      </w:pPr>
      <w:r w:rsidRPr="00276403">
        <w:rPr>
          <w:lang w:val="en-GB"/>
        </w:rPr>
        <w:t xml:space="preserve">The platform operates within a regulatory environment aligned to NCSC security guidance. The organisation handles data across multiple classification levels, from routine OFFICIAL information to </w:t>
      </w:r>
      <w:r>
        <w:rPr>
          <w:lang w:val="en-GB"/>
        </w:rPr>
        <w:t>SENSITIVE PII</w:t>
      </w:r>
      <w:r w:rsidRPr="00276403">
        <w:rPr>
          <w:lang w:val="en-GB"/>
        </w:rPr>
        <w:t xml:space="preserve"> </w:t>
      </w:r>
      <w:r>
        <w:rPr>
          <w:lang w:val="en-GB"/>
        </w:rPr>
        <w:t>information</w:t>
      </w:r>
      <w:r w:rsidRPr="00276403">
        <w:rPr>
          <w:lang w:val="en-GB"/>
        </w:rPr>
        <w:t>, requiring robust security controls and clear segregation mechanisms even during the development phase.</w:t>
      </w:r>
    </w:p>
    <w:p w14:paraId="099F56EA" w14:textId="77777777" w:rsidR="00717C03" w:rsidRPr="00276403" w:rsidRDefault="00717C03" w:rsidP="00717C03">
      <w:pPr>
        <w:pStyle w:val="BodyText"/>
        <w:rPr>
          <w:lang w:val="en-GB"/>
        </w:rPr>
      </w:pPr>
      <w:r w:rsidRPr="00276403">
        <w:rPr>
          <w:lang w:val="en-GB"/>
        </w:rPr>
        <w:t xml:space="preserve"> The new platform provides a foundation for implementing consistent security policies, automated monitoring, and standardised data handling procedures across all integration points whilst supporting iterative development and testing activities.</w:t>
      </w:r>
    </w:p>
    <w:p w14:paraId="40D5FEE3" w14:textId="77777777" w:rsidR="00717C03" w:rsidRPr="00276403" w:rsidRDefault="00717C03" w:rsidP="00717C03">
      <w:pPr>
        <w:pStyle w:val="Caption"/>
        <w:jc w:val="center"/>
      </w:pPr>
    </w:p>
    <w:p w14:paraId="6CA026ED" w14:textId="77777777" w:rsidR="00717C03" w:rsidRPr="008C7306" w:rsidRDefault="00717C03" w:rsidP="00717C03">
      <w:pPr>
        <w:pStyle w:val="Heading2"/>
        <w:rPr>
          <w:caps/>
        </w:rPr>
      </w:pPr>
      <w:bookmarkStart w:id="15" w:name="_Toc204008358"/>
      <w:bookmarkEnd w:id="12"/>
      <w:bookmarkEnd w:id="13"/>
      <w:bookmarkEnd w:id="14"/>
      <w:r w:rsidRPr="008C7306">
        <w:t>Technical Scope – Multi-account architecture</w:t>
      </w:r>
      <w:bookmarkEnd w:id="15"/>
    </w:p>
    <w:p w14:paraId="5702317B" w14:textId="77777777" w:rsidR="00717C03" w:rsidRPr="00276403" w:rsidRDefault="00717C03" w:rsidP="00717C03">
      <w:pPr>
        <w:rPr>
          <w:rFonts w:asciiTheme="minorHAnsi" w:hAnsiTheme="minorHAnsi"/>
          <w:color w:val="000000" w:themeColor="text1"/>
        </w:rPr>
      </w:pPr>
      <w:r w:rsidRPr="00276403">
        <w:rPr>
          <w:rFonts w:asciiTheme="minorHAnsi" w:hAnsiTheme="minorHAnsi"/>
          <w:color w:val="000000" w:themeColor="text1"/>
        </w:rPr>
        <w:t>The security design encompasses all components of the Matrix Integration Hub infrastructure across the workload and non-workload account architecture, including ingress and egress data flows, processing components, storage systems, and management interfaces. The scope includes security controls for data in transit, data at rest, and data in processing, covering the complete data lifecycle from initial ingestion through final delivery to downstream systems.</w:t>
      </w:r>
    </w:p>
    <w:p w14:paraId="0A311E5E" w14:textId="77777777" w:rsidR="00717C03" w:rsidRPr="00276403" w:rsidRDefault="00717C03" w:rsidP="00717C03">
      <w:pPr>
        <w:rPr>
          <w:rFonts w:asciiTheme="minorHAnsi" w:hAnsiTheme="minorHAnsi"/>
          <w:color w:val="000000" w:themeColor="text1"/>
        </w:rPr>
      </w:pPr>
      <w:r w:rsidRPr="00276403">
        <w:rPr>
          <w:rFonts w:asciiTheme="minorHAnsi" w:hAnsiTheme="minorHAnsi"/>
          <w:color w:val="000000" w:themeColor="text1"/>
        </w:rPr>
        <w:t>Workload and non-workload environment comprise of the AWS accounts below:</w:t>
      </w:r>
    </w:p>
    <w:p w14:paraId="1966B818" w14:textId="77777777" w:rsidR="00717C03" w:rsidRPr="00276403" w:rsidRDefault="00717C03" w:rsidP="00717C03">
      <w:pPr>
        <w:rPr>
          <w:rFonts w:asciiTheme="minorHAnsi" w:hAnsiTheme="minorHAnsi"/>
          <w:color w:val="000000" w:themeColor="text1"/>
        </w:rPr>
      </w:pPr>
    </w:p>
    <w:p w14:paraId="14B13030" w14:textId="77777777" w:rsidR="00717C03" w:rsidRPr="00276403" w:rsidRDefault="00717C03" w:rsidP="00717C03">
      <w:pPr>
        <w:rPr>
          <w:rFonts w:asciiTheme="minorHAnsi" w:hAnsiTheme="minorHAnsi"/>
          <w:color w:val="000000" w:themeColor="text1"/>
        </w:rPr>
      </w:pPr>
      <w:r w:rsidRPr="00E26B8E">
        <w:rPr>
          <w:rFonts w:asciiTheme="minorHAnsi" w:hAnsiTheme="minorHAnsi"/>
          <w:b/>
          <w:bCs/>
          <w:color w:val="000000" w:themeColor="text1"/>
        </w:rPr>
        <w:t>Workload accounts</w:t>
      </w:r>
      <w:r w:rsidRPr="00276403">
        <w:rPr>
          <w:rFonts w:asciiTheme="minorHAnsi" w:hAnsiTheme="minorHAnsi"/>
          <w:color w:val="000000" w:themeColor="text1"/>
        </w:rPr>
        <w:t>:  Prod, Pre-Prod, NFT, End-To-End(E2E) and Development (DEV) AWS accounts</w:t>
      </w:r>
    </w:p>
    <w:p w14:paraId="6C924F24" w14:textId="77777777" w:rsidR="00717C03" w:rsidRPr="00276403" w:rsidRDefault="00717C03" w:rsidP="00717C03">
      <w:pPr>
        <w:rPr>
          <w:rFonts w:asciiTheme="minorHAnsi" w:hAnsiTheme="minorHAnsi"/>
          <w:color w:val="000000" w:themeColor="text1"/>
        </w:rPr>
      </w:pPr>
    </w:p>
    <w:p w14:paraId="43F310A3" w14:textId="77777777" w:rsidR="00717C03" w:rsidRPr="00276403" w:rsidRDefault="00717C03" w:rsidP="00717C03">
      <w:pPr>
        <w:rPr>
          <w:rFonts w:asciiTheme="minorHAnsi" w:hAnsiTheme="minorHAnsi"/>
          <w:color w:val="000000" w:themeColor="text1"/>
        </w:rPr>
      </w:pPr>
      <w:r w:rsidRPr="00E26B8E">
        <w:rPr>
          <w:rFonts w:asciiTheme="minorHAnsi" w:hAnsiTheme="minorHAnsi"/>
          <w:b/>
          <w:bCs/>
          <w:color w:val="000000" w:themeColor="text1"/>
        </w:rPr>
        <w:t>Non-Workload Accounts</w:t>
      </w:r>
      <w:r w:rsidRPr="00276403">
        <w:rPr>
          <w:rFonts w:asciiTheme="minorHAnsi" w:hAnsiTheme="minorHAnsi"/>
          <w:color w:val="000000" w:themeColor="text1"/>
        </w:rPr>
        <w:t>: Network, Security, Logging. Shared AWS accounts</w:t>
      </w:r>
    </w:p>
    <w:p w14:paraId="5ED22118" w14:textId="77777777" w:rsidR="00717C03" w:rsidRPr="00276403" w:rsidRDefault="00717C03" w:rsidP="00717C03">
      <w:pPr>
        <w:rPr>
          <w:rFonts w:asciiTheme="minorHAnsi" w:hAnsiTheme="minorHAnsi"/>
          <w:color w:val="47D459" w:themeColor="accent3" w:themeTint="99"/>
        </w:rPr>
      </w:pPr>
    </w:p>
    <w:p w14:paraId="3E4C746E" w14:textId="77777777" w:rsidR="00717C03" w:rsidRPr="00276403" w:rsidRDefault="00717C03">
      <w:pPr>
        <w:pStyle w:val="ListParagraph"/>
        <w:numPr>
          <w:ilvl w:val="0"/>
          <w:numId w:val="28"/>
        </w:numPr>
        <w:jc w:val="left"/>
        <w:rPr>
          <w:rFonts w:asciiTheme="minorHAnsi" w:hAnsiTheme="minorHAnsi"/>
        </w:rPr>
      </w:pPr>
      <w:r w:rsidRPr="00276403">
        <w:rPr>
          <w:rFonts w:asciiTheme="minorHAnsi" w:hAnsiTheme="minorHAnsi"/>
          <w:b/>
          <w:bCs/>
        </w:rPr>
        <w:t>Neo-network Account:</w:t>
      </w:r>
      <w:r w:rsidRPr="00276403">
        <w:rPr>
          <w:rFonts w:asciiTheme="minorHAnsi" w:hAnsiTheme="minorHAnsi"/>
        </w:rPr>
        <w:t xml:space="preserve"> Handles all ingress and egress traffic patterns with CheckPoint Cloud Guard firewall providing perimeter security and advanced threat protection. This account serves as the primary security gateway for all external communications and implements comprehensive network security controls.</w:t>
      </w:r>
    </w:p>
    <w:p w14:paraId="161B6A38" w14:textId="77777777" w:rsidR="00717C03" w:rsidRPr="00276403" w:rsidRDefault="00717C03">
      <w:pPr>
        <w:pStyle w:val="ListParagraph"/>
        <w:numPr>
          <w:ilvl w:val="0"/>
          <w:numId w:val="28"/>
        </w:numPr>
        <w:jc w:val="left"/>
        <w:rPr>
          <w:rFonts w:asciiTheme="minorHAnsi" w:hAnsiTheme="minorHAnsi"/>
        </w:rPr>
      </w:pPr>
      <w:r w:rsidRPr="00276403">
        <w:rPr>
          <w:rFonts w:asciiTheme="minorHAnsi" w:hAnsiTheme="minorHAnsi"/>
          <w:b/>
          <w:bCs/>
        </w:rPr>
        <w:t>Neo-sharedservices Account</w:t>
      </w:r>
      <w:r w:rsidRPr="00276403">
        <w:rPr>
          <w:rFonts w:asciiTheme="minorHAnsi" w:hAnsiTheme="minorHAnsi"/>
        </w:rPr>
        <w:t>: Hosts development-focused security services including Amazon Elastic Container Registry (ECR) with vulnerability scanning using Amazon Inspector, and Amazon CodeGuru integrated with CI/CD pipelines for automated code security analysis. This account provides centralised security tooling for the development lifecycle.</w:t>
      </w:r>
    </w:p>
    <w:p w14:paraId="34C69A0C" w14:textId="77777777" w:rsidR="00717C03" w:rsidRPr="00276403" w:rsidRDefault="00717C03">
      <w:pPr>
        <w:pStyle w:val="ListParagraph"/>
        <w:numPr>
          <w:ilvl w:val="0"/>
          <w:numId w:val="28"/>
        </w:numPr>
        <w:jc w:val="left"/>
        <w:rPr>
          <w:rFonts w:asciiTheme="minorHAnsi" w:hAnsiTheme="minorHAnsi"/>
        </w:rPr>
      </w:pPr>
      <w:r w:rsidRPr="00276403">
        <w:rPr>
          <w:rFonts w:asciiTheme="minorHAnsi" w:hAnsiTheme="minorHAnsi"/>
          <w:b/>
          <w:bCs/>
        </w:rPr>
        <w:t>Neo-securityaudit Account</w:t>
      </w:r>
      <w:r w:rsidRPr="00276403">
        <w:rPr>
          <w:rFonts w:asciiTheme="minorHAnsi" w:hAnsiTheme="minorHAnsi"/>
        </w:rPr>
        <w:t>: Serves as the central audit account hosting aggregators for all security services findings, including AWS Security Hub CSPM (Cloud Security Posture Management), Amazon GuardDuty for threat detection, AWS Config for configuration compliance, Amazon Inspector for vulnerability assessment, AWS Access Analyzer for access policy analysis, and Amazon Macie for data security monitoring. This account is designed for future integration with the Security Operations Centre (SOC), particularly for GuardDuty findings analysis.</w:t>
      </w:r>
    </w:p>
    <w:p w14:paraId="42107E93" w14:textId="77777777" w:rsidR="00717C03" w:rsidRPr="00276403" w:rsidRDefault="00717C03">
      <w:pPr>
        <w:pStyle w:val="ListParagraph"/>
        <w:numPr>
          <w:ilvl w:val="0"/>
          <w:numId w:val="28"/>
        </w:numPr>
        <w:jc w:val="left"/>
        <w:rPr>
          <w:rFonts w:asciiTheme="minorHAnsi" w:hAnsiTheme="minorHAnsi"/>
        </w:rPr>
      </w:pPr>
      <w:r w:rsidRPr="00276403">
        <w:rPr>
          <w:rFonts w:asciiTheme="minorHAnsi" w:hAnsiTheme="minorHAnsi"/>
          <w:b/>
          <w:bCs/>
        </w:rPr>
        <w:t>Neo-logging Account</w:t>
      </w:r>
      <w:r w:rsidRPr="00276403">
        <w:rPr>
          <w:rFonts w:asciiTheme="minorHAnsi" w:hAnsiTheme="minorHAnsi"/>
        </w:rPr>
        <w:t>: Provides centralised logging capabilities hosting Amazon S3 buckets for all audit and access logs across the platform. This account is essential for triaging issues as part of incident management and maintaining comprehensive audit trails for compliance purposes.</w:t>
      </w:r>
    </w:p>
    <w:p w14:paraId="0DD49A6F" w14:textId="77777777" w:rsidR="00717C03" w:rsidRPr="00276403" w:rsidRDefault="00717C03">
      <w:pPr>
        <w:pStyle w:val="ListParagraph"/>
        <w:numPr>
          <w:ilvl w:val="0"/>
          <w:numId w:val="28"/>
        </w:numPr>
        <w:jc w:val="left"/>
        <w:rPr>
          <w:rFonts w:asciiTheme="minorHAnsi" w:hAnsiTheme="minorHAnsi"/>
        </w:rPr>
      </w:pPr>
      <w:r w:rsidRPr="00276403">
        <w:rPr>
          <w:rFonts w:asciiTheme="minorHAnsi" w:hAnsiTheme="minorHAnsi"/>
          <w:b/>
          <w:bCs/>
        </w:rPr>
        <w:lastRenderedPageBreak/>
        <w:t>Workload Accounts</w:t>
      </w:r>
      <w:r w:rsidRPr="00276403">
        <w:rPr>
          <w:rFonts w:asciiTheme="minorHAnsi" w:hAnsiTheme="minorHAnsi"/>
        </w:rPr>
        <w:t>: Hosts the core integration platform components including AWS Web Application Firewall (WAF) associated with API Gateway to intercept incoming traffic and evaluate against OWASP Top 10 rulesets, AWS Secrets Manager for secure credentials storage, and AWS Certificate Manager for public certificate management.</w:t>
      </w:r>
    </w:p>
    <w:p w14:paraId="30353D50" w14:textId="77777777" w:rsidR="00717C03" w:rsidRPr="00276403" w:rsidRDefault="00717C03" w:rsidP="00717C03">
      <w:pPr>
        <w:pStyle w:val="BodyText"/>
        <w:rPr>
          <w:lang w:val="en-GB"/>
        </w:rPr>
      </w:pPr>
      <w:r w:rsidRPr="00C97C3A">
        <w:rPr>
          <w:noProof/>
          <w:lang w:val="en-GB"/>
        </w:rPr>
        <w:drawing>
          <wp:inline distT="0" distB="0" distL="0" distR="0" wp14:anchorId="30669C93" wp14:editId="6B918DD7">
            <wp:extent cx="5943600" cy="4293870"/>
            <wp:effectExtent l="0" t="0" r="0" b="0"/>
            <wp:docPr id="210158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7323" name="Picture 1" descr="A screenshot of a computer&#10;&#10;AI-generated content may be incorrect."/>
                    <pic:cNvPicPr/>
                  </pic:nvPicPr>
                  <pic:blipFill>
                    <a:blip r:embed="rId13"/>
                    <a:stretch>
                      <a:fillRect/>
                    </a:stretch>
                  </pic:blipFill>
                  <pic:spPr>
                    <a:xfrm>
                      <a:off x="0" y="0"/>
                      <a:ext cx="5943600" cy="4293870"/>
                    </a:xfrm>
                    <a:prstGeom prst="rect">
                      <a:avLst/>
                    </a:prstGeom>
                  </pic:spPr>
                </pic:pic>
              </a:graphicData>
            </a:graphic>
          </wp:inline>
        </w:drawing>
      </w:r>
    </w:p>
    <w:p w14:paraId="057DE741" w14:textId="77777777" w:rsidR="00717C03" w:rsidRPr="008C7306" w:rsidRDefault="00717C03" w:rsidP="00717C03">
      <w:pPr>
        <w:pStyle w:val="Heading2"/>
        <w:rPr>
          <w:caps/>
        </w:rPr>
      </w:pPr>
      <w:bookmarkStart w:id="16" w:name="_Toc204008359"/>
      <w:r w:rsidRPr="008C7306">
        <w:t>Development phase considerations</w:t>
      </w:r>
      <w:bookmarkEnd w:id="16"/>
    </w:p>
    <w:p w14:paraId="4A1D5D23" w14:textId="77777777" w:rsidR="00717C03" w:rsidRPr="00276403" w:rsidRDefault="00717C03" w:rsidP="00717C03">
      <w:pPr>
        <w:rPr>
          <w:rFonts w:asciiTheme="minorHAnsi" w:hAnsiTheme="minorHAnsi"/>
        </w:rPr>
      </w:pPr>
      <w:r w:rsidRPr="00276403">
        <w:rPr>
          <w:rFonts w:asciiTheme="minorHAnsi" w:hAnsiTheme="minorHAnsi"/>
        </w:rPr>
        <w:t>The current development phase requires specific security considerations that balance robust protection with development agility. Security controls are implemented to protect development data and infrastructure whilst enabling rapid iteration and testing of integration workflows. The multi-account structure provides natural isolation between different functions whilst maintaining centralised security monitoring and compliance oversight.</w:t>
      </w:r>
    </w:p>
    <w:p w14:paraId="638AEE37" w14:textId="77777777" w:rsidR="00717C03" w:rsidRPr="00276403" w:rsidRDefault="00717C03" w:rsidP="00717C03">
      <w:pPr>
        <w:rPr>
          <w:rFonts w:asciiTheme="minorHAnsi" w:hAnsiTheme="minorHAnsi"/>
        </w:rPr>
      </w:pPr>
    </w:p>
    <w:p w14:paraId="63E1A066" w14:textId="77777777" w:rsidR="00717C03" w:rsidRPr="00276403" w:rsidRDefault="00717C03" w:rsidP="00717C03">
      <w:pPr>
        <w:rPr>
          <w:rFonts w:asciiTheme="minorHAnsi" w:hAnsiTheme="minorHAnsi"/>
        </w:rPr>
      </w:pPr>
      <w:r w:rsidRPr="00276403">
        <w:rPr>
          <w:rFonts w:asciiTheme="minorHAnsi" w:hAnsiTheme="minorHAnsi"/>
        </w:rPr>
        <w:t>Development security practices include secure coding standards enforced through CodeGuru integration, automated vulnerability scanning of container images through Inspector, and comprehensive logging of all development activities for security analysis and compliance purposes. The architecture supports secure development practices whilst preparing for eventual production deployment with minimal security control modifications.</w:t>
      </w:r>
    </w:p>
    <w:p w14:paraId="61D362E3" w14:textId="77777777" w:rsidR="00717C03" w:rsidRPr="00276403" w:rsidRDefault="00717C03" w:rsidP="00717C03">
      <w:pPr>
        <w:pStyle w:val="Heading1"/>
      </w:pPr>
      <w:bookmarkStart w:id="17" w:name="_Toc111044138"/>
      <w:bookmarkStart w:id="18" w:name="_Toc111044139"/>
      <w:bookmarkStart w:id="19" w:name="_Toc111044140"/>
      <w:bookmarkStart w:id="20" w:name="_Toc111044141"/>
      <w:bookmarkStart w:id="21" w:name="_Toc111044142"/>
      <w:bookmarkStart w:id="22" w:name="_Toc111044143"/>
      <w:bookmarkStart w:id="23" w:name="_Toc111044144"/>
      <w:bookmarkStart w:id="24" w:name="_Toc111044145"/>
      <w:bookmarkStart w:id="25" w:name="_Toc111044146"/>
      <w:bookmarkStart w:id="26" w:name="_Toc111044147"/>
      <w:bookmarkStart w:id="27" w:name="_Toc111044148"/>
      <w:bookmarkStart w:id="28" w:name="_Toc111044149"/>
      <w:bookmarkStart w:id="29" w:name="_Toc111044150"/>
      <w:bookmarkStart w:id="30" w:name="_Toc111044151"/>
      <w:bookmarkStart w:id="31" w:name="_Toc111044152"/>
      <w:bookmarkStart w:id="32" w:name="_Toc111044153"/>
      <w:bookmarkStart w:id="33" w:name="_Toc111044154"/>
      <w:bookmarkStart w:id="34" w:name="_Toc111044155"/>
      <w:bookmarkStart w:id="35" w:name="_Toc111044156"/>
      <w:bookmarkStart w:id="36" w:name="_Toc111044157"/>
      <w:bookmarkStart w:id="37" w:name="_Toc111044158"/>
      <w:bookmarkStart w:id="38" w:name="_Toc111044159"/>
      <w:bookmarkStart w:id="39" w:name="_Toc111044160"/>
      <w:bookmarkStart w:id="40" w:name="_Toc111044161"/>
      <w:bookmarkStart w:id="41" w:name="_Toc111044162"/>
      <w:bookmarkStart w:id="42" w:name="_Toc111044163"/>
      <w:bookmarkStart w:id="43" w:name="_Toc111044164"/>
      <w:bookmarkStart w:id="44" w:name="_Toc111044165"/>
      <w:bookmarkStart w:id="45" w:name="_Toc111044166"/>
      <w:bookmarkStart w:id="46" w:name="_Toc111044167"/>
      <w:bookmarkStart w:id="47" w:name="_Toc111044168"/>
      <w:bookmarkStart w:id="48" w:name="_Toc111044169"/>
      <w:bookmarkStart w:id="49" w:name="_Toc111044170"/>
      <w:bookmarkStart w:id="50" w:name="_Toc111044171"/>
      <w:bookmarkStart w:id="51" w:name="_Toc111044172"/>
      <w:bookmarkStart w:id="52" w:name="_Toc111044173"/>
      <w:bookmarkStart w:id="53" w:name="_Toc20400836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276403">
        <w:lastRenderedPageBreak/>
        <w:t>ARCHITECTUR</w:t>
      </w:r>
      <w:r>
        <w:t>al Overview</w:t>
      </w:r>
      <w:bookmarkEnd w:id="53"/>
    </w:p>
    <w:p w14:paraId="058585A5" w14:textId="77777777" w:rsidR="00717C03" w:rsidRPr="00276403" w:rsidRDefault="00717C03" w:rsidP="00717C03">
      <w:pPr>
        <w:pStyle w:val="BodyText"/>
        <w:rPr>
          <w:b/>
          <w:i/>
          <w:lang w:val="en-GB"/>
        </w:rPr>
      </w:pPr>
    </w:p>
    <w:p w14:paraId="6E64C2FC" w14:textId="77777777" w:rsidR="00717C03" w:rsidRPr="008C7306" w:rsidRDefault="00717C03" w:rsidP="00717C03">
      <w:pPr>
        <w:pStyle w:val="Heading2"/>
        <w:rPr>
          <w:caps/>
        </w:rPr>
      </w:pPr>
      <w:bookmarkStart w:id="54" w:name="_Toc204008361"/>
      <w:r w:rsidRPr="008C7306">
        <w:t>Security Architecture principles</w:t>
      </w:r>
      <w:bookmarkEnd w:id="54"/>
    </w:p>
    <w:p w14:paraId="2A9938A8" w14:textId="77777777" w:rsidR="00717C03" w:rsidRPr="002F482E" w:rsidRDefault="00717C03" w:rsidP="00717C03">
      <w:pPr>
        <w:pStyle w:val="BodyText"/>
        <w:rPr>
          <w:lang w:val="en-GB"/>
        </w:rPr>
      </w:pPr>
      <w:r w:rsidRPr="002F482E">
        <w:rPr>
          <w:lang w:val="en-GB"/>
        </w:rPr>
        <w:t>The Matrix Integration Hub security architecture is founded upon zero-trust principles, which assume that no network, device, or user should be trusted by default, regardless of their location or previous authentication status. This approach is particularly relevant for government organisations that must protect against sophisticated threat actors and insider threats whilst maintaining operational efficiency during development and eventual production operations.</w:t>
      </w:r>
    </w:p>
    <w:p w14:paraId="531F494A" w14:textId="77777777" w:rsidR="00717C03" w:rsidRPr="002F482E" w:rsidRDefault="00717C03" w:rsidP="00717C03">
      <w:pPr>
        <w:pStyle w:val="BodyText"/>
        <w:rPr>
          <w:lang w:val="en-GB"/>
        </w:rPr>
      </w:pPr>
      <w:r w:rsidRPr="002F482E">
        <w:rPr>
          <w:lang w:val="en-GB"/>
        </w:rPr>
        <w:t>The architecture implements defence-in-depth strategies with multiple layers of security controls distributed across the workload and non-workload account structure, ensuring that the compromise of any single component does not result in complete system failure. Each account provides independent security capabilities whilst contributing to the overall security posture through coordinated monitoring and response mechanisms centralised in the Neo-securityaudit account.</w:t>
      </w:r>
    </w:p>
    <w:p w14:paraId="724B87ED" w14:textId="77777777" w:rsidR="00717C03" w:rsidRPr="002F482E" w:rsidRDefault="00717C03" w:rsidP="00717C03">
      <w:pPr>
        <w:pStyle w:val="BodyText"/>
        <w:rPr>
          <w:lang w:val="en-GB"/>
        </w:rPr>
      </w:pPr>
      <w:r w:rsidRPr="002F482E">
        <w:rPr>
          <w:lang w:val="en-GB"/>
        </w:rPr>
        <w:t>Security controls are designed to be transparent to legitimate users whilst providing robust protection against unauthorised access attempts. The architecture emphasises automation wherever possible to reduce the risk of human error and ensure consistent application of security policies across all platform components and accounts.</w:t>
      </w:r>
    </w:p>
    <w:p w14:paraId="56AA8C74" w14:textId="77777777" w:rsidR="00717C03" w:rsidRPr="008C7306" w:rsidRDefault="00717C03" w:rsidP="00717C03">
      <w:pPr>
        <w:pStyle w:val="Heading2"/>
        <w:rPr>
          <w:caps/>
        </w:rPr>
      </w:pPr>
      <w:bookmarkStart w:id="55" w:name="_Toc204008362"/>
      <w:r w:rsidRPr="008C7306">
        <w:t>Multi-account Architecture</w:t>
      </w:r>
      <w:bookmarkEnd w:id="55"/>
    </w:p>
    <w:p w14:paraId="67DB13A2" w14:textId="77777777" w:rsidR="00717C03" w:rsidRPr="002F482E" w:rsidRDefault="00717C03" w:rsidP="00717C03">
      <w:pPr>
        <w:pStyle w:val="BodyText"/>
        <w:rPr>
          <w:lang w:val="en-GB"/>
        </w:rPr>
      </w:pPr>
      <w:r w:rsidRPr="002F482E">
        <w:rPr>
          <w:lang w:val="en-GB"/>
        </w:rPr>
        <w:t>The security design encompasses all components of the Matrix Integration Hub infrastructure across the Workload and non-workload account architecture, including ingress and egress data flows, processing components, storage systems, and management interfaces. The scope includes security controls for data in transit, data at rest, and data in processing, covering the complete data lifecycle from initial ingestion through final delivery to downstream systems</w:t>
      </w:r>
      <w:r>
        <w:rPr>
          <w:lang w:val="en-GB"/>
        </w:rPr>
        <w:t>.</w:t>
      </w:r>
    </w:p>
    <w:p w14:paraId="5A8D115B" w14:textId="77777777" w:rsidR="00717C03" w:rsidRPr="001F2FE7" w:rsidRDefault="00717C03" w:rsidP="00717C03">
      <w:pPr>
        <w:pStyle w:val="TableTitle"/>
        <w:numPr>
          <w:ilvl w:val="0"/>
          <w:numId w:val="0"/>
        </w:numPr>
        <w:jc w:val="left"/>
        <w:rPr>
          <w:rFonts w:cstheme="minorHAnsi"/>
          <w:b/>
        </w:rPr>
      </w:pPr>
      <w:r w:rsidRPr="001F2FE7">
        <w:rPr>
          <w:rFonts w:cstheme="minorHAnsi"/>
          <w:b/>
          <w:noProof/>
        </w:rPr>
        <w:lastRenderedPageBreak/>
        <w:drawing>
          <wp:inline distT="0" distB="0" distL="0" distR="0" wp14:anchorId="49FB5429" wp14:editId="49D887D4">
            <wp:extent cx="5335200" cy="7297200"/>
            <wp:effectExtent l="0" t="0" r="0" b="0"/>
            <wp:docPr id="247790833"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0833" name="Picture 2" descr="A screenshot of a compu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5200" cy="7297200"/>
                    </a:xfrm>
                    <a:prstGeom prst="rect">
                      <a:avLst/>
                    </a:prstGeom>
                    <a:noFill/>
                    <a:ln>
                      <a:noFill/>
                    </a:ln>
                  </pic:spPr>
                </pic:pic>
              </a:graphicData>
            </a:graphic>
          </wp:inline>
        </w:drawing>
      </w:r>
    </w:p>
    <w:p w14:paraId="70DFB249" w14:textId="77777777" w:rsidR="00717C03" w:rsidRDefault="00717C03" w:rsidP="00717C03">
      <w:pPr>
        <w:pStyle w:val="TableTitle"/>
        <w:numPr>
          <w:ilvl w:val="0"/>
          <w:numId w:val="0"/>
        </w:numPr>
        <w:jc w:val="left"/>
        <w:rPr>
          <w:rFonts w:cstheme="minorHAnsi"/>
          <w:b/>
        </w:rPr>
      </w:pPr>
    </w:p>
    <w:tbl>
      <w:tblPr>
        <w:tblStyle w:val="TableGrid"/>
        <w:tblW w:w="0" w:type="auto"/>
        <w:tblLook w:val="04A0" w:firstRow="1" w:lastRow="0" w:firstColumn="1" w:lastColumn="0" w:noHBand="0" w:noVBand="1"/>
      </w:tblPr>
      <w:tblGrid>
        <w:gridCol w:w="2632"/>
        <w:gridCol w:w="6384"/>
      </w:tblGrid>
      <w:tr w:rsidR="00717C03" w:rsidRPr="000E7F1E" w14:paraId="0942138C" w14:textId="77777777" w:rsidTr="00825400">
        <w:tc>
          <w:tcPr>
            <w:tcW w:w="2689" w:type="dxa"/>
            <w:shd w:val="clear" w:color="auto" w:fill="156082" w:themeFill="accent1"/>
          </w:tcPr>
          <w:p w14:paraId="50C79FBE" w14:textId="77777777" w:rsidR="00717C03" w:rsidRPr="009D098D" w:rsidRDefault="00717C03" w:rsidP="00825400">
            <w:pPr>
              <w:pStyle w:val="BodyText"/>
              <w:jc w:val="center"/>
              <w:rPr>
                <w:b/>
                <w:bCs w:val="0"/>
                <w:lang w:val="en-GB"/>
              </w:rPr>
            </w:pPr>
            <w:r w:rsidRPr="009D098D">
              <w:rPr>
                <w:b/>
                <w:bCs w:val="0"/>
                <w:lang w:val="en-GB"/>
              </w:rPr>
              <w:t>Account</w:t>
            </w:r>
          </w:p>
        </w:tc>
        <w:tc>
          <w:tcPr>
            <w:tcW w:w="6661" w:type="dxa"/>
            <w:shd w:val="clear" w:color="auto" w:fill="156082" w:themeFill="accent1"/>
          </w:tcPr>
          <w:p w14:paraId="1548145E" w14:textId="77777777" w:rsidR="00717C03" w:rsidRPr="009D098D" w:rsidRDefault="00717C03" w:rsidP="00825400">
            <w:pPr>
              <w:pStyle w:val="BodyText"/>
              <w:jc w:val="center"/>
              <w:rPr>
                <w:b/>
                <w:bCs w:val="0"/>
                <w:lang w:val="en-GB"/>
              </w:rPr>
            </w:pPr>
            <w:r w:rsidRPr="009D098D">
              <w:rPr>
                <w:b/>
                <w:bCs w:val="0"/>
                <w:lang w:val="en-GB"/>
              </w:rPr>
              <w:t>Purpose</w:t>
            </w:r>
          </w:p>
        </w:tc>
      </w:tr>
      <w:tr w:rsidR="00717C03" w:rsidRPr="000E7F1E" w14:paraId="525F4479" w14:textId="77777777" w:rsidTr="00825400">
        <w:tc>
          <w:tcPr>
            <w:tcW w:w="2689" w:type="dxa"/>
          </w:tcPr>
          <w:p w14:paraId="46F49A94" w14:textId="77777777" w:rsidR="00717C03" w:rsidRPr="009D098D" w:rsidRDefault="00717C03" w:rsidP="00825400">
            <w:pPr>
              <w:pStyle w:val="BodyText"/>
              <w:rPr>
                <w:b/>
                <w:bCs w:val="0"/>
                <w:lang w:val="en-GB"/>
              </w:rPr>
            </w:pPr>
            <w:r w:rsidRPr="009D098D">
              <w:rPr>
                <w:b/>
                <w:bCs w:val="0"/>
                <w:lang w:val="en-GB"/>
              </w:rPr>
              <w:lastRenderedPageBreak/>
              <w:t>Neo-network</w:t>
            </w:r>
          </w:p>
          <w:p w14:paraId="30DB0CDD" w14:textId="77777777" w:rsidR="00717C03" w:rsidRPr="009D098D" w:rsidRDefault="00717C03" w:rsidP="00825400">
            <w:pPr>
              <w:pStyle w:val="BodyText"/>
              <w:rPr>
                <w:b/>
                <w:bCs w:val="0"/>
                <w:lang w:val="en-GB"/>
              </w:rPr>
            </w:pPr>
          </w:p>
        </w:tc>
        <w:tc>
          <w:tcPr>
            <w:tcW w:w="6661" w:type="dxa"/>
          </w:tcPr>
          <w:p w14:paraId="5E893FBE" w14:textId="77777777" w:rsidR="00717C03" w:rsidRPr="002F482E" w:rsidRDefault="00717C03">
            <w:pPr>
              <w:pStyle w:val="BodyText"/>
              <w:numPr>
                <w:ilvl w:val="0"/>
                <w:numId w:val="29"/>
              </w:numPr>
              <w:tabs>
                <w:tab w:val="clear" w:pos="450"/>
                <w:tab w:val="clear" w:pos="1134"/>
                <w:tab w:val="num" w:pos="360"/>
              </w:tabs>
              <w:spacing w:before="180"/>
              <w:ind w:left="0" w:firstLine="0"/>
              <w:rPr>
                <w:lang w:val="en-GB"/>
              </w:rPr>
            </w:pPr>
            <w:r w:rsidRPr="009D098D">
              <w:rPr>
                <w:lang w:val="en-GB"/>
              </w:rPr>
              <w:t>Handles Ingress and Egress Traffic pattern with CheckPoint Cloud Guard firewall</w:t>
            </w:r>
          </w:p>
        </w:tc>
      </w:tr>
      <w:tr w:rsidR="00717C03" w:rsidRPr="000E7F1E" w14:paraId="1D5F4015" w14:textId="77777777" w:rsidTr="00825400">
        <w:tc>
          <w:tcPr>
            <w:tcW w:w="2689" w:type="dxa"/>
          </w:tcPr>
          <w:p w14:paraId="2BD2B7BD" w14:textId="77777777" w:rsidR="00717C03" w:rsidRPr="009D098D" w:rsidRDefault="00717C03" w:rsidP="00825400">
            <w:pPr>
              <w:pStyle w:val="BodyText"/>
              <w:rPr>
                <w:b/>
                <w:bCs w:val="0"/>
                <w:lang w:val="en-GB"/>
              </w:rPr>
            </w:pPr>
            <w:r w:rsidRPr="009D098D">
              <w:rPr>
                <w:b/>
                <w:bCs w:val="0"/>
                <w:lang w:val="en-GB"/>
              </w:rPr>
              <w:t>Neo-sharedservices</w:t>
            </w:r>
          </w:p>
        </w:tc>
        <w:tc>
          <w:tcPr>
            <w:tcW w:w="6661" w:type="dxa"/>
          </w:tcPr>
          <w:p w14:paraId="4DDFA912" w14:textId="77777777" w:rsidR="00717C03" w:rsidRPr="009D098D" w:rsidRDefault="00717C03">
            <w:pPr>
              <w:pStyle w:val="ListParagraph"/>
              <w:numPr>
                <w:ilvl w:val="0"/>
                <w:numId w:val="29"/>
              </w:numPr>
              <w:jc w:val="left"/>
              <w:rPr>
                <w:rFonts w:asciiTheme="minorHAnsi" w:hAnsiTheme="minorHAnsi"/>
                <w:bCs/>
                <w:kern w:val="32"/>
                <w:lang w:eastAsia="sv-SE"/>
              </w:rPr>
            </w:pPr>
            <w:r w:rsidRPr="009D098D">
              <w:rPr>
                <w:rFonts w:asciiTheme="minorHAnsi" w:hAnsiTheme="minorHAnsi"/>
                <w:bCs/>
                <w:kern w:val="32"/>
                <w:lang w:eastAsia="sv-SE"/>
              </w:rPr>
              <w:t>ECR vulnerability scanning using Inspector</w:t>
            </w:r>
          </w:p>
          <w:p w14:paraId="18660875" w14:textId="77777777" w:rsidR="00717C03" w:rsidRPr="002F482E" w:rsidRDefault="00717C03">
            <w:pPr>
              <w:pStyle w:val="BodyText"/>
              <w:numPr>
                <w:ilvl w:val="0"/>
                <w:numId w:val="29"/>
              </w:numPr>
              <w:tabs>
                <w:tab w:val="clear" w:pos="450"/>
                <w:tab w:val="clear" w:pos="1134"/>
                <w:tab w:val="num" w:pos="360"/>
              </w:tabs>
              <w:spacing w:before="180"/>
              <w:ind w:left="0" w:firstLine="0"/>
              <w:rPr>
                <w:lang w:val="en-GB"/>
              </w:rPr>
            </w:pPr>
            <w:r w:rsidRPr="009D098D">
              <w:rPr>
                <w:lang w:val="en-GB"/>
              </w:rPr>
              <w:t>CodeGuru integrated with CI/CD for code scanning</w:t>
            </w:r>
          </w:p>
        </w:tc>
      </w:tr>
      <w:tr w:rsidR="00717C03" w:rsidRPr="000E7F1E" w14:paraId="1CF62711" w14:textId="77777777" w:rsidTr="00825400">
        <w:tc>
          <w:tcPr>
            <w:tcW w:w="2689" w:type="dxa"/>
          </w:tcPr>
          <w:p w14:paraId="6A2A155B" w14:textId="77777777" w:rsidR="00717C03" w:rsidRPr="009D098D" w:rsidRDefault="00717C03" w:rsidP="00825400">
            <w:pPr>
              <w:pStyle w:val="BodyText"/>
              <w:rPr>
                <w:b/>
                <w:bCs w:val="0"/>
                <w:lang w:val="en-GB"/>
              </w:rPr>
            </w:pPr>
            <w:r w:rsidRPr="009D098D">
              <w:rPr>
                <w:b/>
                <w:bCs w:val="0"/>
                <w:lang w:val="en-GB"/>
              </w:rPr>
              <w:t>Neo-securityaudit</w:t>
            </w:r>
          </w:p>
        </w:tc>
        <w:tc>
          <w:tcPr>
            <w:tcW w:w="6661" w:type="dxa"/>
          </w:tcPr>
          <w:p w14:paraId="6B8238F2" w14:textId="77777777" w:rsidR="00717C03" w:rsidRPr="009D098D" w:rsidRDefault="00717C03">
            <w:pPr>
              <w:pStyle w:val="ListParagraph"/>
              <w:numPr>
                <w:ilvl w:val="0"/>
                <w:numId w:val="29"/>
              </w:numPr>
              <w:jc w:val="left"/>
              <w:rPr>
                <w:rFonts w:asciiTheme="minorHAnsi" w:hAnsiTheme="minorHAnsi"/>
                <w:bCs/>
                <w:kern w:val="32"/>
                <w:lang w:eastAsia="sv-SE"/>
              </w:rPr>
            </w:pPr>
            <w:r w:rsidRPr="009D098D">
              <w:rPr>
                <w:rFonts w:asciiTheme="minorHAnsi" w:hAnsiTheme="minorHAnsi"/>
                <w:bCs/>
                <w:kern w:val="32"/>
                <w:lang w:eastAsia="sv-SE"/>
              </w:rPr>
              <w:t>Central audit account hosting aggregators for all security services findings covering Security Hub CSPM, GuardDuty, Config, Inspector, Access Analyzer and Macie.</w:t>
            </w:r>
          </w:p>
          <w:p w14:paraId="7DCF8389" w14:textId="77777777" w:rsidR="00717C03" w:rsidRPr="002F482E" w:rsidRDefault="00717C03">
            <w:pPr>
              <w:pStyle w:val="BodyText"/>
              <w:numPr>
                <w:ilvl w:val="0"/>
                <w:numId w:val="29"/>
              </w:numPr>
              <w:tabs>
                <w:tab w:val="clear" w:pos="450"/>
                <w:tab w:val="clear" w:pos="1134"/>
                <w:tab w:val="num" w:pos="360"/>
              </w:tabs>
              <w:spacing w:before="180"/>
              <w:ind w:left="0" w:firstLine="0"/>
              <w:rPr>
                <w:lang w:val="en-GB"/>
              </w:rPr>
            </w:pPr>
            <w:r w:rsidRPr="009D098D">
              <w:rPr>
                <w:lang w:val="en-GB"/>
              </w:rPr>
              <w:t>Future integration with SOC especially for GuardDuty findings analysis.</w:t>
            </w:r>
          </w:p>
        </w:tc>
      </w:tr>
      <w:tr w:rsidR="00717C03" w:rsidRPr="000E7F1E" w14:paraId="4E80F309" w14:textId="77777777" w:rsidTr="00825400">
        <w:tc>
          <w:tcPr>
            <w:tcW w:w="2689" w:type="dxa"/>
          </w:tcPr>
          <w:p w14:paraId="2A457A3D" w14:textId="77777777" w:rsidR="00717C03" w:rsidRPr="009D098D" w:rsidRDefault="00717C03" w:rsidP="00825400">
            <w:pPr>
              <w:pStyle w:val="BodyText"/>
              <w:rPr>
                <w:b/>
                <w:bCs w:val="0"/>
                <w:lang w:val="en-GB"/>
              </w:rPr>
            </w:pPr>
            <w:r w:rsidRPr="009D098D">
              <w:rPr>
                <w:b/>
                <w:bCs w:val="0"/>
                <w:lang w:val="en-GB"/>
              </w:rPr>
              <w:t>Neo-logging</w:t>
            </w:r>
          </w:p>
        </w:tc>
        <w:tc>
          <w:tcPr>
            <w:tcW w:w="6661" w:type="dxa"/>
          </w:tcPr>
          <w:p w14:paraId="466F3F71" w14:textId="77777777" w:rsidR="00717C03" w:rsidRPr="009D098D" w:rsidRDefault="00717C03">
            <w:pPr>
              <w:pStyle w:val="ListParagraph"/>
              <w:numPr>
                <w:ilvl w:val="0"/>
                <w:numId w:val="29"/>
              </w:numPr>
              <w:jc w:val="left"/>
              <w:rPr>
                <w:rFonts w:asciiTheme="minorHAnsi" w:hAnsiTheme="minorHAnsi"/>
                <w:bCs/>
                <w:kern w:val="32"/>
                <w:lang w:eastAsia="sv-SE"/>
              </w:rPr>
            </w:pPr>
            <w:r w:rsidRPr="009D098D">
              <w:rPr>
                <w:rFonts w:asciiTheme="minorHAnsi" w:hAnsiTheme="minorHAnsi"/>
                <w:bCs/>
                <w:kern w:val="32"/>
                <w:lang w:eastAsia="sv-SE"/>
              </w:rPr>
              <w:t>Central logging account hosting S3 buckets for all the audit and access logs.</w:t>
            </w:r>
          </w:p>
          <w:p w14:paraId="34E19E41" w14:textId="77777777" w:rsidR="00717C03" w:rsidRPr="002F482E" w:rsidRDefault="00717C03">
            <w:pPr>
              <w:pStyle w:val="BodyText"/>
              <w:numPr>
                <w:ilvl w:val="0"/>
                <w:numId w:val="29"/>
              </w:numPr>
              <w:tabs>
                <w:tab w:val="clear" w:pos="450"/>
                <w:tab w:val="clear" w:pos="1134"/>
                <w:tab w:val="num" w:pos="360"/>
              </w:tabs>
              <w:spacing w:before="180"/>
              <w:ind w:left="0" w:firstLine="0"/>
              <w:rPr>
                <w:lang w:val="en-GB"/>
              </w:rPr>
            </w:pPr>
            <w:r w:rsidRPr="009D098D">
              <w:rPr>
                <w:lang w:val="en-GB"/>
              </w:rPr>
              <w:t>Useful for triaging any issues as part of incident management</w:t>
            </w:r>
          </w:p>
        </w:tc>
      </w:tr>
      <w:tr w:rsidR="00717C03" w:rsidRPr="000E7F1E" w14:paraId="6D59B31A" w14:textId="77777777" w:rsidTr="00825400">
        <w:tc>
          <w:tcPr>
            <w:tcW w:w="2689" w:type="dxa"/>
          </w:tcPr>
          <w:p w14:paraId="43F88ECA" w14:textId="77777777" w:rsidR="00717C03" w:rsidRPr="009D098D" w:rsidRDefault="00717C03" w:rsidP="00825400">
            <w:pPr>
              <w:pStyle w:val="BodyText"/>
              <w:rPr>
                <w:b/>
                <w:bCs w:val="0"/>
                <w:lang w:val="en-GB"/>
              </w:rPr>
            </w:pPr>
            <w:r w:rsidRPr="009D098D">
              <w:rPr>
                <w:b/>
                <w:bCs w:val="0"/>
                <w:lang w:val="en-GB"/>
              </w:rPr>
              <w:t>Workload accounts</w:t>
            </w:r>
          </w:p>
        </w:tc>
        <w:tc>
          <w:tcPr>
            <w:tcW w:w="6661" w:type="dxa"/>
          </w:tcPr>
          <w:p w14:paraId="318AB227" w14:textId="77777777" w:rsidR="00717C03" w:rsidRPr="009D098D" w:rsidRDefault="00717C03">
            <w:pPr>
              <w:pStyle w:val="ListParagraph"/>
              <w:numPr>
                <w:ilvl w:val="0"/>
                <w:numId w:val="29"/>
              </w:numPr>
              <w:jc w:val="left"/>
              <w:rPr>
                <w:rFonts w:asciiTheme="minorHAnsi" w:hAnsiTheme="minorHAnsi"/>
                <w:bCs/>
                <w:kern w:val="32"/>
                <w:lang w:eastAsia="sv-SE"/>
              </w:rPr>
            </w:pPr>
            <w:r w:rsidRPr="009D098D">
              <w:rPr>
                <w:rFonts w:asciiTheme="minorHAnsi" w:hAnsiTheme="minorHAnsi"/>
                <w:bCs/>
                <w:kern w:val="32"/>
                <w:lang w:eastAsia="sv-SE"/>
              </w:rPr>
              <w:t>Hosts AWS WAF for association with API Gateway to intercept incoming traffic and evaluates against OWASP Top 10 rulesets</w:t>
            </w:r>
          </w:p>
          <w:p w14:paraId="30E142AF" w14:textId="77777777" w:rsidR="00717C03" w:rsidRPr="009D098D" w:rsidRDefault="00717C03" w:rsidP="00717C03">
            <w:pPr>
              <w:pStyle w:val="ListParagraph"/>
              <w:spacing w:before="120" w:after="120"/>
              <w:ind w:left="1080" w:hanging="360"/>
              <w:rPr>
                <w:rFonts w:asciiTheme="minorHAnsi" w:hAnsiTheme="minorHAnsi"/>
                <w:bCs/>
                <w:kern w:val="32"/>
                <w:lang w:eastAsia="sv-SE"/>
              </w:rPr>
            </w:pPr>
          </w:p>
          <w:p w14:paraId="4CC7F61C" w14:textId="77777777" w:rsidR="00717C03" w:rsidRPr="009D098D" w:rsidRDefault="00717C03">
            <w:pPr>
              <w:pStyle w:val="ListParagraph"/>
              <w:numPr>
                <w:ilvl w:val="0"/>
                <w:numId w:val="29"/>
              </w:numPr>
              <w:jc w:val="left"/>
              <w:rPr>
                <w:rFonts w:asciiTheme="minorHAnsi" w:hAnsiTheme="minorHAnsi"/>
                <w:bCs/>
                <w:kern w:val="32"/>
                <w:lang w:eastAsia="sv-SE"/>
              </w:rPr>
            </w:pPr>
            <w:r w:rsidRPr="009D098D">
              <w:rPr>
                <w:rFonts w:asciiTheme="minorHAnsi" w:hAnsiTheme="minorHAnsi"/>
                <w:bCs/>
                <w:kern w:val="32"/>
                <w:lang w:eastAsia="sv-SE"/>
              </w:rPr>
              <w:t>Secrets Manager for credentials storage</w:t>
            </w:r>
          </w:p>
          <w:p w14:paraId="2E397567" w14:textId="77777777" w:rsidR="00717C03" w:rsidRPr="002F482E" w:rsidRDefault="00717C03">
            <w:pPr>
              <w:pStyle w:val="BodyText"/>
              <w:numPr>
                <w:ilvl w:val="0"/>
                <w:numId w:val="29"/>
              </w:numPr>
              <w:tabs>
                <w:tab w:val="clear" w:pos="450"/>
                <w:tab w:val="clear" w:pos="1134"/>
                <w:tab w:val="num" w:pos="360"/>
              </w:tabs>
              <w:spacing w:before="180"/>
              <w:ind w:left="0" w:firstLine="0"/>
              <w:rPr>
                <w:lang w:val="en-GB"/>
              </w:rPr>
            </w:pPr>
            <w:r w:rsidRPr="009D098D">
              <w:rPr>
                <w:lang w:val="en-GB"/>
              </w:rPr>
              <w:t>AWS Certificate Manager for Public cert Management</w:t>
            </w:r>
          </w:p>
        </w:tc>
      </w:tr>
    </w:tbl>
    <w:p w14:paraId="2538DF9D" w14:textId="77777777" w:rsidR="00717C03" w:rsidRPr="00276403" w:rsidRDefault="00717C03" w:rsidP="00717C03">
      <w:pPr>
        <w:pStyle w:val="TableTitle"/>
        <w:numPr>
          <w:ilvl w:val="0"/>
          <w:numId w:val="0"/>
        </w:numPr>
        <w:jc w:val="left"/>
      </w:pPr>
    </w:p>
    <w:p w14:paraId="11E7448F" w14:textId="77777777" w:rsidR="00717C03" w:rsidRPr="008C7306" w:rsidRDefault="00717C03" w:rsidP="00717C03">
      <w:pPr>
        <w:pStyle w:val="Heading2"/>
        <w:rPr>
          <w:caps/>
        </w:rPr>
      </w:pPr>
      <w:bookmarkStart w:id="56" w:name="_Toc204008363"/>
      <w:r w:rsidRPr="008C7306">
        <w:t>Data Flow security Model</w:t>
      </w:r>
      <w:bookmarkEnd w:id="56"/>
    </w:p>
    <w:p w14:paraId="703DD01A" w14:textId="77777777" w:rsidR="00717C03" w:rsidRPr="0023051D" w:rsidRDefault="00717C03" w:rsidP="00717C03">
      <w:pPr>
        <w:rPr>
          <w:rFonts w:asciiTheme="minorHAnsi" w:hAnsiTheme="minorHAnsi"/>
        </w:rPr>
      </w:pPr>
      <w:r w:rsidRPr="738364BB">
        <w:rPr>
          <w:rFonts w:asciiTheme="minorHAnsi" w:hAnsiTheme="minorHAnsi"/>
        </w:rPr>
        <w:t>Data flows through the integration hub follow a structured security model that ensures appropriate protection at each stage of processing across the multi-account architecture. Incoming data from Workday SaaS and other external sources is initially received through the Neo-network account's CheckPoint Cloud Guard firewall, which provides comprehensive threat detection and prevention capabilities.</w:t>
      </w:r>
    </w:p>
    <w:p w14:paraId="0E657174" w14:textId="77777777" w:rsidR="00717C03" w:rsidRPr="0023051D" w:rsidRDefault="00717C03" w:rsidP="00717C03">
      <w:pPr>
        <w:rPr>
          <w:rFonts w:asciiTheme="minorHAnsi" w:hAnsiTheme="minorHAnsi"/>
        </w:rPr>
      </w:pPr>
      <w:r w:rsidRPr="738364BB">
        <w:rPr>
          <w:rFonts w:asciiTheme="minorHAnsi" w:hAnsiTheme="minorHAnsi"/>
        </w:rPr>
        <w:t>Upon passing perimeter security controls, data flows to the workload account where API Gateway with integrated WAF performs application-layer security validation including OWASP Top 10 protection. Valid data is then processed through transformation engines that operate within isolated execution environments to prevent cross-contamination between different data sources.</w:t>
      </w:r>
    </w:p>
    <w:p w14:paraId="64BE3A4B" w14:textId="77777777" w:rsidR="00717C03" w:rsidRDefault="00717C03" w:rsidP="00717C03">
      <w:pPr>
        <w:rPr>
          <w:rFonts w:asciiTheme="minorHAnsi" w:hAnsiTheme="minorHAnsi"/>
        </w:rPr>
      </w:pPr>
    </w:p>
    <w:p w14:paraId="70CF3033" w14:textId="77777777" w:rsidR="00717C03" w:rsidRPr="0023051D" w:rsidRDefault="00717C03" w:rsidP="00717C03">
      <w:pPr>
        <w:rPr>
          <w:rFonts w:asciiTheme="minorHAnsi" w:hAnsiTheme="minorHAnsi"/>
        </w:rPr>
      </w:pPr>
      <w:r w:rsidRPr="738364BB">
        <w:rPr>
          <w:rFonts w:asciiTheme="minorHAnsi" w:hAnsiTheme="minorHAnsi"/>
        </w:rPr>
        <w:t xml:space="preserve">The data from upstream sources, during the processing within Integration Hub will be stored in encrypted form within secure storage systems that implement </w:t>
      </w:r>
      <w:r w:rsidRPr="00825BAA">
        <w:rPr>
          <w:rFonts w:asciiTheme="minorHAnsi" w:hAnsiTheme="minorHAnsi"/>
        </w:rPr>
        <w:t>role-based access controls</w:t>
      </w:r>
      <w:r w:rsidRPr="738364BB">
        <w:rPr>
          <w:rFonts w:asciiTheme="minorHAnsi" w:hAnsiTheme="minorHAnsi"/>
        </w:rPr>
        <w:t xml:space="preserve"> and comprehensive audit logging. All data access activities are logged to the Neo-logging account for centralised audit trail management and compliance reporting. Data egress follows similar security procedures via Checkpoint CloudGuard Firewall, with additional validation to ensure </w:t>
      </w:r>
      <w:r w:rsidRPr="738364BB">
        <w:rPr>
          <w:rFonts w:asciiTheme="minorHAnsi" w:hAnsiTheme="minorHAnsi"/>
        </w:rPr>
        <w:lastRenderedPageBreak/>
        <w:t>that only authorised recipients receive appropriate data subsets based on their access permissions and business requirements.</w:t>
      </w:r>
    </w:p>
    <w:p w14:paraId="57791661" w14:textId="77777777" w:rsidR="00717C03" w:rsidRPr="00276403" w:rsidRDefault="00717C03" w:rsidP="00717C03">
      <w:pPr>
        <w:pStyle w:val="TableTitle"/>
        <w:numPr>
          <w:ilvl w:val="0"/>
          <w:numId w:val="0"/>
        </w:numPr>
        <w:ind w:left="360" w:hanging="360"/>
        <w:jc w:val="left"/>
      </w:pPr>
    </w:p>
    <w:p w14:paraId="5B5C58D5" w14:textId="77777777" w:rsidR="00717C03" w:rsidRPr="008C7306" w:rsidRDefault="00717C03" w:rsidP="00717C03">
      <w:pPr>
        <w:pStyle w:val="Heading2"/>
        <w:rPr>
          <w:caps/>
        </w:rPr>
      </w:pPr>
      <w:bookmarkStart w:id="57" w:name="_Toc111044243"/>
      <w:bookmarkStart w:id="58" w:name="_Toc111044244"/>
      <w:bookmarkStart w:id="59" w:name="_Toc111044245"/>
      <w:bookmarkStart w:id="60" w:name="_Toc111044246"/>
      <w:bookmarkStart w:id="61" w:name="_Toc111044247"/>
      <w:bookmarkStart w:id="62" w:name="_Toc111044260"/>
      <w:bookmarkStart w:id="63" w:name="_Toc111044261"/>
      <w:bookmarkStart w:id="64" w:name="_Toc111044262"/>
      <w:bookmarkStart w:id="65" w:name="_Toc111044275"/>
      <w:bookmarkStart w:id="66" w:name="_Toc111044276"/>
      <w:bookmarkStart w:id="67" w:name="_Toc204008364"/>
      <w:bookmarkEnd w:id="57"/>
      <w:bookmarkEnd w:id="58"/>
      <w:bookmarkEnd w:id="59"/>
      <w:bookmarkEnd w:id="60"/>
      <w:bookmarkEnd w:id="61"/>
      <w:bookmarkEnd w:id="62"/>
      <w:bookmarkEnd w:id="63"/>
      <w:bookmarkEnd w:id="64"/>
      <w:bookmarkEnd w:id="65"/>
      <w:bookmarkEnd w:id="66"/>
      <w:r w:rsidRPr="008C7306">
        <w:t>integration with organization security infrastructure</w:t>
      </w:r>
      <w:bookmarkEnd w:id="67"/>
    </w:p>
    <w:p w14:paraId="00C8DC2B" w14:textId="77777777" w:rsidR="00717C03" w:rsidRDefault="00717C03" w:rsidP="00717C03">
      <w:pPr>
        <w:rPr>
          <w:rFonts w:eastAsia="SimSun"/>
          <w:iCs/>
          <w:color w:val="0070C0"/>
        </w:rPr>
      </w:pPr>
      <w:bookmarkStart w:id="68" w:name="_Toc427594312"/>
    </w:p>
    <w:p w14:paraId="34B3099B" w14:textId="77777777" w:rsidR="00717C03" w:rsidRPr="00CE1A4D" w:rsidRDefault="00717C03" w:rsidP="00717C03">
      <w:pPr>
        <w:rPr>
          <w:rFonts w:asciiTheme="minorHAnsi" w:hAnsiTheme="minorHAnsi"/>
        </w:rPr>
      </w:pPr>
      <w:r w:rsidRPr="738364BB">
        <w:rPr>
          <w:rFonts w:asciiTheme="minorHAnsi" w:hAnsiTheme="minorHAnsi"/>
        </w:rPr>
        <w:t>The Matrix Integration Hub integrates seamlessly with the organisation's existing security infrastructure, leveraging established identity providers, security monitoring systems, and incident response procedures. This integration ensures consistent security policies across all organisational systems whilst avoiding duplication of security capabilities.</w:t>
      </w:r>
    </w:p>
    <w:p w14:paraId="53844AB0" w14:textId="77777777" w:rsidR="00717C03" w:rsidRPr="00CE1A4D" w:rsidRDefault="00717C03" w:rsidP="00717C03">
      <w:pPr>
        <w:rPr>
          <w:rFonts w:asciiTheme="minorHAnsi" w:hAnsiTheme="minorHAnsi"/>
        </w:rPr>
      </w:pPr>
      <w:r w:rsidRPr="738364BB">
        <w:rPr>
          <w:rFonts w:asciiTheme="minorHAnsi" w:hAnsiTheme="minorHAnsi"/>
        </w:rPr>
        <w:t xml:space="preserve">The platform has implemented </w:t>
      </w:r>
      <w:r w:rsidRPr="00FA7E10">
        <w:rPr>
          <w:rFonts w:asciiTheme="minorHAnsi" w:hAnsiTheme="minorHAnsi"/>
        </w:rPr>
        <w:t>AWS Single Sign-On (SSO)</w:t>
      </w:r>
      <w:r w:rsidRPr="738364BB">
        <w:rPr>
          <w:rFonts w:asciiTheme="minorHAnsi" w:hAnsiTheme="minorHAnsi"/>
        </w:rPr>
        <w:t xml:space="preserve"> using IAM Identity Center, enabling single sign-on capabilities, MFA and centralised user lifecycle management across all accounts. Security events generated by the integration hub are aggregated in the Neo-securityaudit account and can be forwarded to the organization’s Security Information and Event Management (SIEM) system for correlation with events from other organisational systems.</w:t>
      </w:r>
    </w:p>
    <w:p w14:paraId="15321CF1" w14:textId="77777777" w:rsidR="00717C03" w:rsidRDefault="00717C03" w:rsidP="00717C03">
      <w:pPr>
        <w:rPr>
          <w:rFonts w:eastAsia="SimSun"/>
          <w:iCs/>
          <w:color w:val="0070C0"/>
        </w:rPr>
      </w:pPr>
    </w:p>
    <w:p w14:paraId="3E8D0100" w14:textId="77777777" w:rsidR="00717C03" w:rsidRPr="00276403" w:rsidRDefault="00717C03" w:rsidP="00717C03">
      <w:pPr>
        <w:pStyle w:val="TableTitle"/>
        <w:numPr>
          <w:ilvl w:val="0"/>
          <w:numId w:val="0"/>
        </w:numPr>
        <w:jc w:val="left"/>
      </w:pPr>
    </w:p>
    <w:p w14:paraId="426C205C" w14:textId="77777777" w:rsidR="00717C03" w:rsidRPr="00276403" w:rsidRDefault="00717C03" w:rsidP="00717C03">
      <w:pPr>
        <w:pStyle w:val="Heading1"/>
      </w:pPr>
      <w:bookmarkStart w:id="69" w:name="_Toc204008365"/>
      <w:bookmarkEnd w:id="68"/>
      <w:r>
        <w:t>Shared Responsibility Matrix</w:t>
      </w:r>
      <w:bookmarkEnd w:id="69"/>
    </w:p>
    <w:p w14:paraId="49224E93" w14:textId="77777777" w:rsidR="00717C03" w:rsidRDefault="00717C03" w:rsidP="00717C03">
      <w:pPr>
        <w:pStyle w:val="BodyText"/>
        <w:rPr>
          <w:rStyle w:val="SubtleEmphasis"/>
          <w:rFonts w:asciiTheme="minorHAnsi" w:hAnsiTheme="minorHAnsi"/>
          <w:b/>
          <w:bCs w:val="0"/>
          <w:i w:val="0"/>
          <w:iCs w:val="0"/>
          <w:color w:val="auto"/>
          <w:highlight w:val="yellow"/>
          <w:lang w:val="en-GB"/>
        </w:rPr>
      </w:pPr>
    </w:p>
    <w:p w14:paraId="442D3F7C" w14:textId="77777777" w:rsidR="00717C03" w:rsidRPr="00276403" w:rsidRDefault="00717C03" w:rsidP="00717C03">
      <w:pPr>
        <w:pStyle w:val="Heading2"/>
      </w:pPr>
      <w:bookmarkStart w:id="70" w:name="_Toc204008366"/>
      <w:r>
        <w:t>AWS Shared Responsibility Model</w:t>
      </w:r>
      <w:bookmarkEnd w:id="70"/>
    </w:p>
    <w:p w14:paraId="16E948F9" w14:textId="77777777" w:rsidR="00717C03" w:rsidRDefault="00717C03" w:rsidP="00717C03">
      <w:pPr>
        <w:rPr>
          <w:rFonts w:eastAsia="Calibri" w:cs="Calibri"/>
        </w:rPr>
      </w:pPr>
    </w:p>
    <w:p w14:paraId="0EA13288" w14:textId="77777777" w:rsidR="00717C03" w:rsidRPr="00697DEE" w:rsidRDefault="00717C03" w:rsidP="00717C03">
      <w:pPr>
        <w:rPr>
          <w:rFonts w:asciiTheme="minorHAnsi" w:hAnsiTheme="minorHAnsi"/>
        </w:rPr>
      </w:pPr>
      <w:r w:rsidRPr="00697DEE">
        <w:rPr>
          <w:rFonts w:asciiTheme="minorHAnsi" w:hAnsiTheme="minorHAnsi"/>
        </w:rPr>
        <w:t xml:space="preserve">The AWS Shared Responsibility Model forms the foundation for understanding security responsibilities within the </w:t>
      </w:r>
      <w:r>
        <w:rPr>
          <w:rFonts w:asciiTheme="minorHAnsi" w:hAnsiTheme="minorHAnsi"/>
        </w:rPr>
        <w:t>Matrix</w:t>
      </w:r>
      <w:r w:rsidRPr="00697DEE">
        <w:rPr>
          <w:rFonts w:asciiTheme="minorHAnsi" w:hAnsiTheme="minorHAnsi"/>
        </w:rPr>
        <w:t xml:space="preserve"> Integration Hub's multi-account architecture. AWS assumes responsibility for the security "</w:t>
      </w:r>
      <w:r w:rsidRPr="00697DEE">
        <w:rPr>
          <w:rFonts w:asciiTheme="minorHAnsi" w:hAnsiTheme="minorHAnsi"/>
          <w:b/>
          <w:bCs/>
        </w:rPr>
        <w:t>of</w:t>
      </w:r>
      <w:r w:rsidRPr="00697DEE">
        <w:rPr>
          <w:rFonts w:asciiTheme="minorHAnsi" w:hAnsiTheme="minorHAnsi"/>
        </w:rPr>
        <w:t>" the cloud, including the physical infrastructure, hardware, software, networking, and facilities that run AWS services across all accounts.</w:t>
      </w:r>
    </w:p>
    <w:p w14:paraId="591C361D" w14:textId="77777777" w:rsidR="00717C03" w:rsidRDefault="00717C03" w:rsidP="00717C03">
      <w:pPr>
        <w:rPr>
          <w:rFonts w:asciiTheme="minorHAnsi" w:hAnsiTheme="minorHAnsi"/>
        </w:rPr>
      </w:pPr>
    </w:p>
    <w:p w14:paraId="2A54E4E8" w14:textId="77777777" w:rsidR="00717C03" w:rsidRPr="00697DEE" w:rsidRDefault="00717C03" w:rsidP="00717C03">
      <w:pPr>
        <w:rPr>
          <w:rFonts w:asciiTheme="minorHAnsi" w:hAnsiTheme="minorHAnsi"/>
        </w:rPr>
      </w:pPr>
      <w:r w:rsidRPr="00697DEE">
        <w:rPr>
          <w:rFonts w:asciiTheme="minorHAnsi" w:hAnsiTheme="minorHAnsi"/>
        </w:rPr>
        <w:t>AWS maintains responsibility for the hypervisor and below, including the physical security of data centres, environmental controls, power systems, and network infrastructure. AWS also manages the security of managed services such as Amazon RDS, Amazon S3, AWS Lambda, and the specialised services used across the platform including Security Hub, GuardDuty, Inspector, and Detective.</w:t>
      </w:r>
    </w:p>
    <w:p w14:paraId="15DE611D" w14:textId="77777777" w:rsidR="00717C03" w:rsidRDefault="00717C03" w:rsidP="00717C03">
      <w:pPr>
        <w:rPr>
          <w:rFonts w:asciiTheme="minorHAnsi" w:hAnsiTheme="minorHAnsi"/>
        </w:rPr>
      </w:pPr>
      <w:r w:rsidRPr="00697DEE">
        <w:rPr>
          <w:rFonts w:asciiTheme="minorHAnsi" w:hAnsiTheme="minorHAnsi"/>
        </w:rPr>
        <w:t>The organisation assumes responsibility for security "</w:t>
      </w:r>
      <w:r w:rsidRPr="00697DEE">
        <w:rPr>
          <w:rFonts w:asciiTheme="minorHAnsi" w:hAnsiTheme="minorHAnsi"/>
          <w:b/>
          <w:bCs/>
        </w:rPr>
        <w:t>in</w:t>
      </w:r>
      <w:r w:rsidRPr="00697DEE">
        <w:rPr>
          <w:rFonts w:asciiTheme="minorHAnsi" w:hAnsiTheme="minorHAnsi"/>
        </w:rPr>
        <w:t>" the cloud across all accounts, including customer data, identity and access management, operating system updates and security patches for EC2 instances, network traffic protection through security groups and network ACLs, and application-level security controls implemented within each account.</w:t>
      </w:r>
    </w:p>
    <w:p w14:paraId="0F405E4B" w14:textId="77777777" w:rsidR="00717C03" w:rsidRDefault="00717C03" w:rsidP="00717C03">
      <w:pPr>
        <w:pStyle w:val="TableParagraph"/>
      </w:pPr>
    </w:p>
    <w:p w14:paraId="336E2509" w14:textId="77777777" w:rsidR="00717C03" w:rsidRPr="00276403" w:rsidRDefault="00717C03" w:rsidP="00717C03">
      <w:pPr>
        <w:pStyle w:val="Heading2"/>
      </w:pPr>
      <w:bookmarkStart w:id="71" w:name="_Toc204008367"/>
      <w:r>
        <w:t>Account Specific Responsibility Allocation</w:t>
      </w:r>
      <w:bookmarkEnd w:id="71"/>
    </w:p>
    <w:p w14:paraId="238F902E" w14:textId="77777777" w:rsidR="00717C03" w:rsidRDefault="00717C03" w:rsidP="00717C03">
      <w:pPr>
        <w:pStyle w:val="TableParagraph"/>
      </w:pPr>
    </w:p>
    <w:tbl>
      <w:tblPr>
        <w:tblStyle w:val="TableGrid"/>
        <w:tblW w:w="9350" w:type="dxa"/>
        <w:tblLook w:val="04A0" w:firstRow="1" w:lastRow="0" w:firstColumn="1" w:lastColumn="0" w:noHBand="0" w:noVBand="1"/>
      </w:tblPr>
      <w:tblGrid>
        <w:gridCol w:w="1489"/>
        <w:gridCol w:w="1516"/>
        <w:gridCol w:w="1140"/>
        <w:gridCol w:w="1613"/>
        <w:gridCol w:w="1423"/>
        <w:gridCol w:w="1223"/>
        <w:gridCol w:w="1363"/>
      </w:tblGrid>
      <w:tr w:rsidR="00717C03" w:rsidRPr="009B5ED0" w14:paraId="1F0DD3D0" w14:textId="77777777" w:rsidTr="00825400">
        <w:trPr>
          <w:trHeight w:val="300"/>
        </w:trPr>
        <w:tc>
          <w:tcPr>
            <w:tcW w:w="1416" w:type="dxa"/>
            <w:shd w:val="clear" w:color="auto" w:fill="156082" w:themeFill="accent1"/>
          </w:tcPr>
          <w:p w14:paraId="559AFA3E" w14:textId="77777777" w:rsidR="00717C03" w:rsidRPr="009B5ED0" w:rsidRDefault="00717C03" w:rsidP="00825400">
            <w:pPr>
              <w:rPr>
                <w:rFonts w:asciiTheme="minorHAnsi" w:hAnsiTheme="minorHAnsi"/>
                <w:sz w:val="20"/>
                <w:szCs w:val="20"/>
              </w:rPr>
            </w:pPr>
            <w:r w:rsidRPr="584353F6">
              <w:rPr>
                <w:rFonts w:asciiTheme="minorHAnsi" w:hAnsiTheme="minorHAnsi"/>
                <w:b/>
                <w:bCs/>
                <w:sz w:val="20"/>
                <w:szCs w:val="20"/>
              </w:rPr>
              <w:t>Security Domain</w:t>
            </w:r>
          </w:p>
        </w:tc>
        <w:tc>
          <w:tcPr>
            <w:tcW w:w="1457" w:type="dxa"/>
            <w:shd w:val="clear" w:color="auto" w:fill="156082" w:themeFill="accent1"/>
          </w:tcPr>
          <w:p w14:paraId="357F0BF1" w14:textId="77777777" w:rsidR="00717C03" w:rsidRPr="009B5ED0" w:rsidRDefault="00717C03" w:rsidP="00825400">
            <w:pPr>
              <w:rPr>
                <w:rFonts w:asciiTheme="minorHAnsi" w:hAnsiTheme="minorHAnsi"/>
                <w:sz w:val="20"/>
                <w:szCs w:val="20"/>
              </w:rPr>
            </w:pPr>
            <w:r w:rsidRPr="009B5ED0">
              <w:rPr>
                <w:rFonts w:asciiTheme="minorHAnsi" w:hAnsiTheme="minorHAnsi"/>
                <w:b/>
                <w:sz w:val="20"/>
                <w:szCs w:val="20"/>
              </w:rPr>
              <w:t>AWS Responsibility</w:t>
            </w:r>
          </w:p>
        </w:tc>
        <w:tc>
          <w:tcPr>
            <w:tcW w:w="1129" w:type="dxa"/>
            <w:shd w:val="clear" w:color="auto" w:fill="156082" w:themeFill="accent1"/>
          </w:tcPr>
          <w:p w14:paraId="65F9FA36" w14:textId="77777777" w:rsidR="00717C03" w:rsidRPr="009B5ED0" w:rsidRDefault="00717C03" w:rsidP="00825400">
            <w:pPr>
              <w:rPr>
                <w:rFonts w:asciiTheme="minorHAnsi" w:hAnsiTheme="minorHAnsi"/>
                <w:sz w:val="20"/>
                <w:szCs w:val="20"/>
              </w:rPr>
            </w:pPr>
            <w:r w:rsidRPr="009B5ED0">
              <w:rPr>
                <w:rFonts w:asciiTheme="minorHAnsi" w:hAnsiTheme="minorHAnsi"/>
                <w:b/>
                <w:sz w:val="20"/>
                <w:szCs w:val="20"/>
              </w:rPr>
              <w:t>Neo-network</w:t>
            </w:r>
          </w:p>
        </w:tc>
        <w:tc>
          <w:tcPr>
            <w:tcW w:w="1489" w:type="dxa"/>
            <w:shd w:val="clear" w:color="auto" w:fill="156082" w:themeFill="accent1"/>
          </w:tcPr>
          <w:p w14:paraId="4200C568" w14:textId="77777777" w:rsidR="00717C03" w:rsidRPr="009B5ED0" w:rsidRDefault="00717C03" w:rsidP="00825400">
            <w:pPr>
              <w:rPr>
                <w:rFonts w:asciiTheme="minorHAnsi" w:hAnsiTheme="minorHAnsi"/>
                <w:sz w:val="20"/>
                <w:szCs w:val="20"/>
              </w:rPr>
            </w:pPr>
            <w:r w:rsidRPr="009B5ED0">
              <w:rPr>
                <w:rFonts w:asciiTheme="minorHAnsi" w:hAnsiTheme="minorHAnsi"/>
                <w:b/>
                <w:sz w:val="20"/>
                <w:szCs w:val="20"/>
              </w:rPr>
              <w:t>Neo-sharedservices</w:t>
            </w:r>
          </w:p>
        </w:tc>
        <w:tc>
          <w:tcPr>
            <w:tcW w:w="1347" w:type="dxa"/>
            <w:shd w:val="clear" w:color="auto" w:fill="156082" w:themeFill="accent1"/>
          </w:tcPr>
          <w:p w14:paraId="32A1EDD0" w14:textId="77777777" w:rsidR="00717C03" w:rsidRPr="009B5ED0" w:rsidRDefault="00717C03" w:rsidP="00825400">
            <w:pPr>
              <w:rPr>
                <w:rFonts w:asciiTheme="minorHAnsi" w:hAnsiTheme="minorHAnsi"/>
                <w:sz w:val="20"/>
                <w:szCs w:val="20"/>
              </w:rPr>
            </w:pPr>
            <w:r w:rsidRPr="009B5ED0">
              <w:rPr>
                <w:rFonts w:asciiTheme="minorHAnsi" w:hAnsiTheme="minorHAnsi"/>
                <w:b/>
                <w:sz w:val="20"/>
                <w:szCs w:val="20"/>
              </w:rPr>
              <w:t>Neo-securityaudit</w:t>
            </w:r>
          </w:p>
        </w:tc>
        <w:tc>
          <w:tcPr>
            <w:tcW w:w="1171" w:type="dxa"/>
            <w:shd w:val="clear" w:color="auto" w:fill="156082" w:themeFill="accent1"/>
          </w:tcPr>
          <w:p w14:paraId="092D25E6" w14:textId="77777777" w:rsidR="00717C03" w:rsidRPr="009B5ED0" w:rsidRDefault="00717C03" w:rsidP="00825400">
            <w:pPr>
              <w:rPr>
                <w:rFonts w:asciiTheme="minorHAnsi" w:hAnsiTheme="minorHAnsi"/>
                <w:sz w:val="20"/>
                <w:szCs w:val="20"/>
              </w:rPr>
            </w:pPr>
            <w:r w:rsidRPr="009B5ED0">
              <w:rPr>
                <w:rFonts w:asciiTheme="minorHAnsi" w:hAnsiTheme="minorHAnsi"/>
                <w:b/>
                <w:sz w:val="20"/>
                <w:szCs w:val="20"/>
              </w:rPr>
              <w:t>Neo-logging</w:t>
            </w:r>
          </w:p>
        </w:tc>
        <w:tc>
          <w:tcPr>
            <w:tcW w:w="1341" w:type="dxa"/>
            <w:shd w:val="clear" w:color="auto" w:fill="156082" w:themeFill="accent1"/>
          </w:tcPr>
          <w:p w14:paraId="24139A29" w14:textId="77777777" w:rsidR="00717C03" w:rsidRPr="009B5ED0" w:rsidRDefault="00717C03" w:rsidP="00825400">
            <w:pPr>
              <w:rPr>
                <w:rFonts w:asciiTheme="minorHAnsi" w:hAnsiTheme="minorHAnsi"/>
                <w:sz w:val="20"/>
                <w:szCs w:val="20"/>
                <w:highlight w:val="yellow"/>
              </w:rPr>
            </w:pPr>
            <w:r w:rsidRPr="009B5ED0">
              <w:rPr>
                <w:rFonts w:asciiTheme="minorHAnsi" w:hAnsiTheme="minorHAnsi"/>
                <w:b/>
                <w:sz w:val="20"/>
                <w:szCs w:val="20"/>
              </w:rPr>
              <w:t>Workload Accounts</w:t>
            </w:r>
          </w:p>
        </w:tc>
      </w:tr>
      <w:tr w:rsidR="00717C03" w:rsidRPr="009B5ED0" w14:paraId="3A9D8F9B" w14:textId="77777777" w:rsidTr="00825400">
        <w:trPr>
          <w:trHeight w:val="300"/>
        </w:trPr>
        <w:tc>
          <w:tcPr>
            <w:tcW w:w="1416" w:type="dxa"/>
            <w:shd w:val="clear" w:color="auto" w:fill="FFFFFF" w:themeFill="background1"/>
          </w:tcPr>
          <w:p w14:paraId="70839FE3"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lastRenderedPageBreak/>
              <w:t>Physical Security</w:t>
            </w:r>
          </w:p>
        </w:tc>
        <w:tc>
          <w:tcPr>
            <w:tcW w:w="1457" w:type="dxa"/>
          </w:tcPr>
          <w:p w14:paraId="0499B2B1"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Data centre security, environmental controls</w:t>
            </w:r>
          </w:p>
        </w:tc>
        <w:tc>
          <w:tcPr>
            <w:tcW w:w="1129" w:type="dxa"/>
          </w:tcPr>
          <w:p w14:paraId="1768E115"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489" w:type="dxa"/>
          </w:tcPr>
          <w:p w14:paraId="2D8F9F9F"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347" w:type="dxa"/>
          </w:tcPr>
          <w:p w14:paraId="79EB6B0E"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171" w:type="dxa"/>
          </w:tcPr>
          <w:p w14:paraId="5776DF30"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341" w:type="dxa"/>
          </w:tcPr>
          <w:p w14:paraId="065D0BE2"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r>
      <w:tr w:rsidR="00717C03" w:rsidRPr="009B5ED0" w14:paraId="6E4CF991" w14:textId="77777777" w:rsidTr="00825400">
        <w:trPr>
          <w:trHeight w:val="300"/>
        </w:trPr>
        <w:tc>
          <w:tcPr>
            <w:tcW w:w="1416" w:type="dxa"/>
            <w:shd w:val="clear" w:color="auto" w:fill="FFFFFF" w:themeFill="background1"/>
          </w:tcPr>
          <w:p w14:paraId="499AF11E"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t>Network Infrastructure</w:t>
            </w:r>
          </w:p>
        </w:tc>
        <w:tc>
          <w:tcPr>
            <w:tcW w:w="1457" w:type="dxa"/>
          </w:tcPr>
          <w:p w14:paraId="5820F47F"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VPC infrastructure, AWS backbone</w:t>
            </w:r>
          </w:p>
        </w:tc>
        <w:tc>
          <w:tcPr>
            <w:tcW w:w="1129" w:type="dxa"/>
          </w:tcPr>
          <w:p w14:paraId="03509BDC"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Firewall config</w:t>
            </w:r>
          </w:p>
        </w:tc>
        <w:tc>
          <w:tcPr>
            <w:tcW w:w="1489" w:type="dxa"/>
          </w:tcPr>
          <w:p w14:paraId="4677F3BB"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347" w:type="dxa"/>
          </w:tcPr>
          <w:p w14:paraId="02CE183E"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171" w:type="dxa"/>
          </w:tcPr>
          <w:p w14:paraId="3784BBB2"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341" w:type="dxa"/>
          </w:tcPr>
          <w:p w14:paraId="7A2165D8"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Network policies</w:t>
            </w:r>
          </w:p>
        </w:tc>
      </w:tr>
      <w:tr w:rsidR="00717C03" w:rsidRPr="009B5ED0" w14:paraId="00919157" w14:textId="77777777" w:rsidTr="00825400">
        <w:trPr>
          <w:trHeight w:val="300"/>
        </w:trPr>
        <w:tc>
          <w:tcPr>
            <w:tcW w:w="1416" w:type="dxa"/>
            <w:shd w:val="clear" w:color="auto" w:fill="FFFFFF" w:themeFill="background1"/>
          </w:tcPr>
          <w:p w14:paraId="1A0F114F"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t>Identity Management</w:t>
            </w:r>
          </w:p>
        </w:tc>
        <w:tc>
          <w:tcPr>
            <w:tcW w:w="1457" w:type="dxa"/>
          </w:tcPr>
          <w:p w14:paraId="4F17D140"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IAM service availability</w:t>
            </w:r>
          </w:p>
        </w:tc>
        <w:tc>
          <w:tcPr>
            <w:tcW w:w="1129" w:type="dxa"/>
          </w:tcPr>
          <w:p w14:paraId="5FC35E03"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w:t>
            </w:r>
          </w:p>
        </w:tc>
        <w:tc>
          <w:tcPr>
            <w:tcW w:w="1489" w:type="dxa"/>
          </w:tcPr>
          <w:p w14:paraId="64FA8A28"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Service accounts</w:t>
            </w:r>
          </w:p>
        </w:tc>
        <w:tc>
          <w:tcPr>
            <w:tcW w:w="1347" w:type="dxa"/>
          </w:tcPr>
          <w:p w14:paraId="7A92FE0A"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Audit roles</w:t>
            </w:r>
          </w:p>
        </w:tc>
        <w:tc>
          <w:tcPr>
            <w:tcW w:w="1171" w:type="dxa"/>
          </w:tcPr>
          <w:p w14:paraId="7428B9D8"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Log access roles</w:t>
            </w:r>
          </w:p>
        </w:tc>
        <w:tc>
          <w:tcPr>
            <w:tcW w:w="1341" w:type="dxa"/>
          </w:tcPr>
          <w:p w14:paraId="596E892E"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App user management</w:t>
            </w:r>
          </w:p>
        </w:tc>
      </w:tr>
      <w:tr w:rsidR="00717C03" w:rsidRPr="009B5ED0" w14:paraId="3EDAC5CE" w14:textId="77777777" w:rsidTr="00825400">
        <w:trPr>
          <w:trHeight w:val="300"/>
        </w:trPr>
        <w:tc>
          <w:tcPr>
            <w:tcW w:w="1416" w:type="dxa"/>
            <w:shd w:val="clear" w:color="auto" w:fill="FFFFFF" w:themeFill="background1"/>
          </w:tcPr>
          <w:p w14:paraId="6B817219"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t>Data Protection</w:t>
            </w:r>
          </w:p>
        </w:tc>
        <w:tc>
          <w:tcPr>
            <w:tcW w:w="1457" w:type="dxa"/>
          </w:tcPr>
          <w:p w14:paraId="60030B76"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Encryption services (KMS)</w:t>
            </w:r>
          </w:p>
        </w:tc>
        <w:tc>
          <w:tcPr>
            <w:tcW w:w="1129" w:type="dxa"/>
          </w:tcPr>
          <w:p w14:paraId="6FDBA646"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Traffic encryption</w:t>
            </w:r>
          </w:p>
        </w:tc>
        <w:tc>
          <w:tcPr>
            <w:tcW w:w="1489" w:type="dxa"/>
          </w:tcPr>
          <w:p w14:paraId="5886C7A9"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Image encryption</w:t>
            </w:r>
          </w:p>
        </w:tc>
        <w:tc>
          <w:tcPr>
            <w:tcW w:w="1347" w:type="dxa"/>
          </w:tcPr>
          <w:p w14:paraId="45A67E87"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Finding encryption</w:t>
            </w:r>
          </w:p>
        </w:tc>
        <w:tc>
          <w:tcPr>
            <w:tcW w:w="1171" w:type="dxa"/>
          </w:tcPr>
          <w:p w14:paraId="1F50DC9C"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Log encryption</w:t>
            </w:r>
          </w:p>
        </w:tc>
        <w:tc>
          <w:tcPr>
            <w:tcW w:w="1341" w:type="dxa"/>
          </w:tcPr>
          <w:p w14:paraId="7C2BFECC"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Data encryption</w:t>
            </w:r>
          </w:p>
        </w:tc>
      </w:tr>
      <w:tr w:rsidR="00717C03" w:rsidRPr="009B5ED0" w14:paraId="7E5E96BF" w14:textId="77777777" w:rsidTr="00825400">
        <w:trPr>
          <w:trHeight w:val="300"/>
        </w:trPr>
        <w:tc>
          <w:tcPr>
            <w:tcW w:w="1416" w:type="dxa"/>
            <w:shd w:val="clear" w:color="auto" w:fill="FFFFFF" w:themeFill="background1"/>
          </w:tcPr>
          <w:p w14:paraId="69E346AD"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t>Monitoring &amp; Logging</w:t>
            </w:r>
          </w:p>
        </w:tc>
        <w:tc>
          <w:tcPr>
            <w:tcW w:w="1457" w:type="dxa"/>
          </w:tcPr>
          <w:p w14:paraId="4F1B48B1"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Service infrastructure</w:t>
            </w:r>
          </w:p>
        </w:tc>
        <w:tc>
          <w:tcPr>
            <w:tcW w:w="1129" w:type="dxa"/>
          </w:tcPr>
          <w:p w14:paraId="64C09314"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Traffic logs</w:t>
            </w:r>
          </w:p>
        </w:tc>
        <w:tc>
          <w:tcPr>
            <w:tcW w:w="1489" w:type="dxa"/>
          </w:tcPr>
          <w:p w14:paraId="4AD74BDE"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Build logs</w:t>
            </w:r>
          </w:p>
        </w:tc>
        <w:tc>
          <w:tcPr>
            <w:tcW w:w="1347" w:type="dxa"/>
          </w:tcPr>
          <w:p w14:paraId="4086692D"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Security findings</w:t>
            </w:r>
          </w:p>
        </w:tc>
        <w:tc>
          <w:tcPr>
            <w:tcW w:w="1171" w:type="dxa"/>
          </w:tcPr>
          <w:p w14:paraId="7F7DC1E7"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Centralised logs</w:t>
            </w:r>
          </w:p>
        </w:tc>
        <w:tc>
          <w:tcPr>
            <w:tcW w:w="1341" w:type="dxa"/>
          </w:tcPr>
          <w:p w14:paraId="1684C3F7"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Application logs</w:t>
            </w:r>
          </w:p>
        </w:tc>
      </w:tr>
      <w:tr w:rsidR="00717C03" w:rsidRPr="009B5ED0" w14:paraId="644A40B5" w14:textId="77777777" w:rsidTr="00825400">
        <w:trPr>
          <w:trHeight w:val="300"/>
        </w:trPr>
        <w:tc>
          <w:tcPr>
            <w:tcW w:w="1416" w:type="dxa"/>
            <w:shd w:val="clear" w:color="auto" w:fill="FFFFFF" w:themeFill="background1"/>
          </w:tcPr>
          <w:p w14:paraId="0DCA0A30" w14:textId="77777777" w:rsidR="00717C03" w:rsidRPr="009B5ED0" w:rsidRDefault="00717C03" w:rsidP="00825400">
            <w:pPr>
              <w:rPr>
                <w:rFonts w:asciiTheme="minorHAnsi" w:hAnsiTheme="minorHAnsi"/>
                <w:b/>
                <w:bCs/>
                <w:sz w:val="20"/>
                <w:szCs w:val="20"/>
              </w:rPr>
            </w:pPr>
            <w:r w:rsidRPr="009B5ED0">
              <w:rPr>
                <w:rFonts w:asciiTheme="minorHAnsi" w:hAnsiTheme="minorHAnsi"/>
                <w:b/>
                <w:bCs/>
                <w:sz w:val="20"/>
                <w:szCs w:val="20"/>
              </w:rPr>
              <w:t>Vulnerability Management</w:t>
            </w:r>
          </w:p>
        </w:tc>
        <w:tc>
          <w:tcPr>
            <w:tcW w:w="1457" w:type="dxa"/>
          </w:tcPr>
          <w:p w14:paraId="1AF57D06"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Service patching</w:t>
            </w:r>
          </w:p>
        </w:tc>
        <w:tc>
          <w:tcPr>
            <w:tcW w:w="1129" w:type="dxa"/>
          </w:tcPr>
          <w:p w14:paraId="56CA21C0"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Firewall updates</w:t>
            </w:r>
          </w:p>
        </w:tc>
        <w:tc>
          <w:tcPr>
            <w:tcW w:w="1489" w:type="dxa"/>
          </w:tcPr>
          <w:p w14:paraId="237DA309"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Scanner updates</w:t>
            </w:r>
          </w:p>
        </w:tc>
        <w:tc>
          <w:tcPr>
            <w:tcW w:w="1347" w:type="dxa"/>
          </w:tcPr>
          <w:p w14:paraId="25E45368"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Tool updates</w:t>
            </w:r>
          </w:p>
        </w:tc>
        <w:tc>
          <w:tcPr>
            <w:tcW w:w="1171" w:type="dxa"/>
          </w:tcPr>
          <w:p w14:paraId="43608D08" w14:textId="77777777" w:rsidR="00717C03" w:rsidRPr="009B5ED0" w:rsidRDefault="00717C03" w:rsidP="00825400">
            <w:pPr>
              <w:jc w:val="left"/>
              <w:rPr>
                <w:rFonts w:asciiTheme="minorHAnsi" w:hAnsiTheme="minorHAnsi"/>
                <w:sz w:val="20"/>
                <w:szCs w:val="20"/>
              </w:rPr>
            </w:pPr>
            <w:r w:rsidRPr="009B5ED0">
              <w:rPr>
                <w:rFonts w:asciiTheme="minorHAnsi" w:hAnsiTheme="minorHAnsi"/>
                <w:sz w:val="20"/>
                <w:szCs w:val="20"/>
              </w:rPr>
              <w:t>Storage updates</w:t>
            </w:r>
          </w:p>
        </w:tc>
        <w:tc>
          <w:tcPr>
            <w:tcW w:w="1341" w:type="dxa"/>
          </w:tcPr>
          <w:p w14:paraId="6A0F33FC" w14:textId="77777777" w:rsidR="00717C03" w:rsidRPr="009B5ED0" w:rsidRDefault="00717C03" w:rsidP="00825400">
            <w:pPr>
              <w:jc w:val="left"/>
              <w:rPr>
                <w:rFonts w:asciiTheme="minorHAnsi" w:hAnsiTheme="minorHAnsi"/>
                <w:sz w:val="20"/>
                <w:szCs w:val="20"/>
              </w:rPr>
            </w:pPr>
            <w:r w:rsidRPr="584353F6">
              <w:rPr>
                <w:rFonts w:asciiTheme="minorHAnsi" w:hAnsiTheme="minorHAnsi"/>
                <w:sz w:val="20"/>
                <w:szCs w:val="20"/>
              </w:rPr>
              <w:t>App patching</w:t>
            </w:r>
          </w:p>
        </w:tc>
      </w:tr>
    </w:tbl>
    <w:p w14:paraId="0FA14AC1" w14:textId="77777777" w:rsidR="00717C03" w:rsidRDefault="00717C03" w:rsidP="00717C03">
      <w:pPr>
        <w:pStyle w:val="TableParagraph"/>
      </w:pPr>
    </w:p>
    <w:p w14:paraId="39BD9047" w14:textId="77777777" w:rsidR="00717C03" w:rsidRDefault="00717C03" w:rsidP="00717C03">
      <w:pPr>
        <w:pStyle w:val="TableParagraph"/>
      </w:pPr>
    </w:p>
    <w:p w14:paraId="3854B62E" w14:textId="77777777" w:rsidR="00717C03" w:rsidRPr="00276403" w:rsidRDefault="00717C03" w:rsidP="00717C03">
      <w:pPr>
        <w:pStyle w:val="Heading2"/>
      </w:pPr>
      <w:bookmarkStart w:id="72" w:name="_Toc204008368"/>
      <w:r>
        <w:t>Cross Account Responsibilities</w:t>
      </w:r>
      <w:bookmarkEnd w:id="72"/>
    </w:p>
    <w:p w14:paraId="24DDDA01" w14:textId="77777777" w:rsidR="00717C03" w:rsidRDefault="00717C03" w:rsidP="00717C03">
      <w:pPr>
        <w:pStyle w:val="TableParagraph"/>
      </w:pPr>
    </w:p>
    <w:p w14:paraId="6E01234A" w14:textId="77777777" w:rsidR="00717C03" w:rsidRPr="002F47F0" w:rsidRDefault="00717C03" w:rsidP="00717C03">
      <w:pPr>
        <w:rPr>
          <w:rFonts w:asciiTheme="minorHAnsi" w:hAnsiTheme="minorHAnsi"/>
        </w:rPr>
      </w:pPr>
      <w:r w:rsidRPr="002F47F0">
        <w:rPr>
          <w:rFonts w:asciiTheme="minorHAnsi" w:hAnsiTheme="minorHAnsi"/>
        </w:rPr>
        <w:t xml:space="preserve">The multi-account architecture introduces additional complexity in responsibility allocation, particularly for cross-account access and security monitoring. </w:t>
      </w:r>
      <w:r w:rsidRPr="00ED6484">
        <w:rPr>
          <w:rFonts w:asciiTheme="minorHAnsi" w:hAnsiTheme="minorHAnsi"/>
        </w:rPr>
        <w:t>Cross-account IAM roles</w:t>
      </w:r>
      <w:r w:rsidRPr="002F47F0">
        <w:rPr>
          <w:rFonts w:asciiTheme="minorHAnsi" w:hAnsiTheme="minorHAnsi"/>
        </w:rPr>
        <w:t xml:space="preserve"> enable secure communication between accounts whilst maintaining appropriate access controls and audit trails.</w:t>
      </w:r>
    </w:p>
    <w:p w14:paraId="3CB3C04D" w14:textId="77777777" w:rsidR="00717C03" w:rsidRPr="002F47F0" w:rsidRDefault="00717C03" w:rsidP="00717C03">
      <w:pPr>
        <w:rPr>
          <w:rFonts w:asciiTheme="minorHAnsi" w:hAnsiTheme="minorHAnsi"/>
        </w:rPr>
      </w:pPr>
    </w:p>
    <w:p w14:paraId="56E50B89" w14:textId="77777777" w:rsidR="00717C03" w:rsidRPr="002F47F0" w:rsidRDefault="00717C03" w:rsidP="00717C03">
      <w:pPr>
        <w:rPr>
          <w:rFonts w:asciiTheme="minorHAnsi" w:hAnsiTheme="minorHAnsi"/>
        </w:rPr>
      </w:pPr>
      <w:r w:rsidRPr="002F47F0">
        <w:rPr>
          <w:rFonts w:asciiTheme="minorHAnsi" w:hAnsiTheme="minorHAnsi"/>
        </w:rPr>
        <w:t>The Neo-securityaudit account assumes responsibility for aggregating and analysing security findings from all other accounts, requiring appropriate cross-account permissions to collect security data whilst maintaining the principle of least privilege. This centralised monitoring approach ensures comprehensive security visibility whilst maintaining account isolation.</w:t>
      </w:r>
    </w:p>
    <w:p w14:paraId="2BF85E23" w14:textId="77777777" w:rsidR="00717C03" w:rsidRPr="002F47F0" w:rsidRDefault="00717C03" w:rsidP="00717C03">
      <w:pPr>
        <w:rPr>
          <w:rFonts w:asciiTheme="minorHAnsi" w:hAnsiTheme="minorHAnsi"/>
        </w:rPr>
      </w:pPr>
    </w:p>
    <w:p w14:paraId="7240369C" w14:textId="77777777" w:rsidR="00717C03" w:rsidRPr="002F47F0" w:rsidRDefault="00717C03" w:rsidP="00717C03">
      <w:pPr>
        <w:rPr>
          <w:rFonts w:asciiTheme="minorHAnsi" w:hAnsiTheme="minorHAnsi"/>
        </w:rPr>
      </w:pPr>
      <w:r w:rsidRPr="738364BB">
        <w:rPr>
          <w:rFonts w:asciiTheme="minorHAnsi" w:hAnsiTheme="minorHAnsi"/>
        </w:rPr>
        <w:t>The Neo-logging account serves as the central repository for audit data from all accounts, requiring secure cross-account log delivery mechanisms and appropriate retention policies. This account must maintain the integrity and availability of audit data whilst providing appropriate access for incident investigation and compliance reporting.</w:t>
      </w:r>
    </w:p>
    <w:p w14:paraId="247BECF8" w14:textId="77777777" w:rsidR="00717C03" w:rsidRDefault="00717C03" w:rsidP="00717C03">
      <w:pPr>
        <w:rPr>
          <w:rFonts w:asciiTheme="minorHAnsi" w:hAnsiTheme="minorHAnsi"/>
        </w:rPr>
      </w:pPr>
    </w:p>
    <w:p w14:paraId="413EA7F5" w14:textId="77777777" w:rsidR="00717C03" w:rsidRDefault="00717C03" w:rsidP="00717C03">
      <w:pPr>
        <w:rPr>
          <w:rFonts w:asciiTheme="minorHAnsi" w:hAnsiTheme="minorHAnsi"/>
        </w:rPr>
      </w:pPr>
      <w:r w:rsidRPr="738364BB">
        <w:rPr>
          <w:rFonts w:asciiTheme="minorHAnsi" w:hAnsiTheme="minorHAnsi"/>
        </w:rPr>
        <w:t xml:space="preserve">The Neo-sharedservices account hosts the central ECR registry that contains all the container images and inspector scanning is performed against this registry to identity, report and remediate vulnerabilities </w:t>
      </w:r>
    </w:p>
    <w:p w14:paraId="1BBE2EE2" w14:textId="77777777" w:rsidR="00717C03" w:rsidRDefault="00717C03" w:rsidP="00717C03">
      <w:pPr>
        <w:rPr>
          <w:rFonts w:asciiTheme="minorHAnsi" w:hAnsiTheme="minorHAnsi"/>
        </w:rPr>
      </w:pPr>
    </w:p>
    <w:p w14:paraId="6A195583" w14:textId="77777777" w:rsidR="00717C03" w:rsidRDefault="00717C03" w:rsidP="00717C03">
      <w:pPr>
        <w:rPr>
          <w:rFonts w:asciiTheme="minorHAnsi" w:hAnsiTheme="minorHAnsi"/>
        </w:rPr>
      </w:pPr>
      <w:r w:rsidRPr="738364BB">
        <w:rPr>
          <w:rFonts w:asciiTheme="minorHAnsi" w:hAnsiTheme="minorHAnsi"/>
        </w:rPr>
        <w:t>The Neo-network account forms the central hub with rest of the accounts serving as spokes. It hosts the Checkpoint CloudGuard firewall that enables the central ingress and egress capability for the platform and effectively providing the IPS capability.</w:t>
      </w:r>
    </w:p>
    <w:p w14:paraId="68F27261" w14:textId="77777777" w:rsidR="00717C03" w:rsidRDefault="00717C03" w:rsidP="00717C03">
      <w:pPr>
        <w:rPr>
          <w:rFonts w:asciiTheme="minorHAnsi" w:hAnsiTheme="minorHAnsi"/>
        </w:rPr>
      </w:pPr>
    </w:p>
    <w:p w14:paraId="381AF3BE" w14:textId="77777777" w:rsidR="00717C03" w:rsidRDefault="00717C03" w:rsidP="00717C03">
      <w:pPr>
        <w:pStyle w:val="TableParagraph"/>
      </w:pPr>
    </w:p>
    <w:p w14:paraId="7D058734" w14:textId="77777777" w:rsidR="00717C03" w:rsidRDefault="00717C03" w:rsidP="00717C03">
      <w:pPr>
        <w:pStyle w:val="TableParagraph"/>
      </w:pPr>
    </w:p>
    <w:p w14:paraId="5820C528" w14:textId="77777777" w:rsidR="00717C03" w:rsidRDefault="00717C03" w:rsidP="00717C03">
      <w:pPr>
        <w:pStyle w:val="TableParagraph"/>
      </w:pPr>
    </w:p>
    <w:p w14:paraId="7C3885B1" w14:textId="77777777" w:rsidR="00717C03" w:rsidRDefault="00717C03" w:rsidP="00717C03">
      <w:pPr>
        <w:pStyle w:val="TableParagraph"/>
      </w:pPr>
    </w:p>
    <w:p w14:paraId="1F6DC24D" w14:textId="77777777" w:rsidR="00717C03" w:rsidRDefault="00717C03" w:rsidP="00717C03">
      <w:pPr>
        <w:pStyle w:val="TableParagraph"/>
      </w:pPr>
    </w:p>
    <w:p w14:paraId="50C3C622" w14:textId="77777777" w:rsidR="00717C03" w:rsidRDefault="00717C03" w:rsidP="00717C03">
      <w:pPr>
        <w:pStyle w:val="TableParagraph"/>
      </w:pPr>
    </w:p>
    <w:p w14:paraId="0194EF1B" w14:textId="77777777" w:rsidR="00717C03" w:rsidRDefault="00717C03" w:rsidP="00717C03">
      <w:pPr>
        <w:pStyle w:val="TableParagraph"/>
      </w:pPr>
    </w:p>
    <w:p w14:paraId="49A58FBD" w14:textId="77777777" w:rsidR="00717C03" w:rsidRDefault="00717C03" w:rsidP="00717C03">
      <w:pPr>
        <w:pStyle w:val="TableParagraph"/>
      </w:pPr>
    </w:p>
    <w:p w14:paraId="6F881096" w14:textId="77777777" w:rsidR="00717C03" w:rsidRDefault="00717C03" w:rsidP="00717C03">
      <w:pPr>
        <w:pStyle w:val="TableParagraph"/>
      </w:pPr>
    </w:p>
    <w:p w14:paraId="51F1485F" w14:textId="77777777" w:rsidR="00717C03" w:rsidRDefault="00717C03" w:rsidP="00717C03">
      <w:pPr>
        <w:pStyle w:val="TableParagraph"/>
      </w:pPr>
    </w:p>
    <w:p w14:paraId="30724459" w14:textId="77777777" w:rsidR="00717C03" w:rsidRDefault="00717C03" w:rsidP="00717C03">
      <w:pPr>
        <w:pStyle w:val="TableParagraph"/>
      </w:pPr>
    </w:p>
    <w:p w14:paraId="2AB4CA06" w14:textId="77777777" w:rsidR="00717C03" w:rsidRDefault="00717C03" w:rsidP="00717C03">
      <w:pPr>
        <w:pStyle w:val="TableParagraph"/>
      </w:pPr>
    </w:p>
    <w:p w14:paraId="74B70ACA" w14:textId="77777777" w:rsidR="00717C03" w:rsidRDefault="00717C03" w:rsidP="00717C03">
      <w:pPr>
        <w:pStyle w:val="TableParagraph"/>
      </w:pPr>
    </w:p>
    <w:p w14:paraId="2D25D395" w14:textId="77777777" w:rsidR="00717C03" w:rsidRDefault="00717C03" w:rsidP="00717C03">
      <w:pPr>
        <w:pStyle w:val="TableParagraph"/>
      </w:pPr>
    </w:p>
    <w:p w14:paraId="1F32B9B2" w14:textId="77777777" w:rsidR="00717C03" w:rsidRDefault="00717C03" w:rsidP="00717C03">
      <w:pPr>
        <w:pStyle w:val="TableParagraph"/>
      </w:pPr>
    </w:p>
    <w:p w14:paraId="780AAED6" w14:textId="77777777" w:rsidR="00717C03" w:rsidRPr="00276403" w:rsidRDefault="00717C03" w:rsidP="00717C03">
      <w:pPr>
        <w:pStyle w:val="Heading1"/>
      </w:pPr>
      <w:bookmarkStart w:id="73" w:name="_Toc204008369"/>
      <w:r>
        <w:t>Thrreat Model and Assumptions</w:t>
      </w:r>
      <w:bookmarkEnd w:id="73"/>
    </w:p>
    <w:p w14:paraId="4CE24B64" w14:textId="77777777" w:rsidR="00717C03" w:rsidRDefault="00717C03" w:rsidP="00717C03">
      <w:pPr>
        <w:pStyle w:val="TableParagraph"/>
      </w:pPr>
    </w:p>
    <w:p w14:paraId="20731AB7" w14:textId="77777777" w:rsidR="00717C03" w:rsidRPr="00276403" w:rsidRDefault="00717C03" w:rsidP="00717C03">
      <w:pPr>
        <w:pStyle w:val="Heading2"/>
      </w:pPr>
      <w:bookmarkStart w:id="74" w:name="_Toc204008370"/>
      <w:r>
        <w:t>Threat Landscape Assessment</w:t>
      </w:r>
      <w:bookmarkEnd w:id="74"/>
    </w:p>
    <w:p w14:paraId="7AD49AB8" w14:textId="77777777" w:rsidR="00717C03" w:rsidRDefault="00717C03" w:rsidP="00717C03">
      <w:pPr>
        <w:pStyle w:val="TableParagraph"/>
      </w:pPr>
    </w:p>
    <w:p w14:paraId="4940868B" w14:textId="77777777" w:rsidR="00717C03" w:rsidRDefault="00717C03" w:rsidP="00717C03">
      <w:pPr>
        <w:rPr>
          <w:rFonts w:asciiTheme="minorHAnsi" w:hAnsiTheme="minorHAnsi"/>
        </w:rPr>
      </w:pPr>
      <w:r w:rsidRPr="00997991">
        <w:rPr>
          <w:rFonts w:asciiTheme="minorHAnsi" w:hAnsiTheme="minorHAnsi"/>
        </w:rPr>
        <w:t>The Neo Integration Hub operates within a threat environment characterised by sophisticated nation-state actors, organised cybercriminal groups, and potential insider threats targeting UK government systems. The platform's role as a central data integration point makes it an attractive target for adversaries seeking to gain access to sensitive government information or disrupt critical business operations.</w:t>
      </w:r>
    </w:p>
    <w:p w14:paraId="4B766C85" w14:textId="77777777" w:rsidR="00717C03" w:rsidRPr="00997991" w:rsidRDefault="00717C03" w:rsidP="00717C03">
      <w:pPr>
        <w:rPr>
          <w:rFonts w:asciiTheme="minorHAnsi" w:hAnsiTheme="minorHAnsi"/>
        </w:rPr>
      </w:pPr>
    </w:p>
    <w:p w14:paraId="192E04FB" w14:textId="77777777" w:rsidR="00717C03" w:rsidRPr="00997991" w:rsidRDefault="00717C03" w:rsidP="00717C03">
      <w:pPr>
        <w:rPr>
          <w:rFonts w:asciiTheme="minorHAnsi" w:hAnsiTheme="minorHAnsi"/>
        </w:rPr>
      </w:pPr>
      <w:r w:rsidRPr="00997991">
        <w:rPr>
          <w:rFonts w:asciiTheme="minorHAnsi" w:hAnsiTheme="minorHAnsi"/>
        </w:rPr>
        <w:t>Advanced Persistent Threat (APT) groups represent the most significant external threat, possessing sophisticated capabilities including zero-day exploits, advanced social engineering techniques, and the resources to conduct long-term campaigns against government targets. These actors may attempt to compromise the platform through various attack vectors including supply chain attacks against third-party components, spear-phishing campaigns targeting authorised users, and exploitation of vulnerabilities in internet-facing services.</w:t>
      </w:r>
    </w:p>
    <w:p w14:paraId="1581E2C9" w14:textId="77777777" w:rsidR="00717C03" w:rsidRDefault="00717C03" w:rsidP="00717C03">
      <w:pPr>
        <w:rPr>
          <w:rFonts w:asciiTheme="minorHAnsi" w:hAnsiTheme="minorHAnsi"/>
        </w:rPr>
      </w:pPr>
    </w:p>
    <w:p w14:paraId="32E5E514" w14:textId="77777777" w:rsidR="00717C03" w:rsidRPr="00997991" w:rsidRDefault="00717C03" w:rsidP="00717C03">
      <w:pPr>
        <w:rPr>
          <w:rFonts w:asciiTheme="minorHAnsi" w:hAnsiTheme="minorHAnsi"/>
        </w:rPr>
      </w:pPr>
      <w:r w:rsidRPr="00997991">
        <w:rPr>
          <w:rFonts w:asciiTheme="minorHAnsi" w:hAnsiTheme="minorHAnsi"/>
        </w:rPr>
        <w:t>Cybercriminal organisations pose additional threats through ransomware attacks, data theft for financial gain, and business email compromise schemes targeting the organisation's personnel. These threats are particularly relevant during the development phase when security controls may be less mature and development data may be perceived as easier targets.</w:t>
      </w:r>
    </w:p>
    <w:p w14:paraId="3892029D" w14:textId="77777777" w:rsidR="00717C03" w:rsidRDefault="00717C03" w:rsidP="00717C03">
      <w:pPr>
        <w:rPr>
          <w:rFonts w:asciiTheme="minorHAnsi" w:hAnsiTheme="minorHAnsi"/>
        </w:rPr>
      </w:pPr>
    </w:p>
    <w:p w14:paraId="547B0C69" w14:textId="77777777" w:rsidR="00717C03" w:rsidRPr="00997991" w:rsidRDefault="00717C03" w:rsidP="00717C03">
      <w:pPr>
        <w:rPr>
          <w:rFonts w:asciiTheme="minorHAnsi" w:hAnsiTheme="minorHAnsi"/>
        </w:rPr>
      </w:pPr>
      <w:r w:rsidRPr="00997991">
        <w:rPr>
          <w:rFonts w:asciiTheme="minorHAnsi" w:hAnsiTheme="minorHAnsi"/>
        </w:rPr>
        <w:t xml:space="preserve">Insider threats encompass both malicious insiders with legitimate access who may abuse their privileges for personal gain or ideological reasons, and unintentional insider threats resulting from human error, social engineering, or inadequate security awareness. The </w:t>
      </w:r>
      <w:r w:rsidRPr="008A6623">
        <w:rPr>
          <w:rFonts w:asciiTheme="minorHAnsi" w:hAnsiTheme="minorHAnsi"/>
        </w:rPr>
        <w:t>multi-account architecture provides</w:t>
      </w:r>
      <w:r w:rsidRPr="00997991">
        <w:rPr>
          <w:rFonts w:asciiTheme="minorHAnsi" w:hAnsiTheme="minorHAnsi"/>
        </w:rPr>
        <w:t xml:space="preserve"> natural boundaries to limit the potential impact of insider threats.</w:t>
      </w:r>
    </w:p>
    <w:p w14:paraId="0F980E03" w14:textId="77777777" w:rsidR="00717C03" w:rsidRDefault="00717C03" w:rsidP="00717C03">
      <w:pPr>
        <w:pStyle w:val="TableParagraph"/>
      </w:pPr>
    </w:p>
    <w:p w14:paraId="575E31DA" w14:textId="77777777" w:rsidR="00717C03" w:rsidRPr="00276403" w:rsidRDefault="00717C03" w:rsidP="00717C03">
      <w:pPr>
        <w:pStyle w:val="Heading2"/>
      </w:pPr>
      <w:bookmarkStart w:id="75" w:name="_Toc204008371"/>
      <w:r>
        <w:t>Attack Vector Analysis</w:t>
      </w:r>
      <w:bookmarkEnd w:id="75"/>
    </w:p>
    <w:p w14:paraId="5401AB0B" w14:textId="77777777" w:rsidR="006A0AD9" w:rsidRDefault="006A0AD9"/>
    <w:sectPr w:rsidR="006A0A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1FEF7" w14:textId="77777777" w:rsidR="006D0B69" w:rsidRDefault="006D0B69" w:rsidP="00717C03">
      <w:r>
        <w:separator/>
      </w:r>
    </w:p>
  </w:endnote>
  <w:endnote w:type="continuationSeparator" w:id="0">
    <w:p w14:paraId="5E0E4CF2" w14:textId="77777777" w:rsidR="006D0B69" w:rsidRDefault="006D0B69" w:rsidP="0071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variable"/>
    <w:sig w:usb0="A00002AF" w:usb1="1000204B" w:usb2="00000028" w:usb3="00000000" w:csb0="000000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C4D6" w14:textId="77777777" w:rsidR="00000000" w:rsidRDefault="00000000">
    <w:pPr>
      <w:pStyle w:val="Footer"/>
    </w:pPr>
    <w:r>
      <w:rPr>
        <w:noProof/>
      </w:rPr>
      <mc:AlternateContent>
        <mc:Choice Requires="wps">
          <w:drawing>
            <wp:anchor distT="0" distB="0" distL="0" distR="0" simplePos="0" relativeHeight="251663360" behindDoc="0" locked="0" layoutInCell="1" allowOverlap="1" wp14:anchorId="4F21A433" wp14:editId="58A507F3">
              <wp:simplePos x="635" y="635"/>
              <wp:positionH relativeFrom="page">
                <wp:align>center</wp:align>
              </wp:positionH>
              <wp:positionV relativeFrom="page">
                <wp:align>bottom</wp:align>
              </wp:positionV>
              <wp:extent cx="457200" cy="333375"/>
              <wp:effectExtent l="0" t="0" r="0" b="0"/>
              <wp:wrapNone/>
              <wp:docPr id="1873514095"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0DC0D2B1"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21A433" id="_x0000_t202" coordsize="21600,21600" o:spt="202" path="m,l,21600r21600,l21600,xe">
              <v:stroke joinstyle="miter"/>
              <v:path gradientshapeok="t" o:connecttype="rect"/>
            </v:shapetype>
            <v:shape id="Text Box 6" o:spid="_x0000_s1029" type="#_x0000_t202" alt="OFFICIAL" style="position:absolute;left:0;text-align:left;margin-left:0;margin-top:0;width:36pt;height:26.2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" filled="f" stroked="f">
              <v:textbox style="mso-fit-shape-to-text:t" inset="0,0,0,15pt">
                <w:txbxContent>
                  <w:p w14:paraId="0DC0D2B1"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Look w:val="04A0" w:firstRow="1" w:lastRow="0" w:firstColumn="1" w:lastColumn="0" w:noHBand="0" w:noVBand="1"/>
    </w:tblPr>
    <w:tblGrid>
      <w:gridCol w:w="630"/>
      <w:gridCol w:w="6295"/>
      <w:gridCol w:w="2425"/>
    </w:tblGrid>
    <w:tr w:rsidR="008473AA" w:rsidRPr="00276403" w14:paraId="5C551D4D" w14:textId="77777777" w:rsidTr="0005571A">
      <w:trPr>
        <w:trHeight w:val="1253"/>
      </w:trPr>
      <w:tc>
        <w:tcPr>
          <w:tcW w:w="630" w:type="dxa"/>
          <w:tcBorders>
            <w:top w:val="single" w:sz="4" w:space="0" w:color="auto"/>
            <w:left w:val="nil"/>
            <w:bottom w:val="nil"/>
            <w:right w:val="nil"/>
          </w:tcBorders>
          <w:vAlign w:val="center"/>
        </w:tcPr>
        <w:p w14:paraId="0380F5AE" w14:textId="77777777" w:rsidR="00000000" w:rsidRPr="00276403" w:rsidRDefault="00000000" w:rsidP="00E2005C">
          <w:pPr>
            <w:pStyle w:val="Footer"/>
            <w:jc w:val="left"/>
          </w:pPr>
          <w:r>
            <w:rPr>
              <w:noProof/>
            </w:rPr>
            <mc:AlternateContent>
              <mc:Choice Requires="wps">
                <w:drawing>
                  <wp:anchor distT="0" distB="0" distL="0" distR="0" simplePos="0" relativeHeight="251664384" behindDoc="0" locked="0" layoutInCell="1" allowOverlap="1" wp14:anchorId="4E2EE3CC" wp14:editId="77E5DFE0">
                    <wp:simplePos x="635" y="635"/>
                    <wp:positionH relativeFrom="page">
                      <wp:align>center</wp:align>
                    </wp:positionH>
                    <wp:positionV relativeFrom="page">
                      <wp:align>bottom</wp:align>
                    </wp:positionV>
                    <wp:extent cx="457200" cy="333375"/>
                    <wp:effectExtent l="0" t="0" r="0" b="0"/>
                    <wp:wrapNone/>
                    <wp:docPr id="19032083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2334D99A"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E3CC" id="_x0000_t202" coordsize="21600,21600" o:spt="202" path="m,l,21600r21600,l21600,xe">
                    <v:stroke joinstyle="miter"/>
                    <v:path gradientshapeok="t" o:connecttype="rect"/>
                  </v:shapetype>
                  <v:shape id="_x0000_s1030" type="#_x0000_t202" alt="OFFICIAL" style="position:absolute;margin-left:0;margin-top:0;width:36pt;height:26.2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" filled="f" stroked="f">
                    <v:textbox style="mso-fit-shape-to-text:t" inset="0,0,0,15pt">
                      <w:txbxContent>
                        <w:p w14:paraId="2334D99A"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r w:rsidRPr="00276403">
            <w:fldChar w:fldCharType="begin"/>
          </w:r>
          <w:r w:rsidRPr="00276403">
            <w:instrText xml:space="preserve"> PAGE </w:instrText>
          </w:r>
          <w:r w:rsidRPr="00276403">
            <w:fldChar w:fldCharType="separate"/>
          </w:r>
          <w:r w:rsidRPr="00276403">
            <w:t>31</w:t>
          </w:r>
          <w:r w:rsidRPr="00276403">
            <w:fldChar w:fldCharType="end"/>
          </w:r>
          <w:r w:rsidRPr="00276403">
            <w:t xml:space="preserve">  </w:t>
          </w:r>
        </w:p>
      </w:tc>
      <w:tc>
        <w:tcPr>
          <w:tcW w:w="6295" w:type="dxa"/>
          <w:tcBorders>
            <w:top w:val="single" w:sz="4" w:space="0" w:color="auto"/>
            <w:left w:val="nil"/>
            <w:bottom w:val="nil"/>
            <w:right w:val="nil"/>
          </w:tcBorders>
          <w:vAlign w:val="center"/>
        </w:tcPr>
        <w:p w14:paraId="055DD1CE" w14:textId="236E13CE" w:rsidR="00000000" w:rsidRPr="00D948C7" w:rsidRDefault="00000000" w:rsidP="00E2005C">
          <w:pPr>
            <w:pStyle w:val="Footer"/>
            <w:spacing w:before="120"/>
            <w:jc w:val="left"/>
            <w:rPr>
              <w:sz w:val="20"/>
              <w:szCs w:val="20"/>
            </w:rPr>
          </w:pPr>
          <w:r w:rsidRPr="00D948C7">
            <w:rPr>
              <w:b/>
              <w:bCs/>
              <w:sz w:val="20"/>
              <w:szCs w:val="20"/>
            </w:rPr>
            <w:fldChar w:fldCharType="begin"/>
          </w:r>
          <w:r w:rsidRPr="00D948C7">
            <w:rPr>
              <w:b/>
              <w:bCs/>
              <w:sz w:val="20"/>
              <w:szCs w:val="20"/>
            </w:rPr>
            <w:instrText xml:space="preserve"> STYLEREF  Title  \* MERGEFORMAT </w:instrText>
          </w:r>
          <w:r w:rsidRPr="00D948C7">
            <w:rPr>
              <w:b/>
              <w:bCs/>
              <w:sz w:val="20"/>
              <w:szCs w:val="20"/>
            </w:rPr>
            <w:fldChar w:fldCharType="separate"/>
          </w:r>
          <w:r w:rsidR="00717C03">
            <w:rPr>
              <w:noProof/>
              <w:sz w:val="20"/>
              <w:szCs w:val="20"/>
              <w:lang w:val="en-US"/>
            </w:rPr>
            <w:t>Error! No text of specified style in document.</w:t>
          </w:r>
          <w:r w:rsidRPr="00D948C7">
            <w:rPr>
              <w:b/>
              <w:bCs/>
              <w:sz w:val="20"/>
              <w:szCs w:val="20"/>
            </w:rPr>
            <w:fldChar w:fldCharType="end"/>
          </w:r>
          <w:r w:rsidRPr="00D948C7">
            <w:rPr>
              <w:sz w:val="20"/>
              <w:szCs w:val="20"/>
            </w:rPr>
            <w:t>|</w:t>
          </w:r>
          <w:r w:rsidRPr="00D948C7">
            <w:rPr>
              <w:sz w:val="20"/>
              <w:szCs w:val="20"/>
            </w:rPr>
            <w:fldChar w:fldCharType="begin"/>
          </w:r>
          <w:r w:rsidRPr="00D948C7">
            <w:rPr>
              <w:sz w:val="20"/>
              <w:szCs w:val="20"/>
            </w:rPr>
            <w:instrText xml:space="preserve"> STYLEREF  Subtitle  \* MERGEFORMAT </w:instrText>
          </w:r>
          <w:r w:rsidRPr="00D948C7">
            <w:rPr>
              <w:sz w:val="20"/>
              <w:szCs w:val="20"/>
            </w:rPr>
            <w:fldChar w:fldCharType="separate"/>
          </w:r>
          <w:r w:rsidR="00717C03">
            <w:rPr>
              <w:b/>
              <w:bCs/>
              <w:noProof/>
              <w:sz w:val="20"/>
              <w:szCs w:val="20"/>
              <w:lang w:val="en-US"/>
            </w:rPr>
            <w:t>Error! No text of specified style in document.</w:t>
          </w:r>
          <w:r w:rsidRPr="00D948C7">
            <w:rPr>
              <w:noProof/>
              <w:sz w:val="20"/>
              <w:szCs w:val="20"/>
            </w:rPr>
            <w:fldChar w:fldCharType="end"/>
          </w:r>
        </w:p>
      </w:tc>
      <w:tc>
        <w:tcPr>
          <w:tcW w:w="2425" w:type="dxa"/>
          <w:tcBorders>
            <w:top w:val="single" w:sz="4" w:space="0" w:color="auto"/>
            <w:left w:val="nil"/>
            <w:bottom w:val="nil"/>
            <w:right w:val="nil"/>
          </w:tcBorders>
          <w:vAlign w:val="center"/>
        </w:tcPr>
        <w:p w14:paraId="7B468B26" w14:textId="77777777" w:rsidR="00000000" w:rsidRPr="00276403" w:rsidRDefault="00000000" w:rsidP="008412C8">
          <w:pPr>
            <w:pStyle w:val="Footer"/>
            <w:spacing w:before="120"/>
            <w:rPr>
              <w:b/>
              <w:bCs/>
            </w:rPr>
          </w:pPr>
          <w:r w:rsidRPr="00276403">
            <w:rPr>
              <w:noProof/>
            </w:rPr>
            <w:drawing>
              <wp:inline distT="0" distB="0" distL="0" distR="0" wp14:anchorId="48CA7B40" wp14:editId="1AE72F3A">
                <wp:extent cx="1375200" cy="414000"/>
                <wp:effectExtent l="0" t="0" r="0" b="5715"/>
                <wp:docPr id="3" name="Picture 3" descr="A blue and white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5200" cy="414000"/>
                        </a:xfrm>
                        <a:prstGeom prst="rect">
                          <a:avLst/>
                        </a:prstGeom>
                      </pic:spPr>
                    </pic:pic>
                  </a:graphicData>
                </a:graphic>
              </wp:inline>
            </w:drawing>
          </w:r>
        </w:p>
      </w:tc>
    </w:tr>
  </w:tbl>
  <w:p w14:paraId="4851ED69" w14:textId="77777777" w:rsidR="00000000" w:rsidRPr="00276403" w:rsidRDefault="00000000" w:rsidP="00E200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0F76" w14:textId="77777777" w:rsidR="00000000" w:rsidRDefault="00000000">
    <w:pPr>
      <w:pStyle w:val="Footer"/>
    </w:pPr>
    <w:r>
      <w:rPr>
        <w:noProof/>
      </w:rPr>
      <mc:AlternateContent>
        <mc:Choice Requires="wps">
          <w:drawing>
            <wp:anchor distT="0" distB="0" distL="0" distR="0" simplePos="0" relativeHeight="251662336" behindDoc="0" locked="0" layoutInCell="1" allowOverlap="1" wp14:anchorId="0EEF1D03" wp14:editId="0638B32A">
              <wp:simplePos x="635" y="635"/>
              <wp:positionH relativeFrom="page">
                <wp:align>center</wp:align>
              </wp:positionH>
              <wp:positionV relativeFrom="page">
                <wp:align>bottom</wp:align>
              </wp:positionV>
              <wp:extent cx="457200" cy="333375"/>
              <wp:effectExtent l="0" t="0" r="0" b="0"/>
              <wp:wrapNone/>
              <wp:docPr id="309381818"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2EE08619"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EF1D03" id="_x0000_t202" coordsize="21600,21600" o:spt="202" path="m,l,21600r21600,l21600,xe">
              <v:stroke joinstyle="miter"/>
              <v:path gradientshapeok="t" o:connecttype="rect"/>
            </v:shapetype>
            <v:shape id="Text Box 5" o:spid="_x0000_s1032" type="#_x0000_t202" alt="OFFICIAL" style="position:absolute;left:0;text-align:left;margin-left:0;margin-top:0;width:36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" filled="f" stroked="f">
              <v:textbox style="mso-fit-shape-to-text:t" inset="0,0,0,15pt">
                <w:txbxContent>
                  <w:p w14:paraId="2EE08619"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901B" w14:textId="77777777" w:rsidR="006D0B69" w:rsidRDefault="006D0B69" w:rsidP="00717C03">
      <w:r>
        <w:separator/>
      </w:r>
    </w:p>
  </w:footnote>
  <w:footnote w:type="continuationSeparator" w:id="0">
    <w:p w14:paraId="570E0BFE" w14:textId="77777777" w:rsidR="006D0B69" w:rsidRDefault="006D0B69" w:rsidP="00717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ABE3" w14:textId="77777777" w:rsidR="00000000" w:rsidRDefault="00000000">
    <w:pPr>
      <w:pStyle w:val="Header"/>
    </w:pPr>
    <w:r>
      <w:rPr>
        <w:noProof/>
      </w:rPr>
      <mc:AlternateContent>
        <mc:Choice Requires="wps">
          <w:drawing>
            <wp:anchor distT="0" distB="0" distL="0" distR="0" simplePos="0" relativeHeight="251660288" behindDoc="0" locked="0" layoutInCell="1" allowOverlap="1" wp14:anchorId="6CF229CB" wp14:editId="213A31DB">
              <wp:simplePos x="635" y="635"/>
              <wp:positionH relativeFrom="page">
                <wp:align>center</wp:align>
              </wp:positionH>
              <wp:positionV relativeFrom="page">
                <wp:align>top</wp:align>
              </wp:positionV>
              <wp:extent cx="457200" cy="333375"/>
              <wp:effectExtent l="0" t="0" r="0" b="9525"/>
              <wp:wrapNone/>
              <wp:docPr id="116051804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12DFAF2D"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229CB" id="_x0000_t202" coordsize="21600,21600" o:spt="202" path="m,l,21600r21600,l21600,xe">
              <v:stroke joinstyle="miter"/>
              <v:path gradientshapeok="t" o:connecttype="rect"/>
            </v:shapetype>
            <v:shape id="Text Box 2" o:spid="_x0000_s1028" type="#_x0000_t202" alt="OFFICIAL" style="position:absolute;left:0;text-align:left;margin-left:0;margin-top:0;width:36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" filled="f" stroked="f">
              <v:textbox style="mso-fit-shape-to-text:t" inset="0,15pt,0,0">
                <w:txbxContent>
                  <w:p w14:paraId="12DFAF2D"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260" w:type="dxa"/>
      <w:tblInd w:w="-8" w:type="dxa"/>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tblGrid>
    <w:tr w:rsidR="00717C03" w:rsidRPr="00276403" w14:paraId="3656686E" w14:textId="77777777" w:rsidTr="00717C03">
      <w:trPr>
        <w:trHeight w:val="269"/>
      </w:trPr>
      <w:tc>
        <w:tcPr>
          <w:tcW w:w="3260" w:type="dxa"/>
          <w:tcBorders>
            <w:top w:val="single" w:sz="6" w:space="0" w:color="auto"/>
            <w:left w:val="single" w:sz="6" w:space="0" w:color="auto"/>
            <w:bottom w:val="single" w:sz="6" w:space="0" w:color="auto"/>
            <w:right w:val="single" w:sz="6" w:space="0" w:color="auto"/>
          </w:tcBorders>
          <w:vAlign w:val="center"/>
        </w:tcPr>
        <w:p w14:paraId="6C5DA3B1" w14:textId="77777777" w:rsidR="00717C03" w:rsidRPr="00276403" w:rsidRDefault="00717C03" w:rsidP="00B33A6A">
          <w:pPr>
            <w:widowControl w:val="0"/>
            <w:tabs>
              <w:tab w:val="center" w:pos="4320"/>
              <w:tab w:val="right" w:pos="8640"/>
            </w:tabs>
            <w:jc w:val="right"/>
            <w:rPr>
              <w:rFonts w:ascii="Arial" w:hAnsi="Arial"/>
              <w:b/>
              <w:snapToGrid w:val="0"/>
              <w:sz w:val="18"/>
              <w:szCs w:val="18"/>
            </w:rPr>
          </w:pPr>
          <w:r w:rsidRPr="00276403">
            <w:rPr>
              <w:rFonts w:ascii="Arial" w:hAnsi="Arial"/>
              <w:b/>
              <w:snapToGrid w:val="0"/>
              <w:sz w:val="18"/>
              <w:szCs w:val="18"/>
            </w:rPr>
            <w:t xml:space="preserve">Page </w:t>
          </w:r>
          <w:r w:rsidRPr="00276403">
            <w:rPr>
              <w:rFonts w:ascii="Arial" w:hAnsi="Arial"/>
              <w:b/>
              <w:snapToGrid w:val="0"/>
              <w:sz w:val="18"/>
              <w:szCs w:val="18"/>
            </w:rPr>
            <w:fldChar w:fldCharType="begin"/>
          </w:r>
          <w:r w:rsidRPr="00276403">
            <w:rPr>
              <w:rFonts w:ascii="Arial" w:hAnsi="Arial"/>
              <w:b/>
              <w:snapToGrid w:val="0"/>
              <w:sz w:val="18"/>
              <w:szCs w:val="18"/>
            </w:rPr>
            <w:instrText xml:space="preserve"> PAGE </w:instrText>
          </w:r>
          <w:r w:rsidRPr="00276403">
            <w:rPr>
              <w:rFonts w:ascii="Arial" w:hAnsi="Arial"/>
              <w:b/>
              <w:snapToGrid w:val="0"/>
              <w:sz w:val="18"/>
              <w:szCs w:val="18"/>
            </w:rPr>
            <w:fldChar w:fldCharType="separate"/>
          </w:r>
          <w:r w:rsidRPr="00276403">
            <w:rPr>
              <w:rFonts w:ascii="Arial" w:hAnsi="Arial"/>
              <w:b/>
              <w:snapToGrid w:val="0"/>
              <w:sz w:val="18"/>
              <w:szCs w:val="18"/>
            </w:rPr>
            <w:t>31</w:t>
          </w:r>
          <w:r w:rsidRPr="00276403">
            <w:rPr>
              <w:rFonts w:ascii="Arial" w:hAnsi="Arial"/>
              <w:b/>
              <w:snapToGrid w:val="0"/>
              <w:sz w:val="18"/>
              <w:szCs w:val="18"/>
            </w:rPr>
            <w:fldChar w:fldCharType="end"/>
          </w:r>
          <w:r w:rsidRPr="00276403">
            <w:rPr>
              <w:rFonts w:ascii="Arial" w:hAnsi="Arial"/>
              <w:b/>
              <w:snapToGrid w:val="0"/>
              <w:sz w:val="18"/>
              <w:szCs w:val="18"/>
            </w:rPr>
            <w:t xml:space="preserve"> of </w:t>
          </w:r>
          <w:r w:rsidRPr="00276403">
            <w:rPr>
              <w:rFonts w:ascii="Arial" w:hAnsi="Arial"/>
              <w:b/>
              <w:snapToGrid w:val="0"/>
              <w:sz w:val="18"/>
              <w:szCs w:val="18"/>
            </w:rPr>
            <w:fldChar w:fldCharType="begin"/>
          </w:r>
          <w:r w:rsidRPr="00276403">
            <w:rPr>
              <w:rFonts w:ascii="Arial" w:hAnsi="Arial"/>
              <w:b/>
              <w:snapToGrid w:val="0"/>
              <w:sz w:val="18"/>
              <w:szCs w:val="18"/>
            </w:rPr>
            <w:instrText xml:space="preserve"> NUMPAGES </w:instrText>
          </w:r>
          <w:r w:rsidRPr="00276403">
            <w:rPr>
              <w:rFonts w:ascii="Arial" w:hAnsi="Arial"/>
              <w:b/>
              <w:snapToGrid w:val="0"/>
              <w:sz w:val="18"/>
              <w:szCs w:val="18"/>
            </w:rPr>
            <w:fldChar w:fldCharType="separate"/>
          </w:r>
          <w:r w:rsidRPr="00276403">
            <w:rPr>
              <w:rFonts w:ascii="Arial" w:hAnsi="Arial"/>
              <w:b/>
              <w:snapToGrid w:val="0"/>
              <w:sz w:val="18"/>
              <w:szCs w:val="18"/>
            </w:rPr>
            <w:t>42</w:t>
          </w:r>
          <w:r w:rsidRPr="00276403">
            <w:rPr>
              <w:rFonts w:ascii="Arial" w:hAnsi="Arial"/>
              <w:b/>
              <w:snapToGrid w:val="0"/>
              <w:sz w:val="18"/>
              <w:szCs w:val="18"/>
            </w:rPr>
            <w:fldChar w:fldCharType="end"/>
          </w:r>
        </w:p>
        <w:p w14:paraId="5F5DB243" w14:textId="77777777" w:rsidR="00717C03" w:rsidRPr="00276403" w:rsidRDefault="00717C03" w:rsidP="00B33A6A">
          <w:pPr>
            <w:widowControl w:val="0"/>
            <w:tabs>
              <w:tab w:val="center" w:pos="4320"/>
              <w:tab w:val="right" w:pos="8640"/>
            </w:tabs>
            <w:jc w:val="right"/>
            <w:rPr>
              <w:rFonts w:ascii="Arial" w:hAnsi="Arial"/>
              <w:b/>
              <w:snapToGrid w:val="0"/>
              <w:sz w:val="18"/>
              <w:szCs w:val="18"/>
            </w:rPr>
          </w:pPr>
        </w:p>
        <w:p w14:paraId="288CA303" w14:textId="77777777" w:rsidR="00717C03" w:rsidRPr="00276403" w:rsidRDefault="00717C03" w:rsidP="00B33A6A">
          <w:pPr>
            <w:widowControl w:val="0"/>
            <w:tabs>
              <w:tab w:val="center" w:pos="4320"/>
              <w:tab w:val="right" w:pos="8640"/>
            </w:tabs>
            <w:jc w:val="right"/>
            <w:rPr>
              <w:rFonts w:ascii="Arial" w:hAnsi="Arial"/>
              <w:b/>
              <w:snapToGrid w:val="0"/>
              <w:sz w:val="18"/>
            </w:rPr>
          </w:pPr>
        </w:p>
      </w:tc>
    </w:tr>
  </w:tbl>
  <w:p w14:paraId="2BF12299" w14:textId="77777777" w:rsidR="00000000" w:rsidRPr="00276403" w:rsidRDefault="00000000" w:rsidP="004F6E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5B50" w14:textId="77777777" w:rsidR="00000000" w:rsidRDefault="00000000">
    <w:pPr>
      <w:pStyle w:val="Header"/>
    </w:pPr>
    <w:r>
      <w:rPr>
        <w:noProof/>
      </w:rPr>
      <mc:AlternateContent>
        <mc:Choice Requires="wps">
          <w:drawing>
            <wp:anchor distT="0" distB="0" distL="0" distR="0" simplePos="0" relativeHeight="251659264" behindDoc="0" locked="0" layoutInCell="1" allowOverlap="1" wp14:anchorId="320B89E8" wp14:editId="7FB647D8">
              <wp:simplePos x="635" y="635"/>
              <wp:positionH relativeFrom="page">
                <wp:align>center</wp:align>
              </wp:positionH>
              <wp:positionV relativeFrom="page">
                <wp:align>top</wp:align>
              </wp:positionV>
              <wp:extent cx="457200" cy="333375"/>
              <wp:effectExtent l="0" t="0" r="0" b="9525"/>
              <wp:wrapNone/>
              <wp:docPr id="152682751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57EC1ACD"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0B89E8" id="_x0000_t202" coordsize="21600,21600" o:spt="202" path="m,l,21600r21600,l21600,xe">
              <v:stroke joinstyle="miter"/>
              <v:path gradientshapeok="t" o:connecttype="rect"/>
            </v:shapetype>
            <v:shape id="Text Box 1" o:spid="_x0000_s1031" type="#_x0000_t202" alt="OFFICIAL" style="position:absolute;left:0;text-align:left;margin-left:0;margin-top:0;width:36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" filled="f" stroked="f">
              <v:textbox style="mso-fit-shape-to-text:t" inset="0,15pt,0,0">
                <w:txbxContent>
                  <w:p w14:paraId="57EC1ACD" w14:textId="77777777" w:rsidR="00000000" w:rsidRPr="007B7F7C" w:rsidRDefault="00000000"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88318B3"/>
    <w:multiLevelType w:val="hybridMultilevel"/>
    <w:tmpl w:val="2DD801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DB8539E"/>
    <w:multiLevelType w:val="hybridMultilevel"/>
    <w:tmpl w:val="52C0F758"/>
    <w:lvl w:ilvl="0" w:tplc="77A09A0C">
      <w:start w:val="1"/>
      <w:numFmt w:val="bullet"/>
      <w:pStyle w:val="forBullets"/>
      <w:lvlText w:val=""/>
      <w:lvlJc w:val="left"/>
      <w:pPr>
        <w:ind w:left="108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9" w15:restartNumberingAfterBreak="0">
    <w:nsid w:val="29026E8D"/>
    <w:multiLevelType w:val="hybridMultilevel"/>
    <w:tmpl w:val="ADE6C3CC"/>
    <w:lvl w:ilvl="0" w:tplc="661E230E">
      <w:start w:val="1"/>
      <w:numFmt w:val="decimal"/>
      <w:pStyle w:val="TableTitle"/>
      <w:lvlText w:val="Table %1."/>
      <w:lvlJc w:val="center"/>
      <w:pPr>
        <w:ind w:left="36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pPr>
        <w:tabs>
          <w:tab w:val="num" w:pos="1440"/>
        </w:tabs>
        <w:ind w:left="1440" w:hanging="360"/>
      </w:pPr>
      <w:rPr>
        <w:rFonts w:ascii="Wingdings" w:hAnsi="Wingdings" w:hint="default"/>
        <w:color w:val="000000" w:themeColor="text1"/>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pPr>
        <w:ind w:left="3600" w:hanging="720"/>
      </w:pPr>
      <w:rPr>
        <w:rFonts w:ascii="Arial" w:eastAsiaTheme="minorHAns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12"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38B0675D"/>
    <w:multiLevelType w:val="hybridMultilevel"/>
    <w:tmpl w:val="566E4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2636C8"/>
    <w:multiLevelType w:val="hybridMultilevel"/>
    <w:tmpl w:val="F5206926"/>
    <w:lvl w:ilvl="0" w:tplc="61AEAF22">
      <w:start w:val="1"/>
      <w:numFmt w:val="decimal"/>
      <w:pStyle w:val="Requirement"/>
      <w:lvlText w:val="R%1 : "/>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81A3364"/>
    <w:multiLevelType w:val="multilevel"/>
    <w:tmpl w:val="19506902"/>
    <w:styleLink w:val="Level1"/>
    <w:lvl w:ilvl="0">
      <w:start w:val="1"/>
      <w:numFmt w:val="decimal"/>
      <w:lvlText w:val="%1."/>
      <w:lvlJc w:val="left"/>
      <w:pPr>
        <w:ind w:left="0" w:firstLine="0"/>
      </w:pPr>
      <w:rPr>
        <w:rFonts w:hint="default"/>
      </w:rPr>
    </w:lvl>
    <w:lvl w:ilvl="1">
      <w:start w:val="1"/>
      <w:numFmt w:val="decimal"/>
      <w:pStyle w:val="cts2"/>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27"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5F34EC"/>
    <w:multiLevelType w:val="hybridMultilevel"/>
    <w:tmpl w:val="23B2E3C6"/>
    <w:lvl w:ilvl="0" w:tplc="E9AE4E9C">
      <w:start w:val="1"/>
      <w:numFmt w:val="decimal"/>
      <w:pStyle w:val="FigureTitle"/>
      <w:lvlText w:val="Figure %1."/>
      <w:lvlJc w:val="left"/>
      <w:pPr>
        <w:ind w:left="720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num w:numId="1" w16cid:durableId="372996086">
    <w:abstractNumId w:val="6"/>
  </w:num>
  <w:num w:numId="2" w16cid:durableId="837889047">
    <w:abstractNumId w:val="2"/>
  </w:num>
  <w:num w:numId="3" w16cid:durableId="7027837">
    <w:abstractNumId w:val="19"/>
  </w:num>
  <w:num w:numId="4" w16cid:durableId="1146163546">
    <w:abstractNumId w:val="11"/>
  </w:num>
  <w:num w:numId="5" w16cid:durableId="498692375">
    <w:abstractNumId w:val="27"/>
  </w:num>
  <w:num w:numId="6" w16cid:durableId="1625037565">
    <w:abstractNumId w:val="10"/>
  </w:num>
  <w:num w:numId="7" w16cid:durableId="1787847759">
    <w:abstractNumId w:val="5"/>
  </w:num>
  <w:num w:numId="8" w16cid:durableId="1439989661">
    <w:abstractNumId w:val="12"/>
  </w:num>
  <w:num w:numId="9" w16cid:durableId="146870089">
    <w:abstractNumId w:val="24"/>
  </w:num>
  <w:num w:numId="10" w16cid:durableId="2018842698">
    <w:abstractNumId w:val="16"/>
  </w:num>
  <w:num w:numId="11" w16cid:durableId="1559396184">
    <w:abstractNumId w:val="22"/>
  </w:num>
  <w:num w:numId="12" w16cid:durableId="1631397472">
    <w:abstractNumId w:val="26"/>
  </w:num>
  <w:num w:numId="13" w16cid:durableId="25109927">
    <w:abstractNumId w:val="8"/>
  </w:num>
  <w:num w:numId="14" w16cid:durableId="1583250799">
    <w:abstractNumId w:val="23"/>
  </w:num>
  <w:num w:numId="15" w16cid:durableId="1331178085">
    <w:abstractNumId w:val="15"/>
  </w:num>
  <w:num w:numId="16" w16cid:durableId="682436127">
    <w:abstractNumId w:val="25"/>
  </w:num>
  <w:num w:numId="17" w16cid:durableId="893470283">
    <w:abstractNumId w:val="13"/>
  </w:num>
  <w:num w:numId="18" w16cid:durableId="1698774929">
    <w:abstractNumId w:val="28"/>
  </w:num>
  <w:num w:numId="19" w16cid:durableId="1344160604">
    <w:abstractNumId w:val="1"/>
  </w:num>
  <w:num w:numId="20" w16cid:durableId="860628007">
    <w:abstractNumId w:val="21"/>
    <w:lvlOverride w:ilvl="0">
      <w:lvl w:ilvl="0">
        <w:start w:val="1"/>
        <w:numFmt w:val="decimal"/>
        <w:lvlText w:val="%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cts2"/>
        <w:isLgl/>
        <w:lvlText w:val="%1.%2."/>
        <w:lvlJc w:val="left"/>
        <w:pPr>
          <w:ind w:left="315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ind w:left="0" w:firstLine="0"/>
        </w:pPr>
        <w:rPr>
          <w:rFonts w:hint="default"/>
          <w:i w:val="0"/>
          <w:sz w:val="26"/>
          <w:szCs w:val="26"/>
        </w:rPr>
      </w:lvl>
    </w:lvlOverride>
  </w:num>
  <w:num w:numId="21" w16cid:durableId="590086995">
    <w:abstractNumId w:val="7"/>
  </w:num>
  <w:num w:numId="22" w16cid:durableId="43409546">
    <w:abstractNumId w:val="0"/>
  </w:num>
  <w:num w:numId="23" w16cid:durableId="1584219968">
    <w:abstractNumId w:val="18"/>
  </w:num>
  <w:num w:numId="24" w16cid:durableId="1372654684">
    <w:abstractNumId w:val="17"/>
  </w:num>
  <w:num w:numId="25" w16cid:durableId="225384955">
    <w:abstractNumId w:val="9"/>
  </w:num>
  <w:num w:numId="26" w16cid:durableId="874847469">
    <w:abstractNumId w:val="4"/>
  </w:num>
  <w:num w:numId="27" w16cid:durableId="946893085">
    <w:abstractNumId w:val="20"/>
  </w:num>
  <w:num w:numId="28" w16cid:durableId="866452502">
    <w:abstractNumId w:val="3"/>
  </w:num>
  <w:num w:numId="29" w16cid:durableId="1702825238">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03"/>
    <w:rsid w:val="006A0AD9"/>
    <w:rsid w:val="006A6E67"/>
    <w:rsid w:val="006D0B69"/>
    <w:rsid w:val="00717C03"/>
    <w:rsid w:val="00AC7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6569"/>
  <w15:chartTrackingRefBased/>
  <w15:docId w15:val="{C60E639C-5388-47CC-8790-778CAA7C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6"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6"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6" w:unhideWhenUsed="1"/>
    <w:lsdException w:name="List Bullet" w:semiHidden="1" w:uiPriority="6"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6"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iPriority="6" w:unhideWhenUsed="1"/>
    <w:lsdException w:name="Body Text First Indent 2" w:semiHidden="1" w:uiPriority="6" w:unhideWhenUsed="1"/>
    <w:lsdException w:name="Note Heading" w:semiHidden="1" w:unhideWhenUsed="1"/>
    <w:lsdException w:name="Body Text 2" w:semiHidden="1" w:uiPriority="6" w:unhideWhenUsed="1"/>
    <w:lsdException w:name="Body Text 3" w:semiHidden="1" w:uiPriority="6" w:unhideWhenUsed="1"/>
    <w:lsdException w:name="Body Text Indent 2" w:semiHidden="1" w:uiPriority="6" w:unhideWhenUsed="1"/>
    <w:lsdException w:name="Body Text Indent 3" w:semiHidden="1" w:uiPriority="6" w:unhideWhenUsed="1"/>
    <w:lsdException w:name="Block Text" w:semiHidden="1" w:uiPriority="6" w:unhideWhenUsed="1"/>
    <w:lsdException w:name="Hyperlink" w:semiHidden="1" w:unhideWhenUsed="1"/>
    <w:lsdException w:name="FollowedHyperlink" w:semiHidden="1" w:uiPriority="6"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717C03"/>
    <w:pPr>
      <w:spacing w:after="0" w:line="240" w:lineRule="auto"/>
      <w:jc w:val="both"/>
    </w:pPr>
    <w:rPr>
      <w:rFonts w:ascii="Calibri" w:eastAsia="Times New Roman" w:hAnsi="Calibri" w:cs="Times New Roman"/>
      <w:kern w:val="0"/>
      <w:sz w:val="22"/>
      <w:szCs w:val="22"/>
      <w:lang w:val="en-GB"/>
      <w14:ligatures w14:val="none"/>
    </w:rPr>
  </w:style>
  <w:style w:type="paragraph" w:styleId="Heading1">
    <w:name w:val="heading 1"/>
    <w:aliases w:val="lld-heading1"/>
    <w:basedOn w:val="Normal"/>
    <w:next w:val="Normal"/>
    <w:link w:val="Heading1Char"/>
    <w:uiPriority w:val="1"/>
    <w:qFormat/>
    <w:rsid w:val="00717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lld_heading2,H2"/>
    <w:basedOn w:val="Normal"/>
    <w:next w:val="Normal"/>
    <w:link w:val="Heading2Char"/>
    <w:uiPriority w:val="9"/>
    <w:unhideWhenUsed/>
    <w:qFormat/>
    <w:rsid w:val="00717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lld_heading3"/>
    <w:basedOn w:val="Normal"/>
    <w:next w:val="Normal"/>
    <w:link w:val="Heading3Char"/>
    <w:uiPriority w:val="2"/>
    <w:unhideWhenUsed/>
    <w:qFormat/>
    <w:rsid w:val="00717C03"/>
    <w:pPr>
      <w:keepNext/>
      <w:keepLines/>
      <w:spacing w:before="160" w:after="80"/>
      <w:outlineLvl w:val="2"/>
    </w:pPr>
    <w:rPr>
      <w:rFonts w:eastAsiaTheme="majorEastAsia" w:cstheme="majorBidi"/>
      <w:color w:val="0F4761" w:themeColor="accent1" w:themeShade="BF"/>
      <w:sz w:val="28"/>
      <w:szCs w:val="28"/>
    </w:rPr>
  </w:style>
  <w:style w:type="paragraph" w:styleId="Heading40">
    <w:name w:val="heading 4"/>
    <w:aliases w:val="lld_heading4"/>
    <w:basedOn w:val="Normal"/>
    <w:next w:val="Normal"/>
    <w:link w:val="Heading4Char"/>
    <w:uiPriority w:val="3"/>
    <w:unhideWhenUsed/>
    <w:qFormat/>
    <w:rsid w:val="00717C03"/>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unhideWhenUsed/>
    <w:qFormat/>
    <w:rsid w:val="00717C03"/>
    <w:pPr>
      <w:keepNext/>
      <w:keepLines/>
      <w:spacing w:before="80" w:after="40"/>
      <w:outlineLvl w:val="4"/>
    </w:pPr>
    <w:rPr>
      <w:rFonts w:eastAsiaTheme="majorEastAsia" w:cstheme="majorBidi"/>
      <w:color w:val="0F4761" w:themeColor="accent1" w:themeShade="BF"/>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unhideWhenUsed/>
    <w:qFormat/>
    <w:rsid w:val="00717C03"/>
    <w:pPr>
      <w:keepNext/>
      <w:keepLines/>
      <w:spacing w:before="40"/>
      <w:outlineLvl w:val="5"/>
    </w:pPr>
    <w:rPr>
      <w:rFonts w:eastAsiaTheme="majorEastAsia" w:cstheme="majorBidi"/>
      <w:i/>
      <w:iCs/>
      <w:color w:val="595959" w:themeColor="text1" w:themeTint="A6"/>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unhideWhenUsed/>
    <w:qFormat/>
    <w:rsid w:val="00717C03"/>
    <w:pPr>
      <w:keepNext/>
      <w:keepLines/>
      <w:spacing w:before="40"/>
      <w:outlineLvl w:val="6"/>
    </w:pPr>
    <w:rPr>
      <w:rFonts w:eastAsiaTheme="majorEastAsia" w:cstheme="majorBidi"/>
      <w:color w:val="595959" w:themeColor="text1" w:themeTint="A6"/>
    </w:r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unhideWhenUsed/>
    <w:qFormat/>
    <w:rsid w:val="00717C03"/>
    <w:pPr>
      <w:keepNext/>
      <w:keepLines/>
      <w:outlineLvl w:val="7"/>
    </w:pPr>
    <w:rPr>
      <w:rFonts w:eastAsiaTheme="majorEastAsia" w:cstheme="majorBidi"/>
      <w:i/>
      <w:iCs/>
      <w:color w:val="272727" w:themeColor="text1" w:themeTint="D8"/>
    </w:rPr>
  </w:style>
  <w:style w:type="paragraph" w:styleId="Heading9">
    <w:name w:val="heading 9"/>
    <w:aliases w:val="BB_H3"/>
    <w:basedOn w:val="Normal"/>
    <w:next w:val="Normal"/>
    <w:link w:val="Heading9Char"/>
    <w:uiPriority w:val="9"/>
    <w:unhideWhenUsed/>
    <w:qFormat/>
    <w:rsid w:val="00717C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ld-heading1 Char"/>
    <w:basedOn w:val="DefaultParagraphFont"/>
    <w:link w:val="Heading1"/>
    <w:uiPriority w:val="1"/>
    <w:rsid w:val="00717C0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lld_heading2 Char,H2 Char"/>
    <w:basedOn w:val="DefaultParagraphFont"/>
    <w:link w:val="Heading2"/>
    <w:uiPriority w:val="9"/>
    <w:rsid w:val="00717C0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lld_heading3 Char"/>
    <w:basedOn w:val="DefaultParagraphFont"/>
    <w:link w:val="Heading3"/>
    <w:uiPriority w:val="2"/>
    <w:rsid w:val="00717C03"/>
    <w:rPr>
      <w:rFonts w:eastAsiaTheme="majorEastAsia" w:cstheme="majorBidi"/>
      <w:color w:val="0F4761" w:themeColor="accent1" w:themeShade="BF"/>
      <w:sz w:val="28"/>
      <w:szCs w:val="28"/>
    </w:rPr>
  </w:style>
  <w:style w:type="character" w:customStyle="1" w:styleId="Heading4Char">
    <w:name w:val="Heading 4 Char"/>
    <w:aliases w:val="lld_heading4 Char"/>
    <w:basedOn w:val="DefaultParagraphFont"/>
    <w:link w:val="Heading40"/>
    <w:uiPriority w:val="3"/>
    <w:rsid w:val="00717C03"/>
    <w:rPr>
      <w:rFonts w:eastAsiaTheme="majorEastAsia" w:cstheme="majorBidi"/>
      <w:i/>
      <w:iCs/>
      <w:color w:val="0F4761" w:themeColor="accent1" w:themeShade="BF"/>
    </w:r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basedOn w:val="DefaultParagraphFont"/>
    <w:link w:val="Heading5"/>
    <w:uiPriority w:val="6"/>
    <w:rsid w:val="00717C03"/>
    <w:rPr>
      <w:rFonts w:eastAsiaTheme="majorEastAsia" w:cstheme="majorBidi"/>
      <w:color w:val="0F4761" w:themeColor="accent1" w:themeShade="BF"/>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basedOn w:val="DefaultParagraphFont"/>
    <w:link w:val="Heading6"/>
    <w:uiPriority w:val="6"/>
    <w:rsid w:val="00717C03"/>
    <w:rPr>
      <w:rFonts w:eastAsiaTheme="majorEastAsia" w:cstheme="majorBidi"/>
      <w:i/>
      <w:iCs/>
      <w:color w:val="595959" w:themeColor="text1" w:themeTint="A6"/>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basedOn w:val="DefaultParagraphFont"/>
    <w:link w:val="Heading7"/>
    <w:uiPriority w:val="6"/>
    <w:rsid w:val="00717C03"/>
    <w:rPr>
      <w:rFonts w:eastAsiaTheme="majorEastAsia" w:cstheme="majorBidi"/>
      <w:color w:val="595959" w:themeColor="text1" w:themeTint="A6"/>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basedOn w:val="DefaultParagraphFont"/>
    <w:link w:val="Heading8"/>
    <w:uiPriority w:val="6"/>
    <w:rsid w:val="00717C03"/>
    <w:rPr>
      <w:rFonts w:eastAsiaTheme="majorEastAsia" w:cstheme="majorBidi"/>
      <w:i/>
      <w:iCs/>
      <w:color w:val="272727" w:themeColor="text1" w:themeTint="D8"/>
    </w:rPr>
  </w:style>
  <w:style w:type="character" w:customStyle="1" w:styleId="Heading9Char">
    <w:name w:val="Heading 9 Char"/>
    <w:aliases w:val="BB_H3 Char"/>
    <w:basedOn w:val="DefaultParagraphFont"/>
    <w:link w:val="Heading9"/>
    <w:uiPriority w:val="9"/>
    <w:rsid w:val="00717C03"/>
    <w:rPr>
      <w:rFonts w:eastAsiaTheme="majorEastAsia" w:cstheme="majorBidi"/>
      <w:color w:val="272727" w:themeColor="text1" w:themeTint="D8"/>
    </w:rPr>
  </w:style>
  <w:style w:type="paragraph" w:styleId="Title">
    <w:name w:val="Title"/>
    <w:basedOn w:val="Normal"/>
    <w:next w:val="Normal"/>
    <w:link w:val="TitleChar"/>
    <w:uiPriority w:val="10"/>
    <w:qFormat/>
    <w:rsid w:val="00717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6"/>
    <w:qFormat/>
    <w:rsid w:val="00717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6"/>
    <w:rsid w:val="00717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03"/>
    <w:pPr>
      <w:spacing w:before="160"/>
      <w:jc w:val="center"/>
    </w:pPr>
    <w:rPr>
      <w:i/>
      <w:iCs/>
      <w:color w:val="404040" w:themeColor="text1" w:themeTint="BF"/>
    </w:rPr>
  </w:style>
  <w:style w:type="character" w:customStyle="1" w:styleId="QuoteChar">
    <w:name w:val="Quote Char"/>
    <w:basedOn w:val="DefaultParagraphFont"/>
    <w:link w:val="Quote"/>
    <w:uiPriority w:val="29"/>
    <w:rsid w:val="00717C03"/>
    <w:rPr>
      <w:i/>
      <w:iCs/>
      <w:color w:val="404040" w:themeColor="text1" w:themeTint="BF"/>
    </w:rPr>
  </w:style>
  <w:style w:type="paragraph" w:styleId="ListParagraph">
    <w:name w:val="List Paragraph"/>
    <w:aliases w:val="lld_bulletone,Use Case List Paragraph,Heading2,Bullet 1,Body Bullet,Figure_name,List Paragraph1,List Paragraph Char Char,b1,Bullet for no #'s,lp1,B1,bu1,bu1 + Before:  0 pt,After:  6 pt,Ref,List Paragraph 1,Body Text1,11 pt,ne,AC-Bullets"/>
    <w:basedOn w:val="Normal"/>
    <w:link w:val="ListParagraphChar"/>
    <w:qFormat/>
    <w:rsid w:val="00717C03"/>
    <w:pPr>
      <w:ind w:left="720"/>
      <w:contextualSpacing/>
    </w:pPr>
  </w:style>
  <w:style w:type="character" w:styleId="IntenseEmphasis">
    <w:name w:val="Intense Emphasis"/>
    <w:basedOn w:val="DefaultParagraphFont"/>
    <w:uiPriority w:val="21"/>
    <w:qFormat/>
    <w:rsid w:val="00717C03"/>
    <w:rPr>
      <w:i/>
      <w:iCs/>
      <w:color w:val="0F4761" w:themeColor="accent1" w:themeShade="BF"/>
    </w:rPr>
  </w:style>
  <w:style w:type="paragraph" w:styleId="IntenseQuote">
    <w:name w:val="Intense Quote"/>
    <w:basedOn w:val="Normal"/>
    <w:next w:val="Normal"/>
    <w:link w:val="IntenseQuoteChar"/>
    <w:uiPriority w:val="30"/>
    <w:qFormat/>
    <w:rsid w:val="00717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C03"/>
    <w:rPr>
      <w:i/>
      <w:iCs/>
      <w:color w:val="0F4761" w:themeColor="accent1" w:themeShade="BF"/>
    </w:rPr>
  </w:style>
  <w:style w:type="character" w:styleId="IntenseReference">
    <w:name w:val="Intense Reference"/>
    <w:basedOn w:val="DefaultParagraphFont"/>
    <w:uiPriority w:val="32"/>
    <w:qFormat/>
    <w:rsid w:val="00717C03"/>
    <w:rPr>
      <w:b/>
      <w:bCs/>
      <w:smallCaps/>
      <w:color w:val="0F4761" w:themeColor="accent1" w:themeShade="BF"/>
      <w:spacing w:val="5"/>
    </w:rPr>
  </w:style>
  <w:style w:type="paragraph" w:customStyle="1" w:styleId="Cog-body">
    <w:name w:val="Cog-body"/>
    <w:basedOn w:val="Normal"/>
    <w:uiPriority w:val="6"/>
    <w:rsid w:val="00717C03"/>
    <w:pPr>
      <w:spacing w:before="60" w:after="120" w:line="276" w:lineRule="auto"/>
    </w:pPr>
    <w:rPr>
      <w:color w:val="000000"/>
    </w:rPr>
  </w:style>
  <w:style w:type="paragraph" w:styleId="Header">
    <w:name w:val="header"/>
    <w:basedOn w:val="Normal"/>
    <w:link w:val="HeaderChar"/>
    <w:uiPriority w:val="99"/>
    <w:rsid w:val="00717C03"/>
    <w:pPr>
      <w:tabs>
        <w:tab w:val="center" w:pos="4320"/>
        <w:tab w:val="right" w:pos="8640"/>
      </w:tabs>
    </w:pPr>
  </w:style>
  <w:style w:type="character" w:customStyle="1" w:styleId="HeaderChar">
    <w:name w:val="Header Char"/>
    <w:basedOn w:val="DefaultParagraphFont"/>
    <w:link w:val="Header"/>
    <w:uiPriority w:val="99"/>
    <w:rsid w:val="00717C03"/>
    <w:rPr>
      <w:rFonts w:ascii="Calibri" w:eastAsia="Times New Roman" w:hAnsi="Calibri" w:cs="Times New Roman"/>
      <w:kern w:val="0"/>
      <w:sz w:val="22"/>
      <w:szCs w:val="22"/>
      <w:lang w:val="en-GB"/>
      <w14:ligatures w14:val="none"/>
    </w:rPr>
  </w:style>
  <w:style w:type="paragraph" w:styleId="Footer">
    <w:name w:val="footer"/>
    <w:aliases w:val="footer/10-HELVETICA"/>
    <w:basedOn w:val="Normal"/>
    <w:link w:val="FooterChar"/>
    <w:uiPriority w:val="99"/>
    <w:rsid w:val="00717C03"/>
    <w:pPr>
      <w:tabs>
        <w:tab w:val="center" w:pos="4320"/>
        <w:tab w:val="right" w:pos="8640"/>
      </w:tabs>
    </w:pPr>
  </w:style>
  <w:style w:type="character" w:customStyle="1" w:styleId="FooterChar">
    <w:name w:val="Footer Char"/>
    <w:aliases w:val="footer/10-HELVETICA Char"/>
    <w:basedOn w:val="DefaultParagraphFont"/>
    <w:link w:val="Footer"/>
    <w:uiPriority w:val="99"/>
    <w:rsid w:val="00717C03"/>
    <w:rPr>
      <w:rFonts w:ascii="Calibri" w:eastAsia="Times New Roman" w:hAnsi="Calibri" w:cs="Times New Roman"/>
      <w:kern w:val="0"/>
      <w:sz w:val="22"/>
      <w:szCs w:val="22"/>
      <w:lang w:val="en-GB"/>
      <w14:ligatures w14:val="none"/>
    </w:rPr>
  </w:style>
  <w:style w:type="character" w:styleId="PageNumber">
    <w:name w:val="page number"/>
    <w:basedOn w:val="DefaultParagraphFont"/>
    <w:uiPriority w:val="6"/>
    <w:rsid w:val="00717C03"/>
  </w:style>
  <w:style w:type="paragraph" w:customStyle="1" w:styleId="Default">
    <w:name w:val="Default"/>
    <w:uiPriority w:val="6"/>
    <w:rsid w:val="00717C03"/>
    <w:pPr>
      <w:autoSpaceDE w:val="0"/>
      <w:autoSpaceDN w:val="0"/>
      <w:adjustRightInd w:val="0"/>
      <w:spacing w:after="0" w:line="240" w:lineRule="auto"/>
    </w:pPr>
    <w:rPr>
      <w:rFonts w:ascii="Calibri" w:eastAsia="Times New Roman" w:hAnsi="Calibri" w:cs="Times New Roman"/>
      <w:color w:val="000000"/>
      <w:kern w:val="0"/>
      <w:lang w:val="en-US"/>
      <w14:ligatures w14:val="none"/>
    </w:rPr>
  </w:style>
  <w:style w:type="paragraph" w:customStyle="1" w:styleId="Question">
    <w:name w:val="Question"/>
    <w:basedOn w:val="Normal"/>
    <w:uiPriority w:val="6"/>
    <w:rsid w:val="00717C03"/>
    <w:pPr>
      <w:pBdr>
        <w:top w:val="single" w:sz="12" w:space="4" w:color="000080" w:shadow="1"/>
        <w:left w:val="single" w:sz="12" w:space="4" w:color="000080" w:shadow="1"/>
        <w:bottom w:val="single" w:sz="12" w:space="4" w:color="000080" w:shadow="1"/>
        <w:right w:val="single" w:sz="12" w:space="4" w:color="000080" w:shadow="1"/>
      </w:pBdr>
      <w:shd w:val="clear" w:color="auto" w:fill="CCCCFF"/>
    </w:pPr>
    <w:rPr>
      <w:rFonts w:ascii="Arial" w:hAnsi="Arial"/>
      <w:sz w:val="20"/>
    </w:rPr>
  </w:style>
  <w:style w:type="table" w:styleId="TableGrid">
    <w:name w:val="Table Grid"/>
    <w:aliases w:val="Table with header,new tab,PA Table Grid,Template Table Grid,Capgemini Table Format,BKL Table Grid,Infosys Table Style,Cognizant,Mission Table Grid,Nexus Table,ADCGlossay,Table Box,Bordure,AMB_Table Grid,Header Table Grid,Bordure1,Bordure2"/>
    <w:basedOn w:val="TableNormal"/>
    <w:uiPriority w:val="59"/>
    <w:rsid w:val="00717C03"/>
    <w:pPr>
      <w:spacing w:after="0" w:line="240" w:lineRule="auto"/>
    </w:pPr>
    <w:rPr>
      <w:rFonts w:ascii="Calibri" w:eastAsia="Times New Roman"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717C03"/>
    <w:pPr>
      <w:tabs>
        <w:tab w:val="left" w:pos="720"/>
        <w:tab w:val="right" w:leader="dot" w:pos="9350"/>
      </w:tabs>
      <w:spacing w:before="120" w:after="120"/>
    </w:pPr>
    <w:rPr>
      <w:b/>
      <w:bCs/>
      <w:caps/>
      <w:sz w:val="20"/>
      <w:szCs w:val="20"/>
    </w:rPr>
  </w:style>
  <w:style w:type="paragraph" w:styleId="TOC2">
    <w:name w:val="toc 2"/>
    <w:basedOn w:val="Normal"/>
    <w:next w:val="Normal"/>
    <w:autoRedefine/>
    <w:uiPriority w:val="39"/>
    <w:rsid w:val="00717C03"/>
    <w:pPr>
      <w:ind w:left="720"/>
    </w:pPr>
    <w:rPr>
      <w:smallCaps/>
      <w:sz w:val="20"/>
      <w:szCs w:val="20"/>
    </w:rPr>
  </w:style>
  <w:style w:type="character" w:styleId="Hyperlink">
    <w:name w:val="Hyperlink"/>
    <w:basedOn w:val="DefaultParagraphFont"/>
    <w:uiPriority w:val="99"/>
    <w:rsid w:val="00717C03"/>
    <w:rPr>
      <w:color w:val="0000FF"/>
      <w:u w:val="single"/>
    </w:rPr>
  </w:style>
  <w:style w:type="paragraph" w:customStyle="1" w:styleId="cogheadingsmall">
    <w:name w:val="cog heading small"/>
    <w:basedOn w:val="Normal"/>
    <w:uiPriority w:val="6"/>
    <w:rsid w:val="00717C03"/>
    <w:pPr>
      <w:spacing w:before="60" w:after="60" w:line="260" w:lineRule="atLeast"/>
    </w:pPr>
    <w:rPr>
      <w:rFonts w:ascii="Arial" w:hAnsi="Arial" w:cs="Arial"/>
      <w:b/>
      <w:sz w:val="20"/>
    </w:rPr>
  </w:style>
  <w:style w:type="paragraph" w:customStyle="1" w:styleId="TableParagraph">
    <w:name w:val="Table Paragraph"/>
    <w:basedOn w:val="Normal"/>
    <w:uiPriority w:val="1"/>
    <w:qFormat/>
    <w:rsid w:val="00717C03"/>
    <w:pPr>
      <w:widowControl w:val="0"/>
    </w:pPr>
    <w:rPr>
      <w:rFonts w:eastAsiaTheme="minorHAnsi" w:cstheme="minorBidi"/>
    </w:rPr>
  </w:style>
  <w:style w:type="character" w:customStyle="1" w:styleId="ListParagraphChar">
    <w:name w:val="List Paragraph Char"/>
    <w:aliases w:val="lld_bulletone Char,Use Case List Paragraph Char,Heading2 Char,Bullet 1 Char,Body Bullet Char,Figure_name Char,List Paragraph1 Char,List Paragraph Char Char Char,b1 Char,Bullet for no #'s Char,lp1 Char,B1 Char,bu1 Char,Ref Char"/>
    <w:link w:val="ListParagraph"/>
    <w:qFormat/>
    <w:rsid w:val="00717C03"/>
  </w:style>
  <w:style w:type="table" w:styleId="LightGrid-Accent3">
    <w:name w:val="Light Grid Accent 3"/>
    <w:basedOn w:val="TableNormal"/>
    <w:uiPriority w:val="62"/>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paragraph" w:customStyle="1" w:styleId="cog-table-bullet0">
    <w:name w:val="cog-table-bullet"/>
    <w:basedOn w:val="Normal"/>
    <w:uiPriority w:val="6"/>
    <w:rsid w:val="00717C03"/>
    <w:pPr>
      <w:numPr>
        <w:numId w:val="5"/>
      </w:numPr>
      <w:ind w:left="0" w:firstLine="0"/>
    </w:pPr>
    <w:rPr>
      <w:rFonts w:eastAsia="Calibri" w:cstheme="minorHAnsi"/>
      <w:color w:val="000000" w:themeColor="text1"/>
    </w:rPr>
  </w:style>
  <w:style w:type="paragraph" w:customStyle="1" w:styleId="cog-table-heading">
    <w:name w:val="cog-table-heading"/>
    <w:basedOn w:val="Normal"/>
    <w:uiPriority w:val="6"/>
    <w:rsid w:val="00717C03"/>
    <w:pPr>
      <w:spacing w:before="60" w:after="60"/>
      <w:jc w:val="center"/>
    </w:pPr>
    <w:rPr>
      <w:rFonts w:eastAsia="Calibri" w:cstheme="minorHAnsi"/>
      <w:b/>
      <w:bCs/>
      <w:color w:val="FFFFFF" w:themeColor="background1"/>
    </w:rPr>
  </w:style>
  <w:style w:type="paragraph" w:customStyle="1" w:styleId="cog-table-text">
    <w:name w:val="cog-table-text"/>
    <w:basedOn w:val="Normal"/>
    <w:link w:val="cog-table-textChar"/>
    <w:uiPriority w:val="6"/>
    <w:qFormat/>
    <w:rsid w:val="00717C03"/>
    <w:rPr>
      <w:rFonts w:eastAsia="Calibri" w:cstheme="minorHAnsi"/>
      <w:color w:val="000000" w:themeColor="text1"/>
      <w:szCs w:val="20"/>
    </w:rPr>
  </w:style>
  <w:style w:type="character" w:customStyle="1" w:styleId="cog-table-textChar">
    <w:name w:val="cog-table-text Char"/>
    <w:basedOn w:val="DefaultParagraphFont"/>
    <w:link w:val="cog-table-text"/>
    <w:uiPriority w:val="6"/>
    <w:rsid w:val="00717C03"/>
    <w:rPr>
      <w:rFonts w:ascii="Calibri" w:eastAsia="Calibri" w:hAnsi="Calibri" w:cstheme="minorHAnsi"/>
      <w:color w:val="000000" w:themeColor="text1"/>
      <w:kern w:val="0"/>
      <w:sz w:val="22"/>
      <w:szCs w:val="20"/>
      <w:lang w:val="en-GB"/>
      <w14:ligatures w14:val="none"/>
    </w:rPr>
  </w:style>
  <w:style w:type="paragraph" w:customStyle="1" w:styleId="TableText">
    <w:name w:val="Table Text"/>
    <w:basedOn w:val="Normal"/>
    <w:link w:val="TableTextChar"/>
    <w:rsid w:val="00717C03"/>
    <w:pPr>
      <w:spacing w:before="40" w:after="40"/>
    </w:pPr>
    <w:rPr>
      <w:rFonts w:ascii="Arial" w:hAnsi="Arial" w:cs="Arial"/>
      <w:sz w:val="18"/>
      <w:szCs w:val="18"/>
    </w:rPr>
  </w:style>
  <w:style w:type="character" w:customStyle="1" w:styleId="TableTextChar">
    <w:name w:val="Table Text Char"/>
    <w:basedOn w:val="DefaultParagraphFont"/>
    <w:link w:val="TableText"/>
    <w:locked/>
    <w:rsid w:val="00717C03"/>
    <w:rPr>
      <w:rFonts w:ascii="Arial" w:eastAsia="Times New Roman" w:hAnsi="Arial" w:cs="Arial"/>
      <w:kern w:val="0"/>
      <w:sz w:val="18"/>
      <w:szCs w:val="18"/>
      <w:lang w:val="en-GB"/>
      <w14:ligatures w14:val="none"/>
    </w:rPr>
  </w:style>
  <w:style w:type="paragraph" w:customStyle="1" w:styleId="cogfigurename">
    <w:name w:val="cog_figure_name"/>
    <w:basedOn w:val="Normal"/>
    <w:uiPriority w:val="6"/>
    <w:rsid w:val="00717C03"/>
    <w:rPr>
      <w:rFonts w:ascii="Arial" w:hAnsi="Arial"/>
      <w:i/>
      <w:iCs/>
      <w:sz w:val="20"/>
    </w:rPr>
  </w:style>
  <w:style w:type="paragraph" w:styleId="NormalWeb">
    <w:name w:val="Normal (Web)"/>
    <w:aliases w:val="Normal (Web) Char"/>
    <w:basedOn w:val="Normal"/>
    <w:uiPriority w:val="99"/>
    <w:unhideWhenUsed/>
    <w:rsid w:val="00717C03"/>
    <w:pPr>
      <w:spacing w:before="100" w:beforeAutospacing="1" w:after="100" w:afterAutospacing="1"/>
    </w:pPr>
  </w:style>
  <w:style w:type="paragraph" w:customStyle="1" w:styleId="cogproposaltitle">
    <w:name w:val="cog_proposal_title"/>
    <w:basedOn w:val="Normal"/>
    <w:uiPriority w:val="6"/>
    <w:rsid w:val="00717C03"/>
    <w:pPr>
      <w:jc w:val="center"/>
      <w:outlineLvl w:val="0"/>
    </w:pPr>
    <w:rPr>
      <w:rFonts w:ascii="Arial" w:hAnsi="Arial"/>
      <w:color w:val="0000FF"/>
      <w:sz w:val="48"/>
    </w:rPr>
  </w:style>
  <w:style w:type="paragraph" w:customStyle="1" w:styleId="Cog-body-table">
    <w:name w:val="Cog-body-table"/>
    <w:aliases w:val="Dark Blue"/>
    <w:basedOn w:val="Cog-body"/>
    <w:link w:val="Cog-body-tableChar"/>
    <w:uiPriority w:val="6"/>
    <w:rsid w:val="00717C03"/>
    <w:pPr>
      <w:jc w:val="left"/>
    </w:pPr>
    <w:rPr>
      <w:rFonts w:cs="Arial"/>
      <w:color w:val="auto"/>
      <w:sz w:val="18"/>
    </w:rPr>
  </w:style>
  <w:style w:type="character" w:customStyle="1" w:styleId="Cog-body-tableChar">
    <w:name w:val="Cog-body-table Char"/>
    <w:link w:val="Cog-body-table"/>
    <w:uiPriority w:val="6"/>
    <w:rsid w:val="00717C03"/>
    <w:rPr>
      <w:rFonts w:ascii="Calibri" w:eastAsia="Times New Roman" w:hAnsi="Calibri" w:cs="Arial"/>
      <w:kern w:val="0"/>
      <w:sz w:val="18"/>
      <w:szCs w:val="22"/>
      <w:lang w:val="en-GB"/>
      <w14:ligatures w14:val="none"/>
    </w:rPr>
  </w:style>
  <w:style w:type="paragraph" w:customStyle="1" w:styleId="Cog-bullet">
    <w:name w:val="Cog-bullet"/>
    <w:basedOn w:val="Normal"/>
    <w:uiPriority w:val="6"/>
    <w:rsid w:val="00717C03"/>
    <w:pPr>
      <w:numPr>
        <w:numId w:val="3"/>
      </w:numPr>
      <w:tabs>
        <w:tab w:val="clear" w:pos="360"/>
      </w:tabs>
      <w:spacing w:after="60" w:line="276" w:lineRule="auto"/>
      <w:ind w:left="0" w:firstLine="0"/>
    </w:pPr>
    <w:rPr>
      <w:rFonts w:cstheme="minorHAnsi"/>
      <w:color w:val="000000"/>
    </w:rPr>
  </w:style>
  <w:style w:type="paragraph" w:customStyle="1" w:styleId="Cog-bullet-table">
    <w:name w:val="Cog-bullet-table"/>
    <w:basedOn w:val="Cog-body"/>
    <w:link w:val="Cog-bullet-tableChar"/>
    <w:uiPriority w:val="6"/>
    <w:rsid w:val="00717C03"/>
    <w:pPr>
      <w:numPr>
        <w:numId w:val="1"/>
      </w:numPr>
      <w:tabs>
        <w:tab w:val="clear" w:pos="360"/>
      </w:tabs>
      <w:ind w:left="0" w:firstLine="0"/>
      <w:jc w:val="left"/>
    </w:pPr>
    <w:rPr>
      <w:rFonts w:cs="Arial"/>
      <w:color w:val="auto"/>
      <w:sz w:val="18"/>
    </w:rPr>
  </w:style>
  <w:style w:type="character" w:customStyle="1" w:styleId="Cog-bullet-tableChar">
    <w:name w:val="Cog-bullet-table Char"/>
    <w:link w:val="Cog-bullet-table"/>
    <w:uiPriority w:val="6"/>
    <w:rsid w:val="00717C03"/>
    <w:rPr>
      <w:rFonts w:ascii="Calibri" w:eastAsia="Times New Roman" w:hAnsi="Calibri" w:cs="Arial"/>
      <w:kern w:val="0"/>
      <w:sz w:val="18"/>
      <w:szCs w:val="22"/>
      <w:lang w:val="en-GB"/>
      <w14:ligatures w14:val="none"/>
    </w:rPr>
  </w:style>
  <w:style w:type="paragraph" w:styleId="BalloonText">
    <w:name w:val="Balloon Text"/>
    <w:basedOn w:val="Normal"/>
    <w:link w:val="BalloonTextChar"/>
    <w:uiPriority w:val="99"/>
    <w:rsid w:val="00717C03"/>
    <w:rPr>
      <w:rFonts w:ascii="Tahoma" w:hAnsi="Tahoma" w:cs="Tahoma"/>
      <w:sz w:val="16"/>
      <w:szCs w:val="16"/>
    </w:rPr>
  </w:style>
  <w:style w:type="character" w:customStyle="1" w:styleId="BalloonTextChar">
    <w:name w:val="Balloon Text Char"/>
    <w:basedOn w:val="DefaultParagraphFont"/>
    <w:link w:val="BalloonText"/>
    <w:uiPriority w:val="99"/>
    <w:rsid w:val="00717C03"/>
    <w:rPr>
      <w:rFonts w:ascii="Tahoma" w:eastAsia="Times New Roman" w:hAnsi="Tahoma" w:cs="Tahoma"/>
      <w:kern w:val="0"/>
      <w:sz w:val="16"/>
      <w:szCs w:val="16"/>
      <w:lang w:val="en-GB"/>
      <w14:ligatures w14:val="none"/>
    </w:rPr>
  </w:style>
  <w:style w:type="paragraph" w:customStyle="1" w:styleId="TextHeading">
    <w:name w:val="Text Heading"/>
    <w:basedOn w:val="Normal"/>
    <w:autoRedefine/>
    <w:uiPriority w:val="6"/>
    <w:rsid w:val="00717C03"/>
    <w:pPr>
      <w:spacing w:before="120" w:after="120" w:line="360" w:lineRule="auto"/>
      <w:jc w:val="center"/>
    </w:pPr>
    <w:rPr>
      <w:rFonts w:ascii="Arial" w:hAnsi="Arial"/>
      <w:b/>
      <w:color w:val="DBE5F1"/>
      <w:sz w:val="48"/>
      <w:szCs w:val="44"/>
    </w:rPr>
  </w:style>
  <w:style w:type="paragraph" w:styleId="TOCHeading">
    <w:name w:val="TOC Heading"/>
    <w:basedOn w:val="Heading1"/>
    <w:next w:val="Normal"/>
    <w:uiPriority w:val="39"/>
    <w:unhideWhenUsed/>
    <w:rsid w:val="00717C03"/>
    <w:pPr>
      <w:shd w:val="clear" w:color="auto" w:fill="1B5078"/>
      <w:tabs>
        <w:tab w:val="left" w:pos="450"/>
      </w:tabs>
      <w:spacing w:before="480" w:after="0"/>
      <w:outlineLvl w:val="9"/>
    </w:pPr>
    <w:rPr>
      <w:b/>
      <w:bCs/>
      <w:caps/>
      <w:sz w:val="28"/>
      <w:szCs w:val="28"/>
      <w:lang w:eastAsia="ja-JP"/>
    </w:rPr>
  </w:style>
  <w:style w:type="paragraph" w:styleId="TOC3">
    <w:name w:val="toc 3"/>
    <w:basedOn w:val="Normal"/>
    <w:next w:val="Normal"/>
    <w:autoRedefine/>
    <w:uiPriority w:val="39"/>
    <w:rsid w:val="00717C03"/>
    <w:pPr>
      <w:tabs>
        <w:tab w:val="right" w:leader="dot" w:pos="9350"/>
      </w:tabs>
      <w:ind w:left="720"/>
    </w:pPr>
    <w:rPr>
      <w:i/>
      <w:iCs/>
      <w:sz w:val="20"/>
      <w:szCs w:val="20"/>
    </w:rPr>
  </w:style>
  <w:style w:type="paragraph" w:styleId="TOC4">
    <w:name w:val="toc 4"/>
    <w:basedOn w:val="Normal"/>
    <w:next w:val="Normal"/>
    <w:autoRedefine/>
    <w:uiPriority w:val="39"/>
    <w:unhideWhenUsed/>
    <w:rsid w:val="00717C03"/>
    <w:pPr>
      <w:ind w:left="720"/>
    </w:pPr>
    <w:rPr>
      <w:i/>
      <w:sz w:val="18"/>
      <w:szCs w:val="18"/>
    </w:rPr>
  </w:style>
  <w:style w:type="paragraph" w:styleId="TOC5">
    <w:name w:val="toc 5"/>
    <w:basedOn w:val="Normal"/>
    <w:next w:val="Normal"/>
    <w:autoRedefine/>
    <w:uiPriority w:val="39"/>
    <w:unhideWhenUsed/>
    <w:rsid w:val="00717C03"/>
    <w:pPr>
      <w:ind w:left="960"/>
    </w:pPr>
    <w:rPr>
      <w:sz w:val="18"/>
      <w:szCs w:val="18"/>
    </w:rPr>
  </w:style>
  <w:style w:type="paragraph" w:styleId="TOC6">
    <w:name w:val="toc 6"/>
    <w:basedOn w:val="Normal"/>
    <w:next w:val="Normal"/>
    <w:autoRedefine/>
    <w:uiPriority w:val="39"/>
    <w:unhideWhenUsed/>
    <w:rsid w:val="00717C03"/>
    <w:pPr>
      <w:ind w:left="1200"/>
    </w:pPr>
    <w:rPr>
      <w:sz w:val="18"/>
      <w:szCs w:val="18"/>
    </w:rPr>
  </w:style>
  <w:style w:type="paragraph" w:styleId="TOC7">
    <w:name w:val="toc 7"/>
    <w:basedOn w:val="Normal"/>
    <w:next w:val="Normal"/>
    <w:autoRedefine/>
    <w:uiPriority w:val="39"/>
    <w:unhideWhenUsed/>
    <w:rsid w:val="00717C03"/>
    <w:pPr>
      <w:ind w:left="1440"/>
    </w:pPr>
    <w:rPr>
      <w:sz w:val="18"/>
      <w:szCs w:val="18"/>
    </w:rPr>
  </w:style>
  <w:style w:type="paragraph" w:styleId="TOC8">
    <w:name w:val="toc 8"/>
    <w:basedOn w:val="Normal"/>
    <w:next w:val="Normal"/>
    <w:autoRedefine/>
    <w:uiPriority w:val="39"/>
    <w:unhideWhenUsed/>
    <w:rsid w:val="00717C03"/>
    <w:pPr>
      <w:ind w:left="1680"/>
    </w:pPr>
    <w:rPr>
      <w:sz w:val="18"/>
      <w:szCs w:val="18"/>
    </w:rPr>
  </w:style>
  <w:style w:type="paragraph" w:styleId="TOC9">
    <w:name w:val="toc 9"/>
    <w:basedOn w:val="Normal"/>
    <w:next w:val="Normal"/>
    <w:autoRedefine/>
    <w:uiPriority w:val="39"/>
    <w:unhideWhenUsed/>
    <w:rsid w:val="00717C03"/>
    <w:pPr>
      <w:ind w:left="1920"/>
    </w:pPr>
    <w:rPr>
      <w:sz w:val="18"/>
      <w:szCs w:val="18"/>
    </w:rPr>
  </w:style>
  <w:style w:type="table" w:styleId="LightGrid-Accent1">
    <w:name w:val="Light Grid Accent 1"/>
    <w:basedOn w:val="TableNormal"/>
    <w:uiPriority w:val="62"/>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NoSpacing">
    <w:name w:val="No Spacing"/>
    <w:aliases w:val="Comments &amp; Definitions"/>
    <w:basedOn w:val="Normal"/>
    <w:link w:val="NoSpacingChar"/>
    <w:uiPriority w:val="1"/>
    <w:qFormat/>
    <w:rsid w:val="00717C03"/>
  </w:style>
  <w:style w:type="character" w:customStyle="1" w:styleId="NoSpacingChar">
    <w:name w:val="No Spacing Char"/>
    <w:aliases w:val="Comments &amp; Definitions Char"/>
    <w:link w:val="NoSpacing"/>
    <w:uiPriority w:val="1"/>
    <w:rsid w:val="00717C03"/>
    <w:rPr>
      <w:rFonts w:ascii="Calibri" w:eastAsia="Times New Roman" w:hAnsi="Calibri" w:cs="Times New Roman"/>
      <w:kern w:val="0"/>
      <w:sz w:val="22"/>
      <w:szCs w:val="22"/>
      <w:lang w:val="en-GB"/>
      <w14:ligatures w14:val="none"/>
    </w:rPr>
  </w:style>
  <w:style w:type="paragraph" w:customStyle="1" w:styleId="Heading4">
    <w:name w:val="Heading4"/>
    <w:basedOn w:val="ListParagraph"/>
    <w:uiPriority w:val="6"/>
    <w:rsid w:val="00717C03"/>
    <w:pPr>
      <w:numPr>
        <w:ilvl w:val="1"/>
        <w:numId w:val="2"/>
      </w:numPr>
      <w:spacing w:before="120" w:after="120"/>
      <w:ind w:left="0"/>
    </w:pPr>
  </w:style>
  <w:style w:type="table" w:styleId="LightList-Accent1">
    <w:name w:val="Light List Accent 1"/>
    <w:basedOn w:val="TableNormal"/>
    <w:uiPriority w:val="61"/>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MediumShading1-Accent1">
    <w:name w:val="Medium Shading 1 Accent 1"/>
    <w:basedOn w:val="TableNormal"/>
    <w:uiPriority w:val="63"/>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717C03"/>
    <w:pPr>
      <w:spacing w:after="0" w:line="240" w:lineRule="auto"/>
    </w:pPr>
    <w:rPr>
      <w:rFonts w:ascii="Calibri" w:eastAsia="Times New Roman" w:hAnsi="Calibri" w:cs="Times New Roman"/>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paragraph" w:styleId="BodyText">
    <w:name w:val="Body Text"/>
    <w:basedOn w:val="Heading1"/>
    <w:link w:val="BodyTextChar"/>
    <w:uiPriority w:val="1"/>
    <w:unhideWhenUsed/>
    <w:qFormat/>
    <w:rsid w:val="00717C03"/>
    <w:pPr>
      <w:keepNext w:val="0"/>
      <w:keepLines w:val="0"/>
      <w:tabs>
        <w:tab w:val="left" w:pos="450"/>
        <w:tab w:val="left" w:pos="1134"/>
      </w:tabs>
      <w:spacing w:before="240" w:after="180"/>
      <w:outlineLvl w:val="9"/>
    </w:pPr>
    <w:rPr>
      <w:rFonts w:asciiTheme="minorHAnsi" w:eastAsia="Times New Roman" w:hAnsiTheme="minorHAnsi" w:cs="Times New Roman"/>
      <w:bCs/>
      <w:color w:val="auto"/>
      <w:kern w:val="32"/>
      <w:sz w:val="22"/>
      <w:szCs w:val="22"/>
      <w:lang w:val="sv-SE" w:eastAsia="sv-SE"/>
    </w:rPr>
  </w:style>
  <w:style w:type="character" w:customStyle="1" w:styleId="BodyTextChar">
    <w:name w:val="Body Text Char"/>
    <w:basedOn w:val="DefaultParagraphFont"/>
    <w:link w:val="BodyText"/>
    <w:uiPriority w:val="1"/>
    <w:rsid w:val="00717C03"/>
    <w:rPr>
      <w:rFonts w:eastAsia="Times New Roman" w:cs="Times New Roman"/>
      <w:bCs/>
      <w:kern w:val="32"/>
      <w:sz w:val="22"/>
      <w:szCs w:val="22"/>
      <w:lang w:val="sv-SE" w:eastAsia="sv-SE"/>
      <w14:ligatures w14:val="none"/>
    </w:rPr>
  </w:style>
  <w:style w:type="table" w:styleId="TableProfessional">
    <w:name w:val="Table Professional"/>
    <w:basedOn w:val="TableNormal"/>
    <w:rsid w:val="00717C03"/>
    <w:pPr>
      <w:spacing w:after="0" w:line="240" w:lineRule="auto"/>
    </w:pPr>
    <w:rPr>
      <w:rFonts w:ascii="Calibri" w:eastAsia="Times New Roman" w:hAnsi="Calibri" w:cs="Times New Roman"/>
      <w:kern w:val="0"/>
      <w:sz w:val="22"/>
      <w:szCs w:val="22"/>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717C03"/>
    <w:pPr>
      <w:spacing w:before="120" w:after="120" w:line="276" w:lineRule="auto"/>
    </w:pPr>
    <w:rPr>
      <w:rFonts w:eastAsiaTheme="minorHAnsi" w:cstheme="minorBidi"/>
      <w:b/>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basedOn w:val="DefaultParagraphFont"/>
    <w:link w:val="Caption"/>
    <w:uiPriority w:val="35"/>
    <w:qFormat/>
    <w:locked/>
    <w:rsid w:val="00717C03"/>
    <w:rPr>
      <w:rFonts w:ascii="Calibri" w:hAnsi="Calibri"/>
      <w:b/>
      <w:kern w:val="0"/>
      <w:sz w:val="22"/>
      <w:szCs w:val="22"/>
      <w:lang w:val="en-GB"/>
      <w14:ligatures w14:val="none"/>
    </w:rPr>
  </w:style>
  <w:style w:type="paragraph" w:styleId="PlainText">
    <w:name w:val="Plain Text"/>
    <w:basedOn w:val="Normal"/>
    <w:link w:val="PlainTextChar"/>
    <w:uiPriority w:val="99"/>
    <w:unhideWhenUsed/>
    <w:rsid w:val="00717C03"/>
    <w:pPr>
      <w:spacing w:line="288" w:lineRule="auto"/>
    </w:pPr>
    <w:rPr>
      <w:rFonts w:ascii="Courier New" w:eastAsiaTheme="minorHAnsi" w:hAnsi="Courier New" w:cs="Courier New"/>
      <w:sz w:val="20"/>
      <w:szCs w:val="20"/>
    </w:rPr>
  </w:style>
  <w:style w:type="character" w:customStyle="1" w:styleId="PlainTextChar">
    <w:name w:val="Plain Text Char"/>
    <w:basedOn w:val="DefaultParagraphFont"/>
    <w:link w:val="PlainText"/>
    <w:uiPriority w:val="99"/>
    <w:rsid w:val="00717C03"/>
    <w:rPr>
      <w:rFonts w:ascii="Courier New" w:hAnsi="Courier New" w:cs="Courier New"/>
      <w:kern w:val="0"/>
      <w:sz w:val="20"/>
      <w:szCs w:val="20"/>
      <w:lang w:val="en-GB"/>
      <w14:ligatures w14:val="none"/>
    </w:rPr>
  </w:style>
  <w:style w:type="table" w:styleId="LightList-Accent3">
    <w:name w:val="Light List Accent 3"/>
    <w:basedOn w:val="TableNormal"/>
    <w:uiPriority w:val="61"/>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Classic3">
    <w:name w:val="Table Classic 3"/>
    <w:basedOn w:val="TableNormal"/>
    <w:rsid w:val="00717C03"/>
    <w:pPr>
      <w:spacing w:after="0" w:line="240" w:lineRule="auto"/>
    </w:pPr>
    <w:rPr>
      <w:rFonts w:ascii="Calibri" w:eastAsia="Times New Roman" w:hAnsi="Calibri" w:cs="Times New Roman"/>
      <w:color w:val="4A66AC"/>
      <w:kern w:val="0"/>
      <w:sz w:val="22"/>
      <w:szCs w:val="22"/>
      <w:lang w:val="en-US"/>
      <w14:ligatures w14:val="none"/>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CommentReference">
    <w:name w:val="annotation reference"/>
    <w:basedOn w:val="DefaultParagraphFont"/>
    <w:rsid w:val="00717C03"/>
    <w:rPr>
      <w:sz w:val="16"/>
      <w:szCs w:val="16"/>
    </w:rPr>
  </w:style>
  <w:style w:type="paragraph" w:styleId="CommentText">
    <w:name w:val="annotation text"/>
    <w:basedOn w:val="Normal"/>
    <w:link w:val="CommentTextChar"/>
    <w:rsid w:val="00717C03"/>
    <w:rPr>
      <w:sz w:val="20"/>
      <w:szCs w:val="20"/>
    </w:rPr>
  </w:style>
  <w:style w:type="character" w:customStyle="1" w:styleId="CommentTextChar">
    <w:name w:val="Comment Text Char"/>
    <w:basedOn w:val="DefaultParagraphFont"/>
    <w:link w:val="CommentText"/>
    <w:rsid w:val="00717C03"/>
    <w:rPr>
      <w:rFonts w:ascii="Calibri" w:eastAsia="Times New Roman" w:hAnsi="Calibri" w:cs="Times New Roman"/>
      <w:kern w:val="0"/>
      <w:sz w:val="20"/>
      <w:szCs w:val="20"/>
      <w:lang w:val="en-GB"/>
      <w14:ligatures w14:val="none"/>
    </w:rPr>
  </w:style>
  <w:style w:type="paragraph" w:styleId="CommentSubject">
    <w:name w:val="annotation subject"/>
    <w:basedOn w:val="CommentText"/>
    <w:next w:val="CommentText"/>
    <w:link w:val="CommentSubjectChar"/>
    <w:uiPriority w:val="6"/>
    <w:rsid w:val="00717C03"/>
    <w:rPr>
      <w:b/>
      <w:bCs/>
    </w:rPr>
  </w:style>
  <w:style w:type="character" w:customStyle="1" w:styleId="CommentSubjectChar">
    <w:name w:val="Comment Subject Char"/>
    <w:basedOn w:val="CommentTextChar"/>
    <w:link w:val="CommentSubject"/>
    <w:uiPriority w:val="6"/>
    <w:rsid w:val="00717C03"/>
    <w:rPr>
      <w:rFonts w:ascii="Calibri" w:eastAsia="Times New Roman" w:hAnsi="Calibri" w:cs="Times New Roman"/>
      <w:b/>
      <w:bCs/>
      <w:kern w:val="0"/>
      <w:sz w:val="20"/>
      <w:szCs w:val="20"/>
      <w:lang w:val="en-GB"/>
      <w14:ligatures w14:val="none"/>
    </w:rPr>
  </w:style>
  <w:style w:type="paragraph" w:customStyle="1" w:styleId="cogtabletext">
    <w:name w:val="cog table text"/>
    <w:basedOn w:val="Normal"/>
    <w:uiPriority w:val="99"/>
    <w:rsid w:val="00717C03"/>
    <w:rPr>
      <w:rFonts w:cstheme="minorHAnsi"/>
    </w:rPr>
  </w:style>
  <w:style w:type="paragraph" w:customStyle="1" w:styleId="Cogbullet2">
    <w:name w:val="Cog bullet 2"/>
    <w:basedOn w:val="Cog-bullet"/>
    <w:uiPriority w:val="6"/>
    <w:rsid w:val="00717C03"/>
    <w:pPr>
      <w:numPr>
        <w:numId w:val="0"/>
      </w:numPr>
      <w:tabs>
        <w:tab w:val="num" w:pos="1440"/>
      </w:tabs>
      <w:ind w:left="864" w:hanging="288"/>
    </w:pPr>
  </w:style>
  <w:style w:type="paragraph" w:customStyle="1" w:styleId="Cog-body-bold">
    <w:name w:val="Cog-body-bold"/>
    <w:basedOn w:val="Normal"/>
    <w:uiPriority w:val="6"/>
    <w:rsid w:val="00717C03"/>
    <w:pPr>
      <w:spacing w:before="60" w:after="60" w:line="276" w:lineRule="auto"/>
    </w:pPr>
    <w:rPr>
      <w:b/>
      <w:color w:val="000000"/>
    </w:rPr>
  </w:style>
  <w:style w:type="paragraph" w:customStyle="1" w:styleId="cogbodytext">
    <w:name w:val="cog_bodytext"/>
    <w:basedOn w:val="Normal"/>
    <w:uiPriority w:val="99"/>
    <w:qFormat/>
    <w:rsid w:val="00717C03"/>
    <w:pPr>
      <w:spacing w:after="200" w:line="276" w:lineRule="auto"/>
    </w:pPr>
    <w:rPr>
      <w:rFonts w:eastAsiaTheme="minorHAnsi" w:cstheme="minorBidi"/>
    </w:rPr>
  </w:style>
  <w:style w:type="table" w:styleId="LightList-Accent5">
    <w:name w:val="Light List Accent 5"/>
    <w:basedOn w:val="TableNormal"/>
    <w:uiPriority w:val="61"/>
    <w:rsid w:val="00717C03"/>
    <w:pPr>
      <w:spacing w:after="0" w:line="240" w:lineRule="auto"/>
    </w:pPr>
    <w:rPr>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paragraph" w:customStyle="1" w:styleId="N1">
    <w:name w:val="N1"/>
    <w:basedOn w:val="Normal"/>
    <w:uiPriority w:val="6"/>
    <w:rsid w:val="00717C03"/>
    <w:pPr>
      <w:spacing w:line="300" w:lineRule="exact"/>
    </w:pPr>
    <w:rPr>
      <w:rFonts w:ascii="Arial" w:hAnsi="Arial"/>
      <w:sz w:val="20"/>
    </w:rPr>
  </w:style>
  <w:style w:type="paragraph" w:customStyle="1" w:styleId="PBullet1">
    <w:name w:val="P Bullet 1"/>
    <w:basedOn w:val="Normal"/>
    <w:link w:val="PBullet1Char"/>
    <w:uiPriority w:val="6"/>
    <w:rsid w:val="00717C03"/>
    <w:pPr>
      <w:numPr>
        <w:numId w:val="4"/>
      </w:numPr>
      <w:spacing w:line="276" w:lineRule="auto"/>
      <w:ind w:left="0" w:firstLine="0"/>
    </w:pPr>
    <w:rPr>
      <w:rFonts w:ascii="Arial" w:eastAsiaTheme="minorHAnsi" w:hAnsi="Arial" w:cs="Arial"/>
      <w:sz w:val="20"/>
      <w:szCs w:val="20"/>
    </w:rPr>
  </w:style>
  <w:style w:type="character" w:customStyle="1" w:styleId="PBullet1Char">
    <w:name w:val="P Bullet 1 Char"/>
    <w:basedOn w:val="DefaultParagraphFont"/>
    <w:link w:val="PBullet1"/>
    <w:uiPriority w:val="6"/>
    <w:rsid w:val="00717C03"/>
    <w:rPr>
      <w:rFonts w:ascii="Arial" w:hAnsi="Arial" w:cs="Arial"/>
      <w:kern w:val="0"/>
      <w:sz w:val="20"/>
      <w:szCs w:val="20"/>
      <w:lang w:val="en-GB"/>
      <w14:ligatures w14:val="none"/>
    </w:rPr>
  </w:style>
  <w:style w:type="paragraph" w:customStyle="1" w:styleId="PBullet2">
    <w:name w:val="P Bullet 2"/>
    <w:basedOn w:val="PBullet1"/>
    <w:uiPriority w:val="6"/>
    <w:rsid w:val="00717C03"/>
    <w:pPr>
      <w:numPr>
        <w:ilvl w:val="1"/>
      </w:numPr>
      <w:tabs>
        <w:tab w:val="num" w:pos="360"/>
        <w:tab w:val="num" w:pos="2160"/>
      </w:tabs>
      <w:ind w:left="0" w:firstLine="0"/>
    </w:pPr>
  </w:style>
  <w:style w:type="table" w:customStyle="1" w:styleId="TableGrid1">
    <w:name w:val="Table Grid1"/>
    <w:basedOn w:val="TableNormal"/>
    <w:next w:val="TableGrid"/>
    <w:uiPriority w:val="59"/>
    <w:rsid w:val="00717C03"/>
    <w:pPr>
      <w:spacing w:after="0" w:line="240" w:lineRule="auto"/>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717C03"/>
    <w:pPr>
      <w:tabs>
        <w:tab w:val="left" w:pos="1134"/>
        <w:tab w:val="left" w:pos="2268"/>
        <w:tab w:val="left" w:pos="3402"/>
        <w:tab w:val="left" w:pos="4536"/>
        <w:tab w:val="left" w:pos="6237"/>
        <w:tab w:val="left" w:pos="7371"/>
        <w:tab w:val="left" w:pos="8789"/>
        <w:tab w:val="left" w:pos="10206"/>
      </w:tabs>
      <w:spacing w:after="0" w:line="260" w:lineRule="atLeast"/>
      <w:ind w:left="1134"/>
    </w:pPr>
    <w:rPr>
      <w:rFonts w:ascii="Arial" w:eastAsia="Times New Roman" w:hAnsi="Arial" w:cs="Times New Roman"/>
      <w:kern w:val="0"/>
      <w:sz w:val="22"/>
      <w:szCs w:val="22"/>
      <w:lang w:val="en-GB"/>
      <w14:ligatures w14:val="none"/>
    </w:rPr>
  </w:style>
  <w:style w:type="character" w:customStyle="1" w:styleId="HydroContentsTextChar">
    <w:name w:val="Hydro Contents Text Char"/>
    <w:link w:val="HydroContentsText"/>
    <w:uiPriority w:val="6"/>
    <w:rsid w:val="00717C03"/>
    <w:rPr>
      <w:rFonts w:ascii="Arial" w:eastAsia="Times New Roman" w:hAnsi="Arial" w:cs="Times New Roman"/>
      <w:kern w:val="0"/>
      <w:sz w:val="22"/>
      <w:szCs w:val="22"/>
      <w:lang w:val="en-GB"/>
      <w14:ligatures w14:val="none"/>
    </w:rPr>
  </w:style>
  <w:style w:type="paragraph" w:customStyle="1" w:styleId="tabletext0">
    <w:name w:val="table_text"/>
    <w:basedOn w:val="Normal"/>
    <w:rsid w:val="00717C03"/>
    <w:pPr>
      <w:spacing w:before="40" w:after="40"/>
      <w:ind w:left="-18" w:firstLine="18"/>
    </w:pPr>
    <w:rPr>
      <w:color w:val="000000"/>
      <w:szCs w:val="20"/>
    </w:rPr>
  </w:style>
  <w:style w:type="paragraph" w:customStyle="1" w:styleId="cog-body-header">
    <w:name w:val="cog-body-header"/>
    <w:basedOn w:val="Cog-body"/>
    <w:uiPriority w:val="6"/>
    <w:rsid w:val="00717C03"/>
    <w:rPr>
      <w:b/>
      <w:color w:val="C00000"/>
      <w:sz w:val="24"/>
    </w:rPr>
  </w:style>
  <w:style w:type="paragraph" w:customStyle="1" w:styleId="Cog-bullet2">
    <w:name w:val="Cog-bullet 2"/>
    <w:basedOn w:val="Cog-bullet"/>
    <w:uiPriority w:val="6"/>
    <w:rsid w:val="00717C03"/>
    <w:pPr>
      <w:numPr>
        <w:ilvl w:val="1"/>
      </w:numPr>
      <w:tabs>
        <w:tab w:val="clear" w:pos="1440"/>
      </w:tabs>
      <w:ind w:left="0" w:firstLine="0"/>
    </w:pPr>
  </w:style>
  <w:style w:type="paragraph" w:customStyle="1" w:styleId="Cog-bullet3">
    <w:name w:val="Cog-bullet 3"/>
    <w:basedOn w:val="Cog-bullet2"/>
    <w:uiPriority w:val="6"/>
    <w:rsid w:val="00717C03"/>
    <w:pPr>
      <w:numPr>
        <w:numId w:val="6"/>
      </w:numPr>
      <w:tabs>
        <w:tab w:val="clear" w:pos="1440"/>
      </w:tabs>
      <w:ind w:left="0" w:firstLine="0"/>
    </w:pPr>
  </w:style>
  <w:style w:type="paragraph" w:customStyle="1" w:styleId="Tony1stIndent">
    <w:name w:val="Tony 1st Indent"/>
    <w:link w:val="Tony1stIndentCharChar"/>
    <w:uiPriority w:val="6"/>
    <w:rsid w:val="00717C03"/>
    <w:pPr>
      <w:numPr>
        <w:numId w:val="7"/>
      </w:numPr>
      <w:tabs>
        <w:tab w:val="clear" w:pos="1800"/>
      </w:tabs>
      <w:spacing w:after="0" w:line="240" w:lineRule="auto"/>
      <w:ind w:left="0" w:firstLine="0"/>
    </w:pPr>
    <w:rPr>
      <w:rFonts w:ascii="Arial" w:eastAsia="Times New Roman" w:hAnsi="Arial" w:cs="Times New Roman"/>
      <w:kern w:val="0"/>
      <w:sz w:val="22"/>
      <w:lang w:val="en-US"/>
      <w14:ligatures w14:val="none"/>
    </w:rPr>
  </w:style>
  <w:style w:type="character" w:customStyle="1" w:styleId="Tony1stIndentCharChar">
    <w:name w:val="Tony 1st Indent Char Char"/>
    <w:link w:val="Tony1stIndent"/>
    <w:uiPriority w:val="6"/>
    <w:rsid w:val="00717C03"/>
    <w:rPr>
      <w:rFonts w:ascii="Arial" w:eastAsia="Times New Roman" w:hAnsi="Arial" w:cs="Times New Roman"/>
      <w:kern w:val="0"/>
      <w:sz w:val="22"/>
      <w:lang w:val="en-US"/>
      <w14:ligatures w14:val="none"/>
    </w:rPr>
  </w:style>
  <w:style w:type="paragraph" w:customStyle="1" w:styleId="lldnumberedlist1">
    <w:name w:val="lld_numberedlist1"/>
    <w:basedOn w:val="Normal"/>
    <w:link w:val="lldnumberedlist1Char"/>
    <w:uiPriority w:val="6"/>
    <w:qFormat/>
    <w:rsid w:val="00717C03"/>
    <w:pPr>
      <w:numPr>
        <w:numId w:val="22"/>
      </w:numPr>
      <w:ind w:left="0" w:firstLine="0"/>
    </w:pPr>
    <w:rPr>
      <w:rFonts w:eastAsia="SimSun"/>
    </w:rPr>
  </w:style>
  <w:style w:type="paragraph" w:customStyle="1" w:styleId="Tabellenzeile">
    <w:name w:val="Tabellenzeile"/>
    <w:basedOn w:val="Normal"/>
    <w:uiPriority w:val="6"/>
    <w:rsid w:val="00717C03"/>
    <w:pPr>
      <w:spacing w:before="60" w:after="60"/>
    </w:pPr>
    <w:rPr>
      <w:rFonts w:ascii="Arial" w:eastAsiaTheme="minorEastAsia" w:hAnsi="Arial" w:cstheme="minorBidi"/>
      <w:color w:val="000000" w:themeColor="text1"/>
    </w:rPr>
  </w:style>
  <w:style w:type="table" w:styleId="TableTheme">
    <w:name w:val="Table Theme"/>
    <w:basedOn w:val="TableNormal"/>
    <w:rsid w:val="00717C03"/>
    <w:pPr>
      <w:spacing w:after="0" w:line="240" w:lineRule="auto"/>
    </w:pPr>
    <w:rPr>
      <w:rFonts w:ascii="Calibri" w:eastAsia="Times New Roman"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717C03"/>
    <w:pPr>
      <w:spacing w:after="120"/>
      <w:ind w:left="1440" w:right="1440"/>
    </w:pPr>
  </w:style>
  <w:style w:type="paragraph" w:styleId="BodyText2">
    <w:name w:val="Body Text 2"/>
    <w:aliases w:val="bt2"/>
    <w:basedOn w:val="Normal"/>
    <w:link w:val="BodyText2Char"/>
    <w:uiPriority w:val="6"/>
    <w:rsid w:val="00717C03"/>
    <w:pPr>
      <w:spacing w:after="120" w:line="480" w:lineRule="auto"/>
    </w:pPr>
  </w:style>
  <w:style w:type="character" w:customStyle="1" w:styleId="BodyText2Char">
    <w:name w:val="Body Text 2 Char"/>
    <w:aliases w:val="bt2 Char"/>
    <w:basedOn w:val="DefaultParagraphFont"/>
    <w:link w:val="BodyText2"/>
    <w:uiPriority w:val="6"/>
    <w:rsid w:val="00717C03"/>
    <w:rPr>
      <w:rFonts w:ascii="Calibri" w:eastAsia="Times New Roman" w:hAnsi="Calibri" w:cs="Times New Roman"/>
      <w:kern w:val="0"/>
      <w:sz w:val="22"/>
      <w:szCs w:val="22"/>
      <w:lang w:val="en-GB"/>
      <w14:ligatures w14:val="none"/>
    </w:rPr>
  </w:style>
  <w:style w:type="paragraph" w:styleId="BodyText3">
    <w:name w:val="Body Text 3"/>
    <w:basedOn w:val="Normal"/>
    <w:link w:val="BodyText3Char"/>
    <w:uiPriority w:val="6"/>
    <w:rsid w:val="00717C03"/>
    <w:pPr>
      <w:spacing w:after="120"/>
    </w:pPr>
    <w:rPr>
      <w:sz w:val="16"/>
      <w:szCs w:val="16"/>
    </w:rPr>
  </w:style>
  <w:style w:type="character" w:customStyle="1" w:styleId="BodyText3Char">
    <w:name w:val="Body Text 3 Char"/>
    <w:basedOn w:val="DefaultParagraphFont"/>
    <w:link w:val="BodyText3"/>
    <w:uiPriority w:val="6"/>
    <w:rsid w:val="00717C03"/>
    <w:rPr>
      <w:rFonts w:ascii="Calibri" w:eastAsia="Times New Roman" w:hAnsi="Calibri" w:cs="Times New Roman"/>
      <w:kern w:val="0"/>
      <w:sz w:val="16"/>
      <w:szCs w:val="16"/>
      <w:lang w:val="en-GB"/>
      <w14:ligatures w14:val="none"/>
    </w:rPr>
  </w:style>
  <w:style w:type="paragraph" w:styleId="BodyTextFirstIndent">
    <w:name w:val="Body Text First Indent"/>
    <w:basedOn w:val="BodyText"/>
    <w:link w:val="BodyTextFirstIndentChar"/>
    <w:uiPriority w:val="6"/>
    <w:rsid w:val="00717C03"/>
    <w:pPr>
      <w:tabs>
        <w:tab w:val="clear" w:pos="1134"/>
      </w:tabs>
      <w:spacing w:before="0" w:after="120"/>
      <w:ind w:firstLine="210"/>
    </w:pPr>
    <w:rPr>
      <w:rFonts w:ascii="Calibri" w:hAnsi="Calibri"/>
      <w:bCs w:val="0"/>
      <w:kern w:val="0"/>
      <w:sz w:val="24"/>
      <w:szCs w:val="24"/>
      <w:lang w:val="en-US" w:eastAsia="en-US"/>
    </w:rPr>
  </w:style>
  <w:style w:type="character" w:customStyle="1" w:styleId="BodyTextFirstIndentChar">
    <w:name w:val="Body Text First Indent Char"/>
    <w:basedOn w:val="BodyTextChar"/>
    <w:link w:val="BodyTextFirstIndent"/>
    <w:uiPriority w:val="6"/>
    <w:rsid w:val="00717C03"/>
    <w:rPr>
      <w:rFonts w:ascii="Calibri" w:eastAsia="Times New Roman" w:hAnsi="Calibri" w:cs="Times New Roman"/>
      <w:bCs w:val="0"/>
      <w:kern w:val="0"/>
      <w:sz w:val="22"/>
      <w:szCs w:val="22"/>
      <w:lang w:val="en-US" w:eastAsia="sv-SE"/>
      <w14:ligatures w14:val="none"/>
    </w:rPr>
  </w:style>
  <w:style w:type="paragraph" w:styleId="BodyTextIndent">
    <w:name w:val="Body Text Indent"/>
    <w:basedOn w:val="Normal"/>
    <w:link w:val="BodyTextIndentChar"/>
    <w:uiPriority w:val="6"/>
    <w:rsid w:val="00717C03"/>
    <w:pPr>
      <w:spacing w:after="120"/>
      <w:ind w:left="360"/>
    </w:pPr>
  </w:style>
  <w:style w:type="character" w:customStyle="1" w:styleId="BodyTextIndentChar">
    <w:name w:val="Body Text Indent Char"/>
    <w:basedOn w:val="DefaultParagraphFont"/>
    <w:link w:val="BodyTextIndent"/>
    <w:uiPriority w:val="6"/>
    <w:rsid w:val="00717C03"/>
    <w:rPr>
      <w:rFonts w:ascii="Calibri" w:eastAsia="Times New Roman" w:hAnsi="Calibri" w:cs="Times New Roman"/>
      <w:kern w:val="0"/>
      <w:sz w:val="22"/>
      <w:szCs w:val="22"/>
      <w:lang w:val="en-GB"/>
      <w14:ligatures w14:val="none"/>
    </w:rPr>
  </w:style>
  <w:style w:type="paragraph" w:styleId="BodyTextFirstIndent2">
    <w:name w:val="Body Text First Indent 2"/>
    <w:basedOn w:val="BodyTextIndent"/>
    <w:link w:val="BodyTextFirstIndent2Char"/>
    <w:uiPriority w:val="6"/>
    <w:rsid w:val="00717C03"/>
    <w:pPr>
      <w:ind w:firstLine="210"/>
    </w:pPr>
  </w:style>
  <w:style w:type="character" w:customStyle="1" w:styleId="BodyTextFirstIndent2Char">
    <w:name w:val="Body Text First Indent 2 Char"/>
    <w:basedOn w:val="BodyTextIndentChar"/>
    <w:link w:val="BodyTextFirstIndent2"/>
    <w:uiPriority w:val="6"/>
    <w:rsid w:val="00717C03"/>
    <w:rPr>
      <w:rFonts w:ascii="Calibri" w:eastAsia="Times New Roman" w:hAnsi="Calibri" w:cs="Times New Roman"/>
      <w:kern w:val="0"/>
      <w:sz w:val="22"/>
      <w:szCs w:val="22"/>
      <w:lang w:val="en-GB"/>
      <w14:ligatures w14:val="none"/>
    </w:rPr>
  </w:style>
  <w:style w:type="paragraph" w:styleId="BodyTextIndent2">
    <w:name w:val="Body Text Indent 2"/>
    <w:basedOn w:val="Normal"/>
    <w:link w:val="BodyTextIndent2Char"/>
    <w:uiPriority w:val="6"/>
    <w:rsid w:val="00717C03"/>
    <w:pPr>
      <w:spacing w:after="120" w:line="480" w:lineRule="auto"/>
      <w:ind w:left="360"/>
    </w:pPr>
  </w:style>
  <w:style w:type="character" w:customStyle="1" w:styleId="BodyTextIndent2Char">
    <w:name w:val="Body Text Indent 2 Char"/>
    <w:basedOn w:val="DefaultParagraphFont"/>
    <w:link w:val="BodyTextIndent2"/>
    <w:uiPriority w:val="6"/>
    <w:rsid w:val="00717C03"/>
    <w:rPr>
      <w:rFonts w:ascii="Calibri" w:eastAsia="Times New Roman" w:hAnsi="Calibri" w:cs="Times New Roman"/>
      <w:kern w:val="0"/>
      <w:sz w:val="22"/>
      <w:szCs w:val="22"/>
      <w:lang w:val="en-GB"/>
      <w14:ligatures w14:val="none"/>
    </w:rPr>
  </w:style>
  <w:style w:type="paragraph" w:styleId="BodyTextIndent3">
    <w:name w:val="Body Text Indent 3"/>
    <w:basedOn w:val="Normal"/>
    <w:link w:val="BodyTextIndent3Char"/>
    <w:uiPriority w:val="6"/>
    <w:rsid w:val="00717C03"/>
    <w:pPr>
      <w:spacing w:after="120"/>
      <w:ind w:left="360"/>
    </w:pPr>
    <w:rPr>
      <w:sz w:val="16"/>
      <w:szCs w:val="16"/>
    </w:rPr>
  </w:style>
  <w:style w:type="character" w:customStyle="1" w:styleId="BodyTextIndent3Char">
    <w:name w:val="Body Text Indent 3 Char"/>
    <w:basedOn w:val="DefaultParagraphFont"/>
    <w:link w:val="BodyTextIndent3"/>
    <w:uiPriority w:val="6"/>
    <w:rsid w:val="00717C03"/>
    <w:rPr>
      <w:rFonts w:ascii="Calibri" w:eastAsia="Times New Roman" w:hAnsi="Calibri" w:cs="Times New Roman"/>
      <w:kern w:val="0"/>
      <w:sz w:val="16"/>
      <w:szCs w:val="16"/>
      <w:lang w:val="en-GB"/>
      <w14:ligatures w14:val="none"/>
    </w:rPr>
  </w:style>
  <w:style w:type="paragraph" w:styleId="Closing">
    <w:name w:val="Closing"/>
    <w:basedOn w:val="cogheadingsmall"/>
    <w:link w:val="ClosingChar"/>
    <w:uiPriority w:val="6"/>
    <w:rsid w:val="00717C03"/>
    <w:pPr>
      <w:spacing w:before="0" w:after="0" w:line="240" w:lineRule="auto"/>
      <w:jc w:val="left"/>
    </w:pPr>
    <w:rPr>
      <w:rFonts w:ascii="Calibri" w:hAnsi="Calibri" w:cs="Times New Roman"/>
      <w:b w:val="0"/>
      <w:sz w:val="22"/>
    </w:rPr>
  </w:style>
  <w:style w:type="character" w:customStyle="1" w:styleId="ClosingChar">
    <w:name w:val="Closing Char"/>
    <w:basedOn w:val="DefaultParagraphFont"/>
    <w:link w:val="Closing"/>
    <w:uiPriority w:val="6"/>
    <w:rsid w:val="00717C03"/>
    <w:rPr>
      <w:rFonts w:ascii="Calibri" w:eastAsia="Times New Roman" w:hAnsi="Calibri" w:cs="Times New Roman"/>
      <w:kern w:val="0"/>
      <w:sz w:val="22"/>
      <w:szCs w:val="22"/>
      <w:lang w:val="en-GB"/>
      <w14:ligatures w14:val="none"/>
    </w:rPr>
  </w:style>
  <w:style w:type="character" w:styleId="PlaceholderText">
    <w:name w:val="Placeholder Text"/>
    <w:uiPriority w:val="99"/>
    <w:semiHidden/>
    <w:rsid w:val="00717C03"/>
    <w:rPr>
      <w:rFonts w:ascii="Calibri" w:hAnsi="Calibri"/>
      <w:color w:val="808080"/>
    </w:rPr>
  </w:style>
  <w:style w:type="paragraph" w:styleId="Bibliography">
    <w:name w:val="Bibliography"/>
    <w:basedOn w:val="Normal"/>
    <w:next w:val="Normal"/>
    <w:uiPriority w:val="37"/>
    <w:semiHidden/>
    <w:unhideWhenUsed/>
    <w:rsid w:val="00717C03"/>
  </w:style>
  <w:style w:type="character" w:styleId="BookTitle">
    <w:name w:val="Book Title"/>
    <w:uiPriority w:val="33"/>
    <w:rsid w:val="00717C03"/>
    <w:rPr>
      <w:rFonts w:ascii="Calibri" w:hAnsi="Calibri"/>
      <w:b/>
      <w:bCs/>
      <w:smallCaps/>
      <w:spacing w:val="5"/>
    </w:rPr>
  </w:style>
  <w:style w:type="character" w:styleId="SubtleReference">
    <w:name w:val="Subtle Reference"/>
    <w:uiPriority w:val="31"/>
    <w:rsid w:val="00717C03"/>
    <w:rPr>
      <w:rFonts w:ascii="Calibri" w:hAnsi="Calibri"/>
      <w:smallCaps/>
      <w:color w:val="C0504D"/>
      <w:u w:val="single"/>
    </w:rPr>
  </w:style>
  <w:style w:type="character" w:styleId="SubtleEmphasis">
    <w:name w:val="Subtle Emphasis"/>
    <w:uiPriority w:val="19"/>
    <w:rsid w:val="00717C03"/>
    <w:rPr>
      <w:rFonts w:ascii="Calibri" w:hAnsi="Calibri"/>
      <w:i/>
      <w:iCs/>
      <w:color w:val="808080"/>
    </w:rPr>
  </w:style>
  <w:style w:type="paragraph" w:styleId="ListBullet">
    <w:name w:val="List Bullet"/>
    <w:basedOn w:val="Normal"/>
    <w:uiPriority w:val="6"/>
    <w:rsid w:val="00717C03"/>
    <w:pPr>
      <w:tabs>
        <w:tab w:val="num" w:pos="360"/>
      </w:tabs>
      <w:ind w:left="360" w:hanging="360"/>
      <w:contextualSpacing/>
    </w:pPr>
  </w:style>
  <w:style w:type="character" w:styleId="FollowedHyperlink">
    <w:name w:val="FollowedHyperlink"/>
    <w:uiPriority w:val="6"/>
    <w:rsid w:val="00717C03"/>
    <w:rPr>
      <w:color w:val="800080"/>
      <w:u w:val="single"/>
    </w:rPr>
  </w:style>
  <w:style w:type="paragraph" w:customStyle="1" w:styleId="BodyAvikwithspacing">
    <w:name w:val="Body Avik with spacing"/>
    <w:basedOn w:val="Normal"/>
    <w:link w:val="BodyAvikwithspacingChar"/>
    <w:uiPriority w:val="6"/>
    <w:rsid w:val="00717C03"/>
    <w:pPr>
      <w:spacing w:before="60" w:after="60" w:line="276" w:lineRule="auto"/>
    </w:pPr>
  </w:style>
  <w:style w:type="character" w:customStyle="1" w:styleId="BodyAvikwithspacingChar">
    <w:name w:val="Body Avik with spacing Char"/>
    <w:link w:val="BodyAvikwithspacing"/>
    <w:uiPriority w:val="6"/>
    <w:rsid w:val="00717C03"/>
    <w:rPr>
      <w:rFonts w:ascii="Calibri" w:eastAsia="Times New Roman" w:hAnsi="Calibri" w:cs="Times New Roman"/>
      <w:kern w:val="0"/>
      <w:sz w:val="22"/>
      <w:szCs w:val="22"/>
      <w:lang w:val="en-GB"/>
      <w14:ligatures w14:val="none"/>
    </w:rPr>
  </w:style>
  <w:style w:type="paragraph" w:customStyle="1" w:styleId="TableTextBullet">
    <w:name w:val="Table Text Bullet"/>
    <w:basedOn w:val="Normal"/>
    <w:uiPriority w:val="6"/>
    <w:rsid w:val="00717C03"/>
    <w:pPr>
      <w:numPr>
        <w:numId w:val="8"/>
      </w:numPr>
      <w:tabs>
        <w:tab w:val="clear" w:pos="720"/>
      </w:tabs>
      <w:spacing w:before="120" w:after="120"/>
      <w:ind w:left="0" w:firstLine="0"/>
    </w:pPr>
  </w:style>
  <w:style w:type="paragraph" w:customStyle="1" w:styleId="tabletext1">
    <w:name w:val="tabletext"/>
    <w:basedOn w:val="Normal"/>
    <w:uiPriority w:val="99"/>
    <w:rsid w:val="00717C03"/>
    <w:rPr>
      <w:rFonts w:eastAsia="Calibri"/>
    </w:rPr>
  </w:style>
  <w:style w:type="paragraph" w:customStyle="1" w:styleId="default0">
    <w:name w:val="default"/>
    <w:basedOn w:val="Normal"/>
    <w:uiPriority w:val="6"/>
    <w:rsid w:val="00717C03"/>
    <w:rPr>
      <w:rFonts w:eastAsia="Calibri"/>
    </w:rPr>
  </w:style>
  <w:style w:type="paragraph" w:customStyle="1" w:styleId="BulletLevel1">
    <w:name w:val="Bullet_Level 1"/>
    <w:basedOn w:val="ListParagraph"/>
    <w:uiPriority w:val="6"/>
    <w:rsid w:val="00717C03"/>
    <w:pPr>
      <w:widowControl w:val="0"/>
      <w:adjustRightInd w:val="0"/>
      <w:spacing w:before="120" w:after="120"/>
      <w:ind w:left="0"/>
    </w:pPr>
    <w:rPr>
      <w:rFonts w:ascii="Verdana" w:hAnsi="Verdana" w:cs="Calibri"/>
      <w:sz w:val="20"/>
      <w:szCs w:val="20"/>
    </w:rPr>
  </w:style>
  <w:style w:type="character" w:customStyle="1" w:styleId="apple-converted-space">
    <w:name w:val="apple-converted-space"/>
    <w:uiPriority w:val="6"/>
    <w:rsid w:val="00717C03"/>
  </w:style>
  <w:style w:type="paragraph" w:customStyle="1" w:styleId="cogh1bullet">
    <w:name w:val="cogh1bullet"/>
    <w:basedOn w:val="Normal"/>
    <w:uiPriority w:val="6"/>
    <w:rsid w:val="00717C03"/>
    <w:pPr>
      <w:ind w:left="1080" w:hanging="360"/>
    </w:pPr>
    <w:rPr>
      <w:rFonts w:eastAsia="Calibri" w:cs="Calibri"/>
      <w:sz w:val="20"/>
      <w:szCs w:val="20"/>
    </w:rPr>
  </w:style>
  <w:style w:type="paragraph" w:styleId="Revision">
    <w:name w:val="Revision"/>
    <w:hidden/>
    <w:uiPriority w:val="99"/>
    <w:semiHidden/>
    <w:rsid w:val="00717C03"/>
    <w:pPr>
      <w:spacing w:after="0" w:line="240" w:lineRule="auto"/>
    </w:pPr>
    <w:rPr>
      <w:rFonts w:ascii="Calibri" w:eastAsia="Times New Roman" w:hAnsi="Calibri" w:cs="Times New Roman"/>
      <w:kern w:val="0"/>
      <w:lang w:val="en-US"/>
      <w14:ligatures w14:val="none"/>
    </w:rPr>
  </w:style>
  <w:style w:type="paragraph" w:customStyle="1" w:styleId="Clorox1">
    <w:name w:val="Clorox1"/>
    <w:basedOn w:val="Heading1"/>
    <w:uiPriority w:val="6"/>
    <w:rsid w:val="00717C03"/>
    <w:pPr>
      <w:numPr>
        <w:numId w:val="9"/>
      </w:numPr>
      <w:shd w:val="clear" w:color="auto" w:fill="1B5078"/>
      <w:tabs>
        <w:tab w:val="left" w:pos="450"/>
      </w:tabs>
      <w:spacing w:before="480" w:after="0"/>
      <w:ind w:left="0" w:firstLine="0"/>
    </w:pPr>
    <w:rPr>
      <w:rFonts w:ascii="Arial" w:hAnsi="Arial" w:cs="Arial"/>
      <w:b/>
      <w:caps/>
      <w:color w:val="0070C0"/>
      <w:sz w:val="28"/>
      <w:szCs w:val="28"/>
      <w:lang w:val="en-US"/>
    </w:rPr>
  </w:style>
  <w:style w:type="paragraph" w:customStyle="1" w:styleId="Clorox2">
    <w:name w:val="Clorox2"/>
    <w:basedOn w:val="Heading1"/>
    <w:uiPriority w:val="6"/>
    <w:rsid w:val="00717C03"/>
    <w:pPr>
      <w:numPr>
        <w:ilvl w:val="1"/>
        <w:numId w:val="9"/>
      </w:numPr>
      <w:shd w:val="clear" w:color="auto" w:fill="1B5078"/>
      <w:tabs>
        <w:tab w:val="left" w:pos="450"/>
      </w:tabs>
      <w:spacing w:before="480" w:after="0"/>
      <w:ind w:left="0" w:firstLine="0"/>
    </w:pPr>
    <w:rPr>
      <w:rFonts w:ascii="Arial" w:hAnsi="Arial" w:cs="Arial"/>
      <w:b/>
      <w:caps/>
      <w:color w:val="0070C0"/>
      <w:sz w:val="28"/>
      <w:szCs w:val="28"/>
      <w:lang w:val="en-US"/>
    </w:rPr>
  </w:style>
  <w:style w:type="paragraph" w:customStyle="1" w:styleId="BodywithBullet">
    <w:name w:val="Body with Bullet"/>
    <w:basedOn w:val="Normal"/>
    <w:link w:val="BodywithBulletChar"/>
    <w:uiPriority w:val="6"/>
    <w:rsid w:val="00717C03"/>
    <w:pPr>
      <w:numPr>
        <w:numId w:val="10"/>
      </w:numPr>
      <w:tabs>
        <w:tab w:val="left" w:pos="360"/>
      </w:tabs>
      <w:ind w:left="0" w:right="360" w:firstLine="0"/>
    </w:pPr>
    <w:rPr>
      <w:rFonts w:ascii="Arial" w:eastAsia="MS Mincho" w:hAnsi="Arial"/>
      <w:lang w:val="x-none" w:eastAsia="ja-JP"/>
    </w:rPr>
  </w:style>
  <w:style w:type="character" w:customStyle="1" w:styleId="BodywithBulletChar">
    <w:name w:val="Body with Bullet Char"/>
    <w:link w:val="BodywithBullet"/>
    <w:uiPriority w:val="6"/>
    <w:rsid w:val="00717C03"/>
    <w:rPr>
      <w:rFonts w:ascii="Arial" w:eastAsia="MS Mincho" w:hAnsi="Arial" w:cs="Times New Roman"/>
      <w:kern w:val="0"/>
      <w:sz w:val="22"/>
      <w:szCs w:val="22"/>
      <w:lang w:val="x-none" w:eastAsia="ja-JP"/>
      <w14:ligatures w14:val="none"/>
    </w:rPr>
  </w:style>
  <w:style w:type="character" w:customStyle="1" w:styleId="Heading2Char1">
    <w:name w:val="Heading 2 Char1"/>
    <w:basedOn w:val="DefaultParagraphFont"/>
    <w:uiPriority w:val="9"/>
    <w:locked/>
    <w:rsid w:val="00717C03"/>
    <w:rPr>
      <w:rFonts w:ascii="Arial" w:eastAsiaTheme="majorEastAsia" w:hAnsi="Arial" w:cs="Arial"/>
      <w:b/>
      <w:bCs/>
      <w:color w:val="156082" w:themeColor="accent1"/>
      <w:sz w:val="28"/>
      <w:szCs w:val="26"/>
      <w:lang w:val="en-US"/>
    </w:rPr>
  </w:style>
  <w:style w:type="paragraph" w:customStyle="1" w:styleId="COGbody">
    <w:name w:val="COG_body"/>
    <w:basedOn w:val="Normal"/>
    <w:link w:val="COGbodyChar"/>
    <w:uiPriority w:val="6"/>
    <w:rsid w:val="00717C03"/>
    <w:pPr>
      <w:ind w:left="576"/>
    </w:pPr>
    <w:rPr>
      <w:rFonts w:ascii="Arial" w:hAnsi="Arial"/>
      <w:sz w:val="20"/>
    </w:rPr>
  </w:style>
  <w:style w:type="character" w:customStyle="1" w:styleId="COGbodyChar">
    <w:name w:val="COG_body Char"/>
    <w:link w:val="COGbody"/>
    <w:uiPriority w:val="6"/>
    <w:rsid w:val="00717C03"/>
    <w:rPr>
      <w:rFonts w:ascii="Arial" w:eastAsia="Times New Roman" w:hAnsi="Arial" w:cs="Times New Roman"/>
      <w:kern w:val="0"/>
      <w:sz w:val="20"/>
      <w:szCs w:val="22"/>
      <w:lang w:val="en-GB"/>
      <w14:ligatures w14:val="none"/>
    </w:rPr>
  </w:style>
  <w:style w:type="paragraph" w:customStyle="1" w:styleId="RFPResponse-Level3">
    <w:name w:val="RFP Response - Level 3"/>
    <w:basedOn w:val="Heading3"/>
    <w:uiPriority w:val="6"/>
    <w:rsid w:val="00717C03"/>
    <w:pPr>
      <w:keepNext w:val="0"/>
      <w:keepLines w:val="0"/>
      <w:numPr>
        <w:ilvl w:val="2"/>
        <w:numId w:val="11"/>
      </w:numPr>
      <w:pBdr>
        <w:top w:val="dotted" w:sz="4" w:space="1" w:color="585858"/>
        <w:bottom w:val="dotted" w:sz="4" w:space="1" w:color="585858"/>
      </w:pBdr>
      <w:shd w:val="clear" w:color="auto" w:fill="5CBDEE"/>
      <w:spacing w:before="300" w:after="200" w:line="252" w:lineRule="auto"/>
      <w:ind w:left="0" w:firstLine="0"/>
    </w:pPr>
    <w:rPr>
      <w:rFonts w:ascii="Cambria" w:eastAsia="Times New Roman" w:hAnsi="Cambria" w:cs="Times New Roman"/>
      <w:bCs/>
      <w:color w:val="585858"/>
      <w:spacing w:val="15"/>
      <w:sz w:val="24"/>
      <w:szCs w:val="24"/>
      <w:lang w:bidi="en-US"/>
    </w:rPr>
  </w:style>
  <w:style w:type="paragraph" w:customStyle="1" w:styleId="cts2">
    <w:name w:val="cts2"/>
    <w:basedOn w:val="Heading2"/>
    <w:uiPriority w:val="6"/>
    <w:rsid w:val="00717C03"/>
    <w:pPr>
      <w:keepLines w:val="0"/>
      <w:numPr>
        <w:ilvl w:val="1"/>
        <w:numId w:val="20"/>
      </w:numPr>
      <w:shd w:val="clear" w:color="auto" w:fill="D9D9D9"/>
      <w:tabs>
        <w:tab w:val="left" w:pos="446"/>
      </w:tabs>
      <w:spacing w:before="120" w:after="120"/>
      <w:ind w:left="0"/>
    </w:pPr>
    <w:rPr>
      <w:rFonts w:ascii="Calibri" w:eastAsia="Times New Roman" w:hAnsi="Calibri" w:cs="Times New Roman"/>
      <w:color w:val="595959"/>
      <w:spacing w:val="15"/>
      <w:sz w:val="24"/>
      <w:szCs w:val="24"/>
      <w:lang w:bidi="en-US"/>
    </w:rPr>
  </w:style>
  <w:style w:type="paragraph" w:customStyle="1" w:styleId="pb1body1">
    <w:name w:val="pb1_body1"/>
    <w:basedOn w:val="Normal"/>
    <w:uiPriority w:val="6"/>
    <w:rsid w:val="00717C03"/>
    <w:pPr>
      <w:spacing w:before="100" w:beforeAutospacing="1" w:after="100" w:afterAutospacing="1"/>
    </w:pPr>
  </w:style>
  <w:style w:type="paragraph" w:customStyle="1" w:styleId="pbu1bullet1">
    <w:name w:val="pbu1_bullet1"/>
    <w:basedOn w:val="Normal"/>
    <w:uiPriority w:val="6"/>
    <w:rsid w:val="00717C03"/>
    <w:pPr>
      <w:spacing w:before="100" w:beforeAutospacing="1" w:after="100" w:afterAutospacing="1"/>
    </w:pPr>
  </w:style>
  <w:style w:type="paragraph" w:customStyle="1" w:styleId="pblblocklabel">
    <w:name w:val="pbl_blocklabel"/>
    <w:basedOn w:val="Normal"/>
    <w:uiPriority w:val="6"/>
    <w:rsid w:val="00717C03"/>
    <w:pPr>
      <w:spacing w:before="100" w:beforeAutospacing="1" w:after="100" w:afterAutospacing="1"/>
    </w:pPr>
  </w:style>
  <w:style w:type="table" w:styleId="LightShading-Accent1">
    <w:name w:val="Light Shading Accent 1"/>
    <w:basedOn w:val="TableNormal"/>
    <w:uiPriority w:val="60"/>
    <w:rsid w:val="00717C03"/>
    <w:pPr>
      <w:spacing w:after="0" w:line="240" w:lineRule="auto"/>
    </w:pPr>
    <w:rPr>
      <w:rFonts w:ascii="Calibri" w:eastAsia="Times New Roman" w:hAnsi="Calibri" w:cs="Times New Roman"/>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MediumShading1-Accent5">
    <w:name w:val="Medium Shading 1 Accent 5"/>
    <w:basedOn w:val="TableNormal"/>
    <w:uiPriority w:val="63"/>
    <w:rsid w:val="00717C03"/>
    <w:pPr>
      <w:spacing w:after="0" w:line="240" w:lineRule="auto"/>
    </w:pPr>
    <w:rPr>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paragraph" w:customStyle="1" w:styleId="pfheading1">
    <w:name w:val="pfheading1"/>
    <w:basedOn w:val="Normal"/>
    <w:uiPriority w:val="6"/>
    <w:rsid w:val="00717C03"/>
    <w:pPr>
      <w:spacing w:before="100" w:beforeAutospacing="1" w:after="100" w:afterAutospacing="1"/>
    </w:pPr>
  </w:style>
  <w:style w:type="character" w:customStyle="1" w:styleId="pfheading11">
    <w:name w:val="pfheading11"/>
    <w:uiPriority w:val="6"/>
    <w:rsid w:val="00717C03"/>
  </w:style>
  <w:style w:type="paragraph" w:customStyle="1" w:styleId="pfbody">
    <w:name w:val="pfbody"/>
    <w:basedOn w:val="Normal"/>
    <w:uiPriority w:val="6"/>
    <w:rsid w:val="00717C03"/>
    <w:pPr>
      <w:spacing w:before="100" w:beforeAutospacing="1" w:after="100" w:afterAutospacing="1"/>
    </w:pPr>
  </w:style>
  <w:style w:type="paragraph" w:customStyle="1" w:styleId="Absatz">
    <w:name w:val="Absatz"/>
    <w:basedOn w:val="Normal"/>
    <w:autoRedefine/>
    <w:uiPriority w:val="6"/>
    <w:rsid w:val="00717C03"/>
    <w:pPr>
      <w:tabs>
        <w:tab w:val="left" w:pos="0"/>
        <w:tab w:val="left" w:pos="284"/>
      </w:tabs>
      <w:overflowPunct w:val="0"/>
      <w:autoSpaceDE w:val="0"/>
      <w:autoSpaceDN w:val="0"/>
      <w:adjustRightInd w:val="0"/>
      <w:spacing w:before="120"/>
      <w:textAlignment w:val="baseline"/>
    </w:pPr>
    <w:rPr>
      <w:rFonts w:ascii="Helvetica" w:hAnsi="Helvetica" w:cs="Helvetica"/>
      <w:b/>
      <w:color w:val="000000"/>
      <w:sz w:val="18"/>
      <w:szCs w:val="20"/>
      <w:lang w:val="de-DE"/>
    </w:rPr>
  </w:style>
  <w:style w:type="paragraph" w:customStyle="1" w:styleId="cogtableheading">
    <w:name w:val="cog table heading"/>
    <w:basedOn w:val="Normal"/>
    <w:uiPriority w:val="99"/>
    <w:rsid w:val="00717C03"/>
    <w:pPr>
      <w:spacing w:line="276" w:lineRule="auto"/>
      <w:jc w:val="center"/>
    </w:pPr>
    <w:rPr>
      <w:rFonts w:cstheme="minorHAnsi"/>
      <w:b/>
      <w:color w:val="FFFFFF" w:themeColor="background1"/>
      <w:sz w:val="20"/>
    </w:rPr>
  </w:style>
  <w:style w:type="paragraph" w:customStyle="1" w:styleId="cogtablebullet">
    <w:name w:val="cog table bullet"/>
    <w:basedOn w:val="Normal"/>
    <w:uiPriority w:val="99"/>
    <w:rsid w:val="00717C03"/>
    <w:pPr>
      <w:widowControl w:val="0"/>
      <w:numPr>
        <w:numId w:val="12"/>
      </w:numPr>
      <w:spacing w:before="120"/>
      <w:ind w:left="0" w:firstLine="0"/>
    </w:pPr>
    <w:rPr>
      <w:rFonts w:cstheme="minorHAnsi"/>
      <w:sz w:val="20"/>
      <w:szCs w:val="20"/>
    </w:rPr>
  </w:style>
  <w:style w:type="table" w:styleId="TableGrid10">
    <w:name w:val="Table Grid 1"/>
    <w:basedOn w:val="TableNormal"/>
    <w:rsid w:val="00717C03"/>
    <w:pPr>
      <w:spacing w:after="0" w:line="240" w:lineRule="auto"/>
    </w:pPr>
    <w:rPr>
      <w:rFonts w:ascii="Calibri" w:eastAsia="Times New Roman" w:hAnsi="Calibri" w:cs="Times New Roman"/>
      <w:kern w:val="0"/>
      <w:sz w:val="22"/>
      <w:szCs w:val="22"/>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717C03"/>
    <w:pPr>
      <w:spacing w:before="100" w:beforeAutospacing="1" w:after="100" w:afterAutospacing="1"/>
    </w:pPr>
    <w:rPr>
      <w:rFonts w:ascii="Verdana" w:hAnsi="Verdana" w:cs="Arial"/>
      <w:sz w:val="20"/>
    </w:rPr>
  </w:style>
  <w:style w:type="numbering" w:customStyle="1" w:styleId="Headings">
    <w:name w:val="Headings"/>
    <w:uiPriority w:val="99"/>
    <w:rsid w:val="00717C03"/>
    <w:pPr>
      <w:numPr>
        <w:numId w:val="13"/>
      </w:numPr>
    </w:pPr>
  </w:style>
  <w:style w:type="paragraph" w:customStyle="1" w:styleId="cog-body0">
    <w:name w:val="cog-body"/>
    <w:basedOn w:val="Normal"/>
    <w:link w:val="cog-bodyChar1"/>
    <w:uiPriority w:val="6"/>
    <w:rsid w:val="00717C03"/>
    <w:pPr>
      <w:spacing w:before="120" w:after="120" w:line="269" w:lineRule="auto"/>
    </w:pPr>
    <w:rPr>
      <w:rFonts w:eastAsia="Calibri"/>
      <w:szCs w:val="20"/>
    </w:rPr>
  </w:style>
  <w:style w:type="character" w:customStyle="1" w:styleId="cogbodyChar0">
    <w:name w:val="cog_body Char"/>
    <w:basedOn w:val="DefaultParagraphFont"/>
    <w:link w:val="cogbody0"/>
    <w:uiPriority w:val="99"/>
    <w:locked/>
    <w:rsid w:val="00717C03"/>
    <w:rPr>
      <w:sz w:val="22"/>
      <w:szCs w:val="22"/>
    </w:rPr>
  </w:style>
  <w:style w:type="paragraph" w:customStyle="1" w:styleId="cogbody0">
    <w:name w:val="cog_body"/>
    <w:basedOn w:val="Normal"/>
    <w:link w:val="cogbodyChar0"/>
    <w:uiPriority w:val="99"/>
    <w:rsid w:val="00717C03"/>
    <w:pPr>
      <w:tabs>
        <w:tab w:val="left" w:pos="5640"/>
      </w:tabs>
      <w:spacing w:before="120" w:after="240" w:line="240" w:lineRule="atLeast"/>
      <w:ind w:right="274"/>
    </w:pPr>
    <w:rPr>
      <w:rFonts w:asciiTheme="minorHAnsi" w:eastAsiaTheme="minorHAnsi" w:hAnsiTheme="minorHAnsi" w:cstheme="minorBidi"/>
      <w:kern w:val="2"/>
      <w:lang w:val="en-IN"/>
      <w14:ligatures w14:val="standardContextual"/>
    </w:rPr>
  </w:style>
  <w:style w:type="paragraph" w:customStyle="1" w:styleId="cogh3body">
    <w:name w:val="cog_h3_body"/>
    <w:basedOn w:val="Normal"/>
    <w:link w:val="cogh3bodyChar"/>
    <w:uiPriority w:val="6"/>
    <w:rsid w:val="00717C03"/>
    <w:pPr>
      <w:ind w:left="720"/>
    </w:pPr>
    <w:rPr>
      <w:sz w:val="20"/>
    </w:rPr>
  </w:style>
  <w:style w:type="character" w:customStyle="1" w:styleId="cogh3bodyChar">
    <w:name w:val="cog_h3_body Char"/>
    <w:basedOn w:val="DefaultParagraphFont"/>
    <w:link w:val="cogh3body"/>
    <w:uiPriority w:val="6"/>
    <w:rsid w:val="00717C03"/>
    <w:rPr>
      <w:rFonts w:ascii="Calibri" w:eastAsia="Times New Roman" w:hAnsi="Calibri" w:cs="Times New Roman"/>
      <w:kern w:val="0"/>
      <w:sz w:val="20"/>
      <w:szCs w:val="22"/>
      <w:lang w:val="en-GB"/>
      <w14:ligatures w14:val="none"/>
    </w:rPr>
  </w:style>
  <w:style w:type="paragraph" w:customStyle="1" w:styleId="Cog-table-bullet">
    <w:name w:val="Cog-table-bullet"/>
    <w:basedOn w:val="cogh3body"/>
    <w:uiPriority w:val="6"/>
    <w:rsid w:val="00717C03"/>
    <w:pPr>
      <w:numPr>
        <w:numId w:val="14"/>
      </w:numPr>
      <w:spacing w:before="120"/>
      <w:ind w:left="0" w:firstLine="0"/>
      <w:jc w:val="left"/>
    </w:pPr>
    <w:rPr>
      <w:rFonts w:asciiTheme="minorHAnsi" w:hAnsiTheme="minorHAnsi" w:cstheme="minorHAnsi"/>
      <w:bCs/>
    </w:rPr>
  </w:style>
  <w:style w:type="paragraph" w:customStyle="1" w:styleId="cogtablebullet0">
    <w:name w:val="cog_table_bullet"/>
    <w:basedOn w:val="cogh3body"/>
    <w:uiPriority w:val="6"/>
    <w:rsid w:val="00717C03"/>
    <w:pPr>
      <w:tabs>
        <w:tab w:val="num" w:pos="720"/>
      </w:tabs>
      <w:ind w:left="288" w:hanging="144"/>
      <w:jc w:val="left"/>
    </w:pPr>
    <w:rPr>
      <w:rFonts w:asciiTheme="minorHAnsi" w:eastAsia="Calibri" w:hAnsiTheme="minorHAnsi" w:cstheme="minorHAnsi"/>
      <w:color w:val="000000" w:themeColor="text1"/>
      <w:sz w:val="22"/>
    </w:rPr>
  </w:style>
  <w:style w:type="paragraph" w:customStyle="1" w:styleId="cogtableheading0">
    <w:name w:val="cog_table_heading"/>
    <w:basedOn w:val="Normal"/>
    <w:uiPriority w:val="6"/>
    <w:rsid w:val="00717C03"/>
    <w:pPr>
      <w:spacing w:before="60" w:after="60"/>
      <w:jc w:val="center"/>
    </w:pPr>
    <w:rPr>
      <w:rFonts w:eastAsia="Calibri" w:cstheme="minorHAnsi"/>
      <w:b/>
      <w:bCs/>
      <w:color w:val="FFFFFF" w:themeColor="background1"/>
    </w:rPr>
  </w:style>
  <w:style w:type="paragraph" w:customStyle="1" w:styleId="cogtabletext0">
    <w:name w:val="cog_table_text"/>
    <w:basedOn w:val="cogh3body"/>
    <w:link w:val="cogtabletextChar"/>
    <w:uiPriority w:val="6"/>
    <w:qFormat/>
    <w:rsid w:val="00717C03"/>
    <w:pPr>
      <w:ind w:left="0"/>
      <w:jc w:val="left"/>
    </w:pPr>
    <w:rPr>
      <w:rFonts w:asciiTheme="minorHAnsi" w:eastAsia="Calibri" w:hAnsiTheme="minorHAnsi" w:cstheme="minorHAnsi"/>
      <w:color w:val="000000" w:themeColor="text1"/>
      <w:sz w:val="22"/>
      <w:szCs w:val="20"/>
    </w:rPr>
  </w:style>
  <w:style w:type="character" w:customStyle="1" w:styleId="cogtabletextChar">
    <w:name w:val="cog_table_text Char"/>
    <w:basedOn w:val="DefaultParagraphFont"/>
    <w:link w:val="cogtabletext0"/>
    <w:uiPriority w:val="6"/>
    <w:rsid w:val="00717C03"/>
    <w:rPr>
      <w:rFonts w:eastAsia="Calibri" w:cstheme="minorHAnsi"/>
      <w:color w:val="000000" w:themeColor="text1"/>
      <w:kern w:val="0"/>
      <w:sz w:val="22"/>
      <w:szCs w:val="20"/>
      <w:lang w:val="en-GB"/>
      <w14:ligatures w14:val="none"/>
    </w:rPr>
  </w:style>
  <w:style w:type="paragraph" w:customStyle="1" w:styleId="cogh1body">
    <w:name w:val="cog_h1_body"/>
    <w:basedOn w:val="Normal"/>
    <w:link w:val="cogh1bodyChar"/>
    <w:uiPriority w:val="6"/>
    <w:rsid w:val="00717C03"/>
    <w:pPr>
      <w:ind w:left="432"/>
    </w:pPr>
    <w:rPr>
      <w:rFonts w:ascii="Arial" w:hAnsi="Arial"/>
      <w:sz w:val="20"/>
    </w:rPr>
  </w:style>
  <w:style w:type="character" w:customStyle="1" w:styleId="cogh1bodyChar">
    <w:name w:val="cog_h1_body Char"/>
    <w:basedOn w:val="DefaultParagraphFont"/>
    <w:link w:val="cogh1body"/>
    <w:uiPriority w:val="6"/>
    <w:rsid w:val="00717C03"/>
    <w:rPr>
      <w:rFonts w:ascii="Arial" w:eastAsia="Times New Roman" w:hAnsi="Arial" w:cs="Times New Roman"/>
      <w:kern w:val="0"/>
      <w:sz w:val="20"/>
      <w:szCs w:val="22"/>
      <w:lang w:val="en-GB"/>
      <w14:ligatures w14:val="none"/>
    </w:rPr>
  </w:style>
  <w:style w:type="paragraph" w:customStyle="1" w:styleId="cogh1bullet0">
    <w:name w:val="cog_h1_bullet"/>
    <w:basedOn w:val="Normal"/>
    <w:link w:val="cogh1bulletChar"/>
    <w:uiPriority w:val="6"/>
    <w:rsid w:val="00717C03"/>
    <w:pPr>
      <w:tabs>
        <w:tab w:val="num" w:pos="1080"/>
      </w:tabs>
      <w:ind w:left="1080" w:hanging="360"/>
    </w:pPr>
    <w:rPr>
      <w:rFonts w:ascii="Arial" w:hAnsi="Arial"/>
      <w:sz w:val="20"/>
    </w:rPr>
  </w:style>
  <w:style w:type="character" w:customStyle="1" w:styleId="cogh1bulletChar">
    <w:name w:val="cog_h1_bullet Char"/>
    <w:basedOn w:val="DefaultParagraphFont"/>
    <w:link w:val="cogh1bullet0"/>
    <w:uiPriority w:val="6"/>
    <w:rsid w:val="00717C03"/>
    <w:rPr>
      <w:rFonts w:ascii="Arial" w:eastAsia="Times New Roman" w:hAnsi="Arial" w:cs="Times New Roman"/>
      <w:kern w:val="0"/>
      <w:sz w:val="20"/>
      <w:szCs w:val="22"/>
      <w:lang w:val="en-GB"/>
      <w14:ligatures w14:val="none"/>
    </w:rPr>
  </w:style>
  <w:style w:type="paragraph" w:customStyle="1" w:styleId="cogh2bullet">
    <w:name w:val="cog_h2_bullet"/>
    <w:basedOn w:val="Normal"/>
    <w:link w:val="cogh2bulletChar"/>
    <w:uiPriority w:val="6"/>
    <w:rsid w:val="00717C03"/>
    <w:pPr>
      <w:tabs>
        <w:tab w:val="num" w:pos="1080"/>
      </w:tabs>
      <w:ind w:left="1080" w:hanging="360"/>
    </w:pPr>
    <w:rPr>
      <w:rFonts w:ascii="Arial" w:hAnsi="Arial"/>
      <w:sz w:val="20"/>
    </w:rPr>
  </w:style>
  <w:style w:type="character" w:customStyle="1" w:styleId="cogh2bulletChar">
    <w:name w:val="cog_h2_bullet Char"/>
    <w:link w:val="cogh2bullet"/>
    <w:uiPriority w:val="6"/>
    <w:rsid w:val="00717C03"/>
    <w:rPr>
      <w:rFonts w:ascii="Arial" w:eastAsia="Times New Roman" w:hAnsi="Arial" w:cs="Times New Roman"/>
      <w:kern w:val="0"/>
      <w:sz w:val="20"/>
      <w:szCs w:val="22"/>
      <w:lang w:val="en-GB"/>
      <w14:ligatures w14:val="none"/>
    </w:rPr>
  </w:style>
  <w:style w:type="paragraph" w:customStyle="1" w:styleId="cogh2body">
    <w:name w:val="cog_h2_body"/>
    <w:basedOn w:val="cogh1body"/>
    <w:link w:val="cogh2bodyChar"/>
    <w:uiPriority w:val="6"/>
    <w:rsid w:val="00717C03"/>
    <w:pPr>
      <w:ind w:left="576"/>
    </w:pPr>
  </w:style>
  <w:style w:type="character" w:customStyle="1" w:styleId="cogh2bodyChar">
    <w:name w:val="cog_h2_body Char"/>
    <w:basedOn w:val="DefaultParagraphFont"/>
    <w:link w:val="cogh2body"/>
    <w:uiPriority w:val="6"/>
    <w:rsid w:val="00717C03"/>
    <w:rPr>
      <w:rFonts w:ascii="Arial" w:eastAsia="Times New Roman" w:hAnsi="Arial" w:cs="Times New Roman"/>
      <w:kern w:val="0"/>
      <w:sz w:val="20"/>
      <w:szCs w:val="22"/>
      <w:lang w:val="en-GB"/>
      <w14:ligatures w14:val="none"/>
    </w:rPr>
  </w:style>
  <w:style w:type="paragraph" w:customStyle="1" w:styleId="cogh3bullet">
    <w:name w:val="cog_h3_bullet"/>
    <w:basedOn w:val="cogh2bullet"/>
    <w:link w:val="cogh3bulletChar"/>
    <w:uiPriority w:val="6"/>
    <w:rsid w:val="00717C03"/>
    <w:pPr>
      <w:tabs>
        <w:tab w:val="clear" w:pos="1080"/>
        <w:tab w:val="num" w:pos="1440"/>
      </w:tabs>
      <w:ind w:left="1440"/>
    </w:pPr>
  </w:style>
  <w:style w:type="character" w:customStyle="1" w:styleId="cogh3bulletChar">
    <w:name w:val="cog_h3_bullet Char"/>
    <w:basedOn w:val="DefaultParagraphFont"/>
    <w:link w:val="cogh3bullet"/>
    <w:uiPriority w:val="6"/>
    <w:rsid w:val="00717C03"/>
    <w:rPr>
      <w:rFonts w:ascii="Arial" w:eastAsia="Times New Roman" w:hAnsi="Arial" w:cs="Times New Roman"/>
      <w:kern w:val="0"/>
      <w:sz w:val="20"/>
      <w:szCs w:val="22"/>
      <w:lang w:val="en-GB"/>
      <w14:ligatures w14:val="none"/>
    </w:rPr>
  </w:style>
  <w:style w:type="paragraph" w:customStyle="1" w:styleId="cogh4body">
    <w:name w:val="cog_h4_body"/>
    <w:basedOn w:val="Normal"/>
    <w:link w:val="cogh4bodyChar"/>
    <w:uiPriority w:val="6"/>
    <w:rsid w:val="00717C03"/>
    <w:pPr>
      <w:ind w:left="864"/>
    </w:pPr>
    <w:rPr>
      <w:rFonts w:ascii="Arial" w:hAnsi="Arial"/>
      <w:sz w:val="20"/>
    </w:rPr>
  </w:style>
  <w:style w:type="character" w:customStyle="1" w:styleId="cogh4bodyChar">
    <w:name w:val="cog_h4_body Char"/>
    <w:link w:val="cogh4body"/>
    <w:uiPriority w:val="6"/>
    <w:locked/>
    <w:rsid w:val="00717C03"/>
    <w:rPr>
      <w:rFonts w:ascii="Arial" w:eastAsia="Times New Roman" w:hAnsi="Arial" w:cs="Times New Roman"/>
      <w:kern w:val="0"/>
      <w:sz w:val="20"/>
      <w:szCs w:val="22"/>
      <w:lang w:val="en-GB"/>
      <w14:ligatures w14:val="none"/>
    </w:rPr>
  </w:style>
  <w:style w:type="paragraph" w:customStyle="1" w:styleId="cogh4bullet">
    <w:name w:val="cog_h4_bullet"/>
    <w:basedOn w:val="cogh3bullet"/>
    <w:uiPriority w:val="6"/>
    <w:rsid w:val="00717C03"/>
  </w:style>
  <w:style w:type="paragraph" w:customStyle="1" w:styleId="cogh5body">
    <w:name w:val="cog_h5_body"/>
    <w:basedOn w:val="Normal"/>
    <w:uiPriority w:val="6"/>
    <w:rsid w:val="00717C03"/>
    <w:pPr>
      <w:ind w:left="1008"/>
    </w:pPr>
    <w:rPr>
      <w:rFonts w:ascii="Arial" w:hAnsi="Arial"/>
      <w:sz w:val="20"/>
    </w:rPr>
  </w:style>
  <w:style w:type="paragraph" w:customStyle="1" w:styleId="cogh5bullet">
    <w:name w:val="cog_h5_bullet"/>
    <w:basedOn w:val="cogh3bullet"/>
    <w:uiPriority w:val="6"/>
    <w:rsid w:val="00717C03"/>
    <w:pPr>
      <w:tabs>
        <w:tab w:val="clear" w:pos="1440"/>
        <w:tab w:val="num" w:pos="1800"/>
      </w:tabs>
      <w:ind w:left="1800"/>
    </w:pPr>
  </w:style>
  <w:style w:type="character" w:customStyle="1" w:styleId="cog-bodyChar1">
    <w:name w:val="cog-body Char1"/>
    <w:basedOn w:val="DefaultParagraphFont"/>
    <w:link w:val="cog-body0"/>
    <w:uiPriority w:val="6"/>
    <w:locked/>
    <w:rsid w:val="00717C03"/>
    <w:rPr>
      <w:rFonts w:ascii="Calibri" w:eastAsia="Calibri" w:hAnsi="Calibri" w:cs="Times New Roman"/>
      <w:kern w:val="0"/>
      <w:sz w:val="22"/>
      <w:szCs w:val="20"/>
      <w:lang w:val="en-GB"/>
      <w14:ligatures w14:val="none"/>
    </w:rPr>
  </w:style>
  <w:style w:type="paragraph" w:customStyle="1" w:styleId="cogbody-bullet">
    <w:name w:val="cog_body-bullet"/>
    <w:basedOn w:val="cogbody0"/>
    <w:uiPriority w:val="99"/>
    <w:rsid w:val="00717C03"/>
    <w:pPr>
      <w:numPr>
        <w:numId w:val="15"/>
      </w:numPr>
      <w:tabs>
        <w:tab w:val="clear" w:pos="5640"/>
        <w:tab w:val="num" w:pos="360"/>
      </w:tabs>
      <w:spacing w:after="60"/>
      <w:ind w:left="0" w:right="270" w:firstLine="0"/>
    </w:pPr>
    <w:rPr>
      <w:szCs w:val="20"/>
    </w:rPr>
  </w:style>
  <w:style w:type="paragraph" w:customStyle="1" w:styleId="cogbodyheader">
    <w:name w:val="cog body header"/>
    <w:basedOn w:val="Cog-body"/>
    <w:uiPriority w:val="6"/>
    <w:rsid w:val="00717C03"/>
    <w:rPr>
      <w:b/>
      <w:color w:val="C00000"/>
      <w:sz w:val="24"/>
    </w:rPr>
  </w:style>
  <w:style w:type="paragraph" w:customStyle="1" w:styleId="BBH1">
    <w:name w:val="BB_H1"/>
    <w:basedOn w:val="Normal"/>
    <w:rsid w:val="00717C03"/>
    <w:pPr>
      <w:pBdr>
        <w:top w:val="single" w:sz="24" w:space="0" w:color="1B5078"/>
        <w:left w:val="single" w:sz="24" w:space="0" w:color="1B5078"/>
        <w:bottom w:val="single" w:sz="24" w:space="0" w:color="1B5078"/>
        <w:right w:val="single" w:sz="24" w:space="0" w:color="1B5078"/>
      </w:pBdr>
      <w:shd w:val="clear" w:color="auto" w:fill="1B5078"/>
      <w:spacing w:line="24" w:lineRule="atLeast"/>
      <w:ind w:left="360" w:hanging="360"/>
      <w:jc w:val="left"/>
      <w:outlineLvl w:val="0"/>
    </w:pPr>
    <w:rPr>
      <w:rFonts w:ascii="Verdana" w:hAnsi="Verdana" w:cs="Calibri"/>
      <w:b/>
      <w:bCs/>
      <w:caps/>
      <w:color w:val="FFFFFF" w:themeColor="background1"/>
      <w:spacing w:val="15"/>
      <w:sz w:val="20"/>
      <w:szCs w:val="32"/>
      <w:lang w:bidi="en-US"/>
    </w:rPr>
  </w:style>
  <w:style w:type="paragraph" w:customStyle="1" w:styleId="BBH2">
    <w:name w:val="BB_H2"/>
    <w:basedOn w:val="Normal"/>
    <w:link w:val="BBH2Char"/>
    <w:rsid w:val="00717C03"/>
    <w:pPr>
      <w:shd w:val="clear" w:color="auto" w:fill="3C96F0"/>
      <w:spacing w:line="24" w:lineRule="atLeast"/>
      <w:ind w:left="720" w:hanging="720"/>
      <w:jc w:val="left"/>
      <w:outlineLvl w:val="1"/>
    </w:pPr>
    <w:rPr>
      <w:rFonts w:cs="Calibri"/>
      <w:b/>
      <w:bCs/>
      <w:caps/>
      <w:color w:val="FFFFFF" w:themeColor="background1"/>
      <w:spacing w:val="15"/>
      <w:sz w:val="28"/>
      <w:szCs w:val="28"/>
      <w:lang w:bidi="en-US"/>
    </w:rPr>
  </w:style>
  <w:style w:type="character" w:customStyle="1" w:styleId="BBH2Char">
    <w:name w:val="BB_H2 Char"/>
    <w:link w:val="BBH2"/>
    <w:rsid w:val="00717C03"/>
    <w:rPr>
      <w:rFonts w:ascii="Calibri" w:eastAsia="Times New Roman" w:hAnsi="Calibri" w:cs="Calibri"/>
      <w:b/>
      <w:bCs/>
      <w:caps/>
      <w:color w:val="FFFFFF" w:themeColor="background1"/>
      <w:spacing w:val="15"/>
      <w:kern w:val="0"/>
      <w:sz w:val="28"/>
      <w:szCs w:val="28"/>
      <w:shd w:val="clear" w:color="auto" w:fill="3C96F0"/>
      <w:lang w:val="en-GB" w:bidi="en-US"/>
      <w14:ligatures w14:val="none"/>
    </w:rPr>
  </w:style>
  <w:style w:type="paragraph" w:customStyle="1" w:styleId="Body2">
    <w:name w:val="Body2"/>
    <w:basedOn w:val="Normal"/>
    <w:uiPriority w:val="6"/>
    <w:rsid w:val="00717C03"/>
    <w:pPr>
      <w:ind w:left="1440"/>
    </w:pPr>
    <w:rPr>
      <w:rFonts w:ascii="Arial" w:hAnsi="Arial"/>
      <w:sz w:val="20"/>
      <w:szCs w:val="20"/>
    </w:rPr>
  </w:style>
  <w:style w:type="paragraph" w:customStyle="1" w:styleId="cogbodybullet">
    <w:name w:val="cog_body_bullet"/>
    <w:basedOn w:val="cogbody0"/>
    <w:uiPriority w:val="99"/>
    <w:rsid w:val="00717C03"/>
    <w:pPr>
      <w:numPr>
        <w:numId w:val="16"/>
      </w:numPr>
      <w:tabs>
        <w:tab w:val="num" w:pos="432"/>
        <w:tab w:val="num" w:pos="720"/>
      </w:tabs>
      <w:spacing w:after="0"/>
      <w:ind w:left="0" w:firstLine="0"/>
    </w:pPr>
  </w:style>
  <w:style w:type="character" w:customStyle="1" w:styleId="cog-bodyChar">
    <w:name w:val="cog-body Char"/>
    <w:basedOn w:val="DefaultParagraphFont"/>
    <w:uiPriority w:val="6"/>
    <w:rsid w:val="00717C03"/>
    <w:rPr>
      <w:rFonts w:asciiTheme="minorHAnsi" w:eastAsia="Calibri" w:hAnsiTheme="minorHAnsi"/>
      <w:sz w:val="22"/>
      <w:lang w:val="en-GB"/>
    </w:rPr>
  </w:style>
  <w:style w:type="paragraph" w:customStyle="1" w:styleId="cogsubtitle">
    <w:name w:val="cog_subtitle"/>
    <w:basedOn w:val="Normal"/>
    <w:uiPriority w:val="6"/>
    <w:rsid w:val="00717C03"/>
    <w:pPr>
      <w:spacing w:after="200" w:line="276" w:lineRule="auto"/>
    </w:pPr>
    <w:rPr>
      <w:rFonts w:eastAsia="Calibri"/>
      <w:b/>
    </w:rPr>
  </w:style>
  <w:style w:type="character" w:styleId="Strong">
    <w:name w:val="Strong"/>
    <w:basedOn w:val="DefaultParagraphFont"/>
    <w:uiPriority w:val="22"/>
    <w:rsid w:val="00717C03"/>
    <w:rPr>
      <w:b/>
      <w:bCs/>
    </w:rPr>
  </w:style>
  <w:style w:type="paragraph" w:customStyle="1" w:styleId="Doc">
    <w:name w:val="Doc"/>
    <w:basedOn w:val="Normal"/>
    <w:uiPriority w:val="6"/>
    <w:rsid w:val="00717C03"/>
    <w:pPr>
      <w:spacing w:line="300" w:lineRule="atLeast"/>
    </w:pPr>
    <w:rPr>
      <w:rFonts w:ascii="Georgia" w:eastAsia="Georgia" w:hAnsi="Georgia"/>
      <w:spacing w:val="3"/>
      <w:sz w:val="20"/>
    </w:rPr>
  </w:style>
  <w:style w:type="paragraph" w:customStyle="1" w:styleId="cog-body-bullet">
    <w:name w:val="cog-body-bullet"/>
    <w:basedOn w:val="Cog-body"/>
    <w:uiPriority w:val="6"/>
    <w:rsid w:val="00717C03"/>
    <w:pPr>
      <w:numPr>
        <w:numId w:val="17"/>
      </w:numPr>
      <w:spacing w:before="0" w:after="0" w:line="269" w:lineRule="auto"/>
      <w:ind w:left="0" w:firstLine="0"/>
    </w:pPr>
    <w:rPr>
      <w:rFonts w:eastAsia="Calibri"/>
      <w:color w:val="auto"/>
      <w:sz w:val="24"/>
      <w:szCs w:val="20"/>
    </w:rPr>
  </w:style>
  <w:style w:type="paragraph" w:customStyle="1" w:styleId="cog-body-bullet-2">
    <w:name w:val="cog-body-bullet-2"/>
    <w:basedOn w:val="cog-body-bullet"/>
    <w:uiPriority w:val="6"/>
    <w:rsid w:val="00717C03"/>
    <w:pPr>
      <w:ind w:left="1440"/>
    </w:pPr>
  </w:style>
  <w:style w:type="table" w:customStyle="1" w:styleId="LightList-Accent11">
    <w:name w:val="Light List - Accent 11"/>
    <w:basedOn w:val="TableNormal"/>
    <w:uiPriority w:val="61"/>
    <w:rsid w:val="00717C03"/>
    <w:pPr>
      <w:spacing w:after="0" w:line="240" w:lineRule="auto"/>
    </w:pPr>
    <w:rPr>
      <w:kern w:val="0"/>
      <w:sz w:val="22"/>
      <w:szCs w:val="22"/>
      <w:lang w:val="en-GB"/>
      <w14:ligatures w14:val="none"/>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TableColumns3">
    <w:name w:val="Table Columns 3"/>
    <w:basedOn w:val="TableNormal"/>
    <w:rsid w:val="00717C03"/>
    <w:pPr>
      <w:spacing w:after="0" w:line="240" w:lineRule="auto"/>
    </w:pPr>
    <w:rPr>
      <w:rFonts w:ascii="Calibri" w:eastAsia="Times New Roman" w:hAnsi="Calibri" w:cs="Times New Roman"/>
      <w:b/>
      <w:bCs/>
      <w:kern w:val="0"/>
      <w:sz w:val="22"/>
      <w:szCs w:val="22"/>
      <w:lang w:val="en-US"/>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717C03"/>
    <w:pPr>
      <w:spacing w:after="0" w:line="240" w:lineRule="auto"/>
    </w:pPr>
    <w:rPr>
      <w:rFonts w:ascii="Calibri" w:eastAsia="Times New Roman" w:hAnsi="Calibri" w:cs="Times New Roman"/>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paragraph" w:customStyle="1" w:styleId="Text">
    <w:name w:val="Text"/>
    <w:basedOn w:val="Normal"/>
    <w:uiPriority w:val="99"/>
    <w:rsid w:val="00717C03"/>
    <w:pPr>
      <w:spacing w:before="120" w:after="120"/>
    </w:pPr>
    <w:rPr>
      <w:rFonts w:ascii="Tele-GroteskNor" w:eastAsia="SimSun" w:hAnsi="Tele-GroteskNor"/>
      <w:szCs w:val="20"/>
      <w:lang w:bidi="en-US"/>
    </w:rPr>
  </w:style>
  <w:style w:type="paragraph" w:customStyle="1" w:styleId="Texteingerckt">
    <w:name w:val="Text eingerückt"/>
    <w:basedOn w:val="Text"/>
    <w:uiPriority w:val="99"/>
    <w:rsid w:val="00717C03"/>
    <w:pPr>
      <w:ind w:left="993"/>
    </w:pPr>
  </w:style>
  <w:style w:type="paragraph" w:customStyle="1" w:styleId="font5">
    <w:name w:val="font5"/>
    <w:basedOn w:val="Normal"/>
    <w:uiPriority w:val="6"/>
    <w:rsid w:val="00717C03"/>
    <w:pPr>
      <w:spacing w:before="100" w:beforeAutospacing="1" w:after="100" w:afterAutospacing="1"/>
    </w:pPr>
    <w:rPr>
      <w:rFonts w:ascii="Arial" w:hAnsi="Arial" w:cs="Arial"/>
      <w:sz w:val="18"/>
      <w:szCs w:val="18"/>
    </w:rPr>
  </w:style>
  <w:style w:type="paragraph" w:customStyle="1" w:styleId="font6">
    <w:name w:val="font6"/>
    <w:basedOn w:val="Normal"/>
    <w:uiPriority w:val="6"/>
    <w:rsid w:val="00717C03"/>
    <w:pPr>
      <w:spacing w:before="100" w:beforeAutospacing="1" w:after="100" w:afterAutospacing="1"/>
    </w:pPr>
    <w:rPr>
      <w:rFonts w:ascii="Arial" w:hAnsi="Arial" w:cs="Arial"/>
      <w:b/>
      <w:bCs/>
      <w:sz w:val="18"/>
      <w:szCs w:val="18"/>
    </w:rPr>
  </w:style>
  <w:style w:type="paragraph" w:customStyle="1" w:styleId="xl65">
    <w:name w:val="xl65"/>
    <w:basedOn w:val="Normal"/>
    <w:uiPriority w:val="6"/>
    <w:rsid w:val="00717C03"/>
    <w:pPr>
      <w:pBdr>
        <w:top w:val="single" w:sz="4" w:space="0" w:color="009A3D"/>
        <w:left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6">
    <w:name w:val="xl66"/>
    <w:basedOn w:val="Normal"/>
    <w:uiPriority w:val="6"/>
    <w:rsid w:val="00717C03"/>
    <w:pPr>
      <w:pBdr>
        <w:top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7">
    <w:name w:val="xl67"/>
    <w:basedOn w:val="Normal"/>
    <w:uiPriority w:val="6"/>
    <w:rsid w:val="00717C03"/>
    <w:pPr>
      <w:pBdr>
        <w:top w:val="single" w:sz="4" w:space="0" w:color="009A3D"/>
        <w:right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8">
    <w:name w:val="xl68"/>
    <w:basedOn w:val="Normal"/>
    <w:uiPriority w:val="6"/>
    <w:rsid w:val="00717C03"/>
    <w:pPr>
      <w:pBdr>
        <w:top w:val="single" w:sz="4" w:space="0" w:color="009A3D"/>
        <w:left w:val="single" w:sz="4" w:space="0" w:color="009A3D"/>
        <w:bottom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69">
    <w:name w:val="xl69"/>
    <w:basedOn w:val="Normal"/>
    <w:uiPriority w:val="6"/>
    <w:rsid w:val="00717C03"/>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paragraph" w:customStyle="1" w:styleId="xl70">
    <w:name w:val="xl70"/>
    <w:basedOn w:val="Normal"/>
    <w:uiPriority w:val="6"/>
    <w:rsid w:val="00717C03"/>
    <w:pPr>
      <w:pBdr>
        <w:top w:val="single" w:sz="4" w:space="0" w:color="009A3D"/>
        <w:left w:val="single" w:sz="4" w:space="0" w:color="009A3D"/>
        <w:bottom w:val="single" w:sz="4" w:space="0" w:color="009A3D"/>
        <w:right w:val="single" w:sz="4" w:space="0" w:color="009A3D"/>
      </w:pBdr>
      <w:spacing w:before="100" w:beforeAutospacing="1" w:after="100" w:afterAutospacing="1"/>
      <w:jc w:val="center"/>
      <w:textAlignment w:val="top"/>
    </w:pPr>
    <w:rPr>
      <w:rFonts w:ascii="Arial" w:hAnsi="Arial" w:cs="Arial"/>
      <w:sz w:val="18"/>
      <w:szCs w:val="18"/>
    </w:rPr>
  </w:style>
  <w:style w:type="paragraph" w:customStyle="1" w:styleId="xl71">
    <w:name w:val="xl71"/>
    <w:basedOn w:val="Normal"/>
    <w:uiPriority w:val="6"/>
    <w:rsid w:val="00717C03"/>
    <w:pPr>
      <w:pBdr>
        <w:top w:val="single" w:sz="4" w:space="0" w:color="009A3D"/>
        <w:left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2">
    <w:name w:val="xl72"/>
    <w:basedOn w:val="Normal"/>
    <w:uiPriority w:val="6"/>
    <w:rsid w:val="00717C03"/>
    <w:pPr>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textAlignment w:val="top"/>
    </w:pPr>
    <w:rPr>
      <w:rFonts w:ascii="Arial" w:hAnsi="Arial" w:cs="Arial"/>
      <w:sz w:val="18"/>
      <w:szCs w:val="18"/>
    </w:rPr>
  </w:style>
  <w:style w:type="paragraph" w:customStyle="1" w:styleId="xl73">
    <w:name w:val="xl73"/>
    <w:basedOn w:val="Normal"/>
    <w:uiPriority w:val="6"/>
    <w:rsid w:val="00717C03"/>
    <w:pPr>
      <w:pBdr>
        <w:top w:val="single" w:sz="4" w:space="0" w:color="009A3D"/>
        <w:left w:val="single" w:sz="4" w:space="0" w:color="009A3D"/>
        <w:bottom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4">
    <w:name w:val="xl74"/>
    <w:basedOn w:val="Normal"/>
    <w:uiPriority w:val="6"/>
    <w:rsid w:val="00717C03"/>
    <w:pPr>
      <w:pBdr>
        <w:top w:val="single" w:sz="4" w:space="0" w:color="009A3D"/>
        <w:left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5">
    <w:name w:val="xl75"/>
    <w:basedOn w:val="Normal"/>
    <w:uiPriority w:val="6"/>
    <w:rsid w:val="00717C03"/>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paragraph" w:customStyle="1" w:styleId="xl76">
    <w:name w:val="xl76"/>
    <w:basedOn w:val="Normal"/>
    <w:uiPriority w:val="6"/>
    <w:rsid w:val="00717C03"/>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table" w:customStyle="1" w:styleId="TableGrid2">
    <w:name w:val="Table Grid2"/>
    <w:basedOn w:val="TableNormal"/>
    <w:next w:val="TableGrid"/>
    <w:uiPriority w:val="59"/>
    <w:rsid w:val="00717C03"/>
    <w:pPr>
      <w:spacing w:after="0" w:line="240" w:lineRule="auto"/>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717C03"/>
    <w:pPr>
      <w:spacing w:before="120" w:after="120" w:line="276" w:lineRule="auto"/>
    </w:pPr>
    <w:rPr>
      <w:rFonts w:ascii="Verdana" w:eastAsia="Times New Roman" w:hAnsi="Verdana" w:cs="Times New Roman"/>
      <w:b/>
      <w:color w:val="A5301E"/>
      <w:kern w:val="0"/>
      <w:szCs w:val="22"/>
      <w:lang w:val="en-US"/>
      <w14:ligatures w14:val="none"/>
    </w:rPr>
  </w:style>
  <w:style w:type="paragraph" w:styleId="TableofFigures">
    <w:name w:val="table of figures"/>
    <w:basedOn w:val="Normal"/>
    <w:next w:val="Normal"/>
    <w:uiPriority w:val="99"/>
    <w:unhideWhenUsed/>
    <w:rsid w:val="00717C03"/>
  </w:style>
  <w:style w:type="paragraph" w:styleId="FootnoteText">
    <w:name w:val="footnote text"/>
    <w:basedOn w:val="Normal"/>
    <w:link w:val="FootnoteTextChar"/>
    <w:semiHidden/>
    <w:unhideWhenUsed/>
    <w:rsid w:val="00717C03"/>
    <w:pPr>
      <w:keepLines/>
      <w:spacing w:line="220" w:lineRule="exact"/>
      <w:ind w:left="284" w:hanging="284"/>
    </w:pPr>
    <w:rPr>
      <w:rFonts w:ascii="Arial" w:hAnsi="Arial"/>
      <w:sz w:val="18"/>
      <w:szCs w:val="20"/>
      <w:lang w:val="de-DE" w:eastAsia="de-DE"/>
    </w:rPr>
  </w:style>
  <w:style w:type="character" w:customStyle="1" w:styleId="FootnoteTextChar">
    <w:name w:val="Footnote Text Char"/>
    <w:basedOn w:val="DefaultParagraphFont"/>
    <w:link w:val="FootnoteText"/>
    <w:semiHidden/>
    <w:rsid w:val="00717C03"/>
    <w:rPr>
      <w:rFonts w:ascii="Arial" w:eastAsia="Times New Roman" w:hAnsi="Arial" w:cs="Times New Roman"/>
      <w:kern w:val="0"/>
      <w:sz w:val="18"/>
      <w:szCs w:val="20"/>
      <w:lang w:val="de-DE" w:eastAsia="de-DE"/>
      <w14:ligatures w14:val="none"/>
    </w:rPr>
  </w:style>
  <w:style w:type="character" w:styleId="FootnoteReference">
    <w:name w:val="footnote reference"/>
    <w:semiHidden/>
    <w:unhideWhenUsed/>
    <w:rsid w:val="00717C03"/>
    <w:rPr>
      <w:vertAlign w:val="superscript"/>
    </w:rPr>
  </w:style>
  <w:style w:type="paragraph" w:styleId="Index1">
    <w:name w:val="index 1"/>
    <w:basedOn w:val="Normal"/>
    <w:next w:val="Normal"/>
    <w:autoRedefine/>
    <w:uiPriority w:val="99"/>
    <w:unhideWhenUsed/>
    <w:rsid w:val="00717C03"/>
    <w:pPr>
      <w:ind w:left="240" w:hanging="240"/>
    </w:pPr>
  </w:style>
  <w:style w:type="paragraph" w:customStyle="1" w:styleId="TableTitle">
    <w:name w:val="Table Title"/>
    <w:basedOn w:val="Normal"/>
    <w:link w:val="TableTitleChar"/>
    <w:uiPriority w:val="6"/>
    <w:qFormat/>
    <w:rsid w:val="00717C03"/>
    <w:pPr>
      <w:numPr>
        <w:numId w:val="25"/>
      </w:numPr>
      <w:spacing w:before="120" w:after="120"/>
      <w:ind w:left="0" w:firstLine="0"/>
      <w:jc w:val="center"/>
    </w:pPr>
    <w:rPr>
      <w:rFonts w:eastAsia="Calibri"/>
    </w:rPr>
  </w:style>
  <w:style w:type="paragraph" w:customStyle="1" w:styleId="FigureTitle">
    <w:name w:val="Figure Title"/>
    <w:basedOn w:val="TableTitle"/>
    <w:link w:val="FigureTitleChar"/>
    <w:uiPriority w:val="6"/>
    <w:qFormat/>
    <w:rsid w:val="00717C03"/>
    <w:pPr>
      <w:numPr>
        <w:numId w:val="18"/>
      </w:numPr>
      <w:ind w:left="0" w:firstLine="0"/>
    </w:pPr>
  </w:style>
  <w:style w:type="character" w:customStyle="1" w:styleId="TableTitleChar">
    <w:name w:val="Table Title Char"/>
    <w:basedOn w:val="DefaultParagraphFont"/>
    <w:link w:val="TableTitle"/>
    <w:uiPriority w:val="6"/>
    <w:rsid w:val="00717C03"/>
    <w:rPr>
      <w:rFonts w:ascii="Calibri" w:eastAsia="Calibri" w:hAnsi="Calibri" w:cs="Times New Roman"/>
      <w:kern w:val="0"/>
      <w:sz w:val="22"/>
      <w:szCs w:val="22"/>
      <w:lang w:val="en-GB"/>
      <w14:ligatures w14:val="none"/>
    </w:rPr>
  </w:style>
  <w:style w:type="character" w:customStyle="1" w:styleId="FigureTitleChar">
    <w:name w:val="Figure Title Char"/>
    <w:basedOn w:val="TableTitleChar"/>
    <w:link w:val="FigureTitle"/>
    <w:uiPriority w:val="6"/>
    <w:rsid w:val="00717C03"/>
    <w:rPr>
      <w:rFonts w:ascii="Calibri" w:eastAsia="Calibri" w:hAnsi="Calibri" w:cs="Times New Roman"/>
      <w:kern w:val="0"/>
      <w:sz w:val="22"/>
      <w:szCs w:val="22"/>
      <w:lang w:val="en-GB"/>
      <w14:ligatures w14:val="none"/>
    </w:rPr>
  </w:style>
  <w:style w:type="numbering" w:customStyle="1" w:styleId="Level1">
    <w:name w:val="Level 1"/>
    <w:uiPriority w:val="99"/>
    <w:rsid w:val="00717C03"/>
    <w:pPr>
      <w:numPr>
        <w:numId w:val="20"/>
      </w:numPr>
    </w:pPr>
  </w:style>
  <w:style w:type="numbering" w:customStyle="1" w:styleId="lldbullet1">
    <w:name w:val="lld_bullet1"/>
    <w:basedOn w:val="NoList"/>
    <w:uiPriority w:val="99"/>
    <w:rsid w:val="00717C03"/>
    <w:pPr>
      <w:numPr>
        <w:numId w:val="21"/>
      </w:numPr>
    </w:pPr>
  </w:style>
  <w:style w:type="paragraph" w:customStyle="1" w:styleId="lldbullet2">
    <w:name w:val="lld_bullet2"/>
    <w:basedOn w:val="List"/>
    <w:uiPriority w:val="6"/>
    <w:qFormat/>
    <w:rsid w:val="00717C03"/>
    <w:pPr>
      <w:numPr>
        <w:numId w:val="24"/>
      </w:numPr>
      <w:spacing w:before="120" w:after="120"/>
      <w:ind w:left="0" w:firstLine="0"/>
    </w:pPr>
  </w:style>
  <w:style w:type="paragraph" w:styleId="List">
    <w:name w:val="List"/>
    <w:basedOn w:val="Normal"/>
    <w:uiPriority w:val="6"/>
    <w:semiHidden/>
    <w:unhideWhenUsed/>
    <w:rsid w:val="00717C03"/>
    <w:pPr>
      <w:ind w:left="360" w:hanging="360"/>
      <w:contextualSpacing/>
    </w:pPr>
  </w:style>
  <w:style w:type="paragraph" w:customStyle="1" w:styleId="Bullet2">
    <w:name w:val="Bullet2"/>
    <w:basedOn w:val="ListParagraph"/>
    <w:uiPriority w:val="6"/>
    <w:rsid w:val="00717C03"/>
    <w:pPr>
      <w:numPr>
        <w:numId w:val="19"/>
      </w:numPr>
      <w:spacing w:before="120" w:after="120"/>
      <w:ind w:left="0" w:firstLine="0"/>
    </w:pPr>
  </w:style>
  <w:style w:type="paragraph" w:customStyle="1" w:styleId="lldnumberedlist2">
    <w:name w:val="lld_numberedlist2"/>
    <w:basedOn w:val="lldnumberedlist1"/>
    <w:link w:val="lldnumberedlist2Char"/>
    <w:uiPriority w:val="6"/>
    <w:qFormat/>
    <w:rsid w:val="00717C03"/>
    <w:pPr>
      <w:numPr>
        <w:numId w:val="23"/>
      </w:numPr>
      <w:ind w:left="0" w:firstLine="0"/>
    </w:pPr>
  </w:style>
  <w:style w:type="character" w:customStyle="1" w:styleId="lldnumberedlist1Char">
    <w:name w:val="lld_numberedlist1 Char"/>
    <w:basedOn w:val="DefaultParagraphFont"/>
    <w:link w:val="lldnumberedlist1"/>
    <w:uiPriority w:val="6"/>
    <w:rsid w:val="00717C03"/>
    <w:rPr>
      <w:rFonts w:ascii="Calibri" w:eastAsia="SimSun" w:hAnsi="Calibri" w:cs="Times New Roman"/>
      <w:kern w:val="0"/>
      <w:sz w:val="22"/>
      <w:szCs w:val="22"/>
      <w:lang w:val="en-GB"/>
      <w14:ligatures w14:val="none"/>
    </w:rPr>
  </w:style>
  <w:style w:type="paragraph" w:customStyle="1" w:styleId="Note">
    <w:name w:val="Note"/>
    <w:basedOn w:val="Normal"/>
    <w:uiPriority w:val="6"/>
    <w:qFormat/>
    <w:rsid w:val="00717C03"/>
    <w:pPr>
      <w:spacing w:before="120" w:after="120"/>
    </w:pPr>
    <w:rPr>
      <w:rFonts w:eastAsia="SimSun"/>
      <w:i/>
    </w:rPr>
  </w:style>
  <w:style w:type="character" w:customStyle="1" w:styleId="lldnumberedlist2Char">
    <w:name w:val="lld_numberedlist2 Char"/>
    <w:basedOn w:val="lldnumberedlist1Char"/>
    <w:link w:val="lldnumberedlist2"/>
    <w:uiPriority w:val="6"/>
    <w:rsid w:val="00717C03"/>
    <w:rPr>
      <w:rFonts w:ascii="Calibri" w:eastAsia="SimSun" w:hAnsi="Calibri" w:cs="Times New Roman"/>
      <w:kern w:val="0"/>
      <w:sz w:val="22"/>
      <w:szCs w:val="22"/>
      <w:lang w:val="en-GB"/>
      <w14:ligatures w14:val="none"/>
    </w:rPr>
  </w:style>
  <w:style w:type="paragraph" w:customStyle="1" w:styleId="Reference">
    <w:name w:val="Reference"/>
    <w:basedOn w:val="BodyText"/>
    <w:next w:val="Normal"/>
    <w:autoRedefine/>
    <w:uiPriority w:val="6"/>
    <w:qFormat/>
    <w:rsid w:val="00717C03"/>
    <w:pPr>
      <w:spacing w:after="240"/>
    </w:pPr>
    <w:rPr>
      <w:b/>
      <w:color w:val="7F7F7F" w:themeColor="text1" w:themeTint="80"/>
      <w:sz w:val="28"/>
      <w:szCs w:val="28"/>
    </w:rPr>
  </w:style>
  <w:style w:type="character" w:customStyle="1" w:styleId="ForNormalparagraphChar">
    <w:name w:val="For  Normal paragraph Char"/>
    <w:basedOn w:val="DefaultParagraphFont"/>
    <w:link w:val="ForNormalparagraph"/>
    <w:locked/>
    <w:rsid w:val="00717C03"/>
    <w:rPr>
      <w:rFonts w:ascii="Arial" w:hAnsi="Arial"/>
      <w:sz w:val="20"/>
      <w:shd w:val="clear" w:color="auto" w:fill="FFFFFF"/>
    </w:rPr>
  </w:style>
  <w:style w:type="paragraph" w:customStyle="1" w:styleId="ForNormalparagraph">
    <w:name w:val="For  Normal paragraph"/>
    <w:basedOn w:val="Normal"/>
    <w:link w:val="ForNormalparagraphChar"/>
    <w:qFormat/>
    <w:rsid w:val="00717C03"/>
    <w:pPr>
      <w:shd w:val="clear" w:color="auto" w:fill="FFFFFF"/>
      <w:spacing w:line="288" w:lineRule="auto"/>
    </w:pPr>
    <w:rPr>
      <w:rFonts w:ascii="Arial" w:eastAsiaTheme="minorHAnsi" w:hAnsi="Arial" w:cstheme="minorBidi"/>
      <w:kern w:val="2"/>
      <w:sz w:val="20"/>
      <w:szCs w:val="24"/>
      <w:lang w:val="en-IN"/>
      <w14:ligatures w14:val="standardContextual"/>
    </w:rPr>
  </w:style>
  <w:style w:type="paragraph" w:customStyle="1" w:styleId="forBullets">
    <w:name w:val="for Bullets"/>
    <w:basedOn w:val="ListParagraph"/>
    <w:qFormat/>
    <w:rsid w:val="00717C03"/>
    <w:pPr>
      <w:numPr>
        <w:numId w:val="26"/>
      </w:numPr>
      <w:spacing w:line="288" w:lineRule="auto"/>
      <w:ind w:left="0" w:firstLine="0"/>
    </w:pPr>
  </w:style>
  <w:style w:type="paragraph" w:customStyle="1" w:styleId="Requirement">
    <w:name w:val="Requirement"/>
    <w:basedOn w:val="Normal"/>
    <w:next w:val="Normal"/>
    <w:qFormat/>
    <w:rsid w:val="00717C03"/>
    <w:pPr>
      <w:numPr>
        <w:numId w:val="27"/>
      </w:numPr>
      <w:ind w:left="0" w:firstLine="0"/>
      <w:jc w:val="left"/>
    </w:pPr>
    <w:rPr>
      <w:rFonts w:asciiTheme="minorHAnsi" w:eastAsiaTheme="minorHAnsi" w:hAnsiTheme="minorHAnsi" w:cstheme="minorBidi"/>
      <w:bCs/>
      <w:color w:val="000000" w:themeColor="text1"/>
      <w:sz w:val="18"/>
      <w:lang w:bidi="th-TH"/>
    </w:rPr>
  </w:style>
  <w:style w:type="paragraph" w:styleId="HTMLAddress">
    <w:name w:val="HTML Address"/>
    <w:basedOn w:val="Normal"/>
    <w:link w:val="HTMLAddressChar"/>
    <w:uiPriority w:val="99"/>
    <w:semiHidden/>
    <w:unhideWhenUsed/>
    <w:rsid w:val="00717C03"/>
    <w:pPr>
      <w:jc w:val="left"/>
    </w:pPr>
    <w:rPr>
      <w:rFonts w:asciiTheme="minorHAnsi" w:eastAsiaTheme="minorHAnsi" w:hAnsiTheme="minorHAnsi" w:cstheme="minorBidi"/>
      <w:i/>
      <w:iCs/>
      <w:szCs w:val="28"/>
      <w:lang w:bidi="th-TH"/>
    </w:rPr>
  </w:style>
  <w:style w:type="character" w:customStyle="1" w:styleId="HTMLAddressChar">
    <w:name w:val="HTML Address Char"/>
    <w:basedOn w:val="DefaultParagraphFont"/>
    <w:link w:val="HTMLAddress"/>
    <w:uiPriority w:val="99"/>
    <w:semiHidden/>
    <w:rsid w:val="00717C03"/>
    <w:rPr>
      <w:i/>
      <w:iCs/>
      <w:kern w:val="0"/>
      <w:sz w:val="22"/>
      <w:szCs w:val="28"/>
      <w:lang w:val="en-GB" w:bidi="th-TH"/>
      <w14:ligatures w14:val="none"/>
    </w:rPr>
  </w:style>
  <w:style w:type="table" w:customStyle="1" w:styleId="newtab1">
    <w:name w:val="new tab1"/>
    <w:basedOn w:val="TableNormal"/>
    <w:next w:val="TableGrid"/>
    <w:uiPriority w:val="59"/>
    <w:rsid w:val="00717C03"/>
    <w:pPr>
      <w:spacing w:after="0" w:line="240" w:lineRule="auto"/>
    </w:pPr>
    <w:rPr>
      <w:kern w:val="0"/>
      <w:sz w:val="22"/>
      <w:szCs w:val="22"/>
      <w:lang w:val="en-GB"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7C03"/>
    <w:rPr>
      <w:color w:val="605E5C"/>
      <w:shd w:val="clear" w:color="auto" w:fill="E1DFDD"/>
    </w:rPr>
  </w:style>
  <w:style w:type="paragraph" w:customStyle="1" w:styleId="FirstParagraph">
    <w:name w:val="First Paragraph"/>
    <w:basedOn w:val="BodyText"/>
    <w:next w:val="BodyText"/>
    <w:qFormat/>
    <w:rsid w:val="00717C03"/>
    <w:pPr>
      <w:tabs>
        <w:tab w:val="clear" w:pos="450"/>
        <w:tab w:val="clear" w:pos="1134"/>
      </w:tabs>
      <w:spacing w:before="180"/>
    </w:pPr>
    <w:rPr>
      <w:rFonts w:ascii="Times New Roman" w:hAnsi="Times New Roman"/>
      <w:bCs w:val="0"/>
      <w:kern w:val="0"/>
      <w:sz w:val="24"/>
      <w:szCs w:val="24"/>
      <w:lang w:val="en-GB" w:eastAsia="en-GB"/>
    </w:rPr>
  </w:style>
  <w:style w:type="paragraph" w:customStyle="1" w:styleId="Compact">
    <w:name w:val="Compact"/>
    <w:basedOn w:val="BodyText"/>
    <w:qFormat/>
    <w:rsid w:val="00717C03"/>
    <w:pPr>
      <w:tabs>
        <w:tab w:val="clear" w:pos="450"/>
        <w:tab w:val="clear" w:pos="1134"/>
      </w:tabs>
      <w:spacing w:before="36" w:after="36"/>
    </w:pPr>
    <w:rPr>
      <w:rFonts w:ascii="Times New Roman" w:hAnsi="Times New Roman"/>
      <w:bCs w:val="0"/>
      <w:kern w:val="0"/>
      <w:sz w:val="24"/>
      <w:szCs w:val="24"/>
      <w:lang w:val="en-GB" w:eastAsia="en-GB"/>
    </w:rPr>
  </w:style>
  <w:style w:type="character" w:customStyle="1" w:styleId="VerbatimChar">
    <w:name w:val="Verbatim Char"/>
    <w:basedOn w:val="DefaultParagraphFont"/>
    <w:link w:val="SourceCode"/>
    <w:rsid w:val="00717C03"/>
    <w:rPr>
      <w:rFonts w:ascii="Consolas" w:hAnsi="Consolas"/>
    </w:rPr>
  </w:style>
  <w:style w:type="paragraph" w:customStyle="1" w:styleId="SourceCode">
    <w:name w:val="Source Code"/>
    <w:basedOn w:val="Normal"/>
    <w:link w:val="VerbatimChar"/>
    <w:rsid w:val="00717C03"/>
    <w:pPr>
      <w:wordWrap w:val="0"/>
      <w:jc w:val="left"/>
    </w:pPr>
    <w:rPr>
      <w:rFonts w:ascii="Consolas" w:eastAsiaTheme="minorHAnsi" w:hAnsi="Consolas" w:cstheme="minorBidi"/>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3717</Words>
  <Characters>21191</Characters>
  <Application>Microsoft Office Word</Application>
  <DocSecurity>0</DocSecurity>
  <Lines>176</Lines>
  <Paragraphs>49</Paragraphs>
  <ScaleCrop>false</ScaleCrop>
  <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Sowndariya Prashanth</dc:creator>
  <cp:keywords/>
  <dc:description/>
  <cp:lastModifiedBy>Sowndariya Prashanth</cp:lastModifiedBy>
  <cp:revision>1</cp:revision>
  <dcterms:created xsi:type="dcterms:W3CDTF">2026-05-14T09:44:00Z</dcterms:created>
  <dcterms:modified xsi:type="dcterms:W3CDTF">2026-05-14T09:46:00Z</dcterms:modified>
</cp:coreProperties>
</file>