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3" w:name="_Toc169941496"/>
      <w:bookmarkStart w:id="4" w:name="_Toc170859972"/>
      <w:r w:rsidRPr="00E52DDD">
        <w:lastRenderedPageBreak/>
        <w:t>S</w:t>
      </w:r>
      <w:bookmarkEnd w:id="3"/>
      <w:r>
        <w:t>tudent's Declaration</w:t>
      </w:r>
      <w:bookmarkEnd w:id="4"/>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5" w:name="_Toc52224147"/>
      <w:bookmarkStart w:id="6" w:name="_Toc52261130"/>
      <w:bookmarkStart w:id="7" w:name="_Toc106606891"/>
      <w:bookmarkStart w:id="8" w:name="_Toc169941497"/>
      <w:bookmarkStart w:id="9" w:name="_Toc170859973"/>
      <w:r w:rsidR="00187515" w:rsidRPr="00DD6D0E">
        <w:lastRenderedPageBreak/>
        <w:t>S</w:t>
      </w:r>
      <w:bookmarkEnd w:id="5"/>
      <w:bookmarkEnd w:id="6"/>
      <w:bookmarkEnd w:id="7"/>
      <w:bookmarkEnd w:id="8"/>
      <w:r w:rsidR="00187515">
        <w:t>upervisor's Declaration</w:t>
      </w:r>
      <w:bookmarkEnd w:id="9"/>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0" w:name="_Toc170859974"/>
                            <w:r w:rsidRPr="00D87EF6">
                              <w:rPr>
                                <w:sz w:val="28"/>
                                <w:szCs w:val="28"/>
                              </w:rPr>
                              <w:t>Letter of Approval</w:t>
                            </w:r>
                            <w:bookmarkEnd w:id="10"/>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3">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2" w:name="_Toc169941499"/>
      <w:bookmarkStart w:id="13" w:name="_Toc170859975"/>
      <w:r w:rsidRPr="00CD4A51">
        <w:lastRenderedPageBreak/>
        <w:t>A</w:t>
      </w:r>
      <w:bookmarkEnd w:id="12"/>
      <w:r>
        <w:t>bstract</w:t>
      </w:r>
      <w:bookmarkEnd w:id="13"/>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2B87AA9"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E0529F">
              <w:rPr>
                <w:noProof/>
                <w:webHidden/>
              </w:rPr>
              <w:t>1</w:t>
            </w:r>
            <w:r w:rsidR="00734B4D" w:rsidRPr="00734B4D">
              <w:rPr>
                <w:noProof/>
                <w:webHidden/>
              </w:rPr>
              <w:fldChar w:fldCharType="end"/>
            </w:r>
          </w:hyperlink>
        </w:p>
        <w:p w14:paraId="56E7B932" w14:textId="2181ABFA" w:rsidR="00734B4D" w:rsidRPr="00734B4D" w:rsidRDefault="00D30E2E">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E0529F">
              <w:rPr>
                <w:noProof/>
                <w:webHidden/>
              </w:rPr>
              <w:t>2</w:t>
            </w:r>
            <w:r w:rsidR="00734B4D" w:rsidRPr="00734B4D">
              <w:rPr>
                <w:noProof/>
                <w:webHidden/>
              </w:rPr>
              <w:fldChar w:fldCharType="end"/>
            </w:r>
          </w:hyperlink>
        </w:p>
        <w:p w14:paraId="12B8A8E1" w14:textId="106A59F4" w:rsidR="00734B4D" w:rsidRPr="00734B4D" w:rsidRDefault="00D30E2E">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E0529F">
              <w:rPr>
                <w:noProof/>
                <w:webHidden/>
              </w:rPr>
              <w:t>3</w:t>
            </w:r>
            <w:r w:rsidR="00734B4D" w:rsidRPr="00734B4D">
              <w:rPr>
                <w:noProof/>
                <w:webHidden/>
              </w:rPr>
              <w:fldChar w:fldCharType="end"/>
            </w:r>
          </w:hyperlink>
        </w:p>
        <w:p w14:paraId="3FE5DEFC" w14:textId="1B075CC7" w:rsidR="00734B4D" w:rsidRPr="00734B4D" w:rsidRDefault="00D30E2E">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E0529F">
              <w:rPr>
                <w:noProof/>
                <w:webHidden/>
              </w:rPr>
              <w:t>4</w:t>
            </w:r>
            <w:r w:rsidR="00734B4D" w:rsidRPr="00734B4D">
              <w:rPr>
                <w:noProof/>
                <w:webHidden/>
              </w:rPr>
              <w:fldChar w:fldCharType="end"/>
            </w:r>
          </w:hyperlink>
        </w:p>
        <w:p w14:paraId="70A8500C" w14:textId="18FBF6FA" w:rsidR="00734B4D" w:rsidRPr="00734B4D" w:rsidRDefault="00D30E2E">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413C8C9" w14:textId="1D3E836B" w:rsidR="00734B4D" w:rsidRPr="00734B4D" w:rsidRDefault="00D30E2E">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60A7435" w14:textId="1523EDA4" w:rsidR="00734B4D" w:rsidRPr="00734B4D" w:rsidRDefault="00D30E2E">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E0529F">
              <w:rPr>
                <w:noProof/>
                <w:webHidden/>
              </w:rPr>
              <w:t>6</w:t>
            </w:r>
            <w:r w:rsidR="00734B4D" w:rsidRPr="00734B4D">
              <w:rPr>
                <w:noProof/>
                <w:webHidden/>
              </w:rPr>
              <w:fldChar w:fldCharType="end"/>
            </w:r>
          </w:hyperlink>
        </w:p>
        <w:p w14:paraId="5A18B6AC" w14:textId="73E44FA7" w:rsidR="00734B4D" w:rsidRDefault="00D30E2E">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E0529F">
              <w:rPr>
                <w:noProof/>
                <w:webHidden/>
              </w:rPr>
              <w:t>7</w:t>
            </w:r>
            <w:r w:rsidR="00734B4D">
              <w:rPr>
                <w:noProof/>
                <w:webHidden/>
              </w:rPr>
              <w:fldChar w:fldCharType="end"/>
            </w:r>
          </w:hyperlink>
        </w:p>
        <w:p w14:paraId="69580400" w14:textId="18D0E4B2" w:rsidR="00734B4D" w:rsidRDefault="00D30E2E">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E0529F">
              <w:rPr>
                <w:noProof/>
                <w:webHidden/>
              </w:rPr>
              <w:t>8</w:t>
            </w:r>
            <w:r w:rsidR="00734B4D">
              <w:rPr>
                <w:noProof/>
                <w:webHidden/>
              </w:rPr>
              <w:fldChar w:fldCharType="end"/>
            </w:r>
          </w:hyperlink>
        </w:p>
        <w:p w14:paraId="709E5135" w14:textId="25720727" w:rsidR="00734B4D" w:rsidRDefault="00D30E2E">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E0529F">
              <w:rPr>
                <w:noProof/>
                <w:webHidden/>
              </w:rPr>
              <w:t>9</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31F3D20E" w14:textId="77777777" w:rsidR="009D332D" w:rsidRDefault="009D332D" w:rsidP="00B43CEF">
      <w:pPr>
        <w:pStyle w:val="TableofFigures"/>
        <w:tabs>
          <w:tab w:val="right" w:leader="dot" w:pos="8297"/>
        </w:tabs>
        <w:jc w:val="center"/>
        <w:rPr>
          <w:rFonts w:eastAsia="Times New Roman" w:cs="Times New Roman"/>
          <w:b/>
          <w:bCs/>
          <w:sz w:val="32"/>
          <w:szCs w:val="32"/>
        </w:rPr>
      </w:pPr>
    </w:p>
    <w:p w14:paraId="0BF95055" w14:textId="77777777" w:rsidR="009D332D" w:rsidRDefault="009D332D" w:rsidP="00B43CEF">
      <w:pPr>
        <w:pStyle w:val="TableofFigures"/>
        <w:tabs>
          <w:tab w:val="right" w:leader="dot" w:pos="8297"/>
        </w:tabs>
        <w:jc w:val="center"/>
        <w:rPr>
          <w:rFonts w:eastAsia="Times New Roman" w:cs="Times New Roman"/>
          <w:b/>
          <w:bCs/>
          <w:sz w:val="32"/>
          <w:szCs w:val="32"/>
        </w:rPr>
      </w:pPr>
    </w:p>
    <w:p w14:paraId="520BAB72" w14:textId="71CE21F3"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D30E2E"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4" w:name="_Toc170859977"/>
      <w:r w:rsidRPr="00BC50E5">
        <w:rPr>
          <w:rFonts w:cs="Times New Roman"/>
        </w:rPr>
        <w:lastRenderedPageBreak/>
        <w:t>A</w:t>
      </w:r>
      <w:r>
        <w:rPr>
          <w:rFonts w:cs="Times New Roman"/>
        </w:rPr>
        <w:t>bbreviations</w:t>
      </w:r>
      <w:bookmarkEnd w:id="14"/>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4"/>
          <w:footerReference w:type="first" r:id="rId15"/>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5" w:name="_Toc197686432"/>
      <w:r>
        <w:rPr>
          <w:rFonts w:eastAsia="Times New Roman" w:cs="Times New Roman"/>
        </w:rPr>
        <w:lastRenderedPageBreak/>
        <w:t>Introduction:</w:t>
      </w:r>
      <w:bookmarkEnd w:id="15"/>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w:t>
      </w:r>
      <w:r>
        <w:t xml:space="preserve"> </w:t>
      </w:r>
      <w:r>
        <w:t>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w:t>
      </w:r>
      <w:r>
        <w:t xml:space="preserve"> </w:t>
      </w:r>
      <w:r>
        <w:t>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w:t>
      </w:r>
      <w:r>
        <w:t xml:space="preserve"> </w:t>
      </w:r>
      <w:r>
        <w:t>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comes in. We wanted to create something practical and easy to use</w:t>
      </w:r>
      <w:r>
        <w:t xml:space="preserve"> </w:t>
      </w:r>
      <w:r>
        <w:t xml:space="preserve">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w:t>
      </w:r>
      <w:r>
        <w:t xml:space="preserve"> </w:t>
      </w:r>
      <w:r>
        <w:t>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w:t>
      </w:r>
      <w:r w:rsidR="00B651D9">
        <w:t>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6" w:name="_Toc197686433"/>
      <w:r>
        <w:rPr>
          <w:rFonts w:eastAsia="Times New Roman" w:cs="Times New Roman"/>
          <w:bCs/>
          <w:color w:val="auto"/>
        </w:rPr>
        <w:lastRenderedPageBreak/>
        <w:t>Problem Statement</w:t>
      </w:r>
      <w:bookmarkEnd w:id="16"/>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695B59">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695B59">
      <w:pPr>
        <w:pStyle w:val="ListParagraph"/>
        <w:numPr>
          <w:ilvl w:val="0"/>
          <w:numId w:val="9"/>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695B59">
      <w:pPr>
        <w:pStyle w:val="ListParagraph"/>
        <w:numPr>
          <w:ilvl w:val="0"/>
          <w:numId w:val="10"/>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D518D">
      <w:pPr>
        <w:pStyle w:val="ListParagraph"/>
        <w:numPr>
          <w:ilvl w:val="0"/>
          <w:numId w:val="11"/>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695B59">
      <w:pPr>
        <w:pStyle w:val="ListParagraph"/>
        <w:numPr>
          <w:ilvl w:val="0"/>
          <w:numId w:val="1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695B59">
      <w:pPr>
        <w:pStyle w:val="ListParagraph"/>
        <w:numPr>
          <w:ilvl w:val="0"/>
          <w:numId w:val="1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695B59">
      <w:pPr>
        <w:pStyle w:val="ListParagraph"/>
        <w:numPr>
          <w:ilvl w:val="0"/>
          <w:numId w:val="1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1E0974">
      <w:pPr>
        <w:pStyle w:val="ListParagraph"/>
        <w:numPr>
          <w:ilvl w:val="0"/>
          <w:numId w:val="17"/>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17" w:name="_Toc197686436"/>
      <w:r>
        <w:rPr>
          <w:rFonts w:eastAsia="Times New Roman" w:cs="Times New Roman"/>
          <w:bCs/>
          <w:color w:val="auto"/>
        </w:rPr>
        <w:lastRenderedPageBreak/>
        <w:t>Objectives:</w:t>
      </w:r>
      <w:bookmarkEnd w:id="17"/>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0A3162">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0A3162">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0A3162">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0A3162">
      <w:pPr>
        <w:pStyle w:val="ListParagraph"/>
        <w:numPr>
          <w:ilvl w:val="0"/>
          <w:numId w:val="18"/>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8" w:name="_Toc197686434"/>
      <w:r>
        <w:rPr>
          <w:rFonts w:eastAsia="Times New Roman" w:cs="Times New Roman"/>
          <w:bCs/>
          <w:color w:val="auto"/>
        </w:rPr>
        <w:lastRenderedPageBreak/>
        <w:t>Background Study</w:t>
      </w:r>
      <w:bookmarkEnd w:id="18"/>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9" w:name="_Toc197440881"/>
      <w:bookmarkStart w:id="20" w:name="_Toc197686435"/>
      <w:bookmarkStart w:id="21"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9"/>
      <w:bookmarkEnd w:id="20"/>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r>
        <w:lastRenderedPageBreak/>
        <w:t>Requirement Document:</w:t>
      </w:r>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r w:rsidRPr="00557332">
        <w:rPr>
          <w:b/>
        </w:rPr>
        <w:t>Functional Requirements</w:t>
      </w:r>
      <w:r>
        <w:rPr>
          <w:b/>
        </w:rPr>
        <w:t>:</w:t>
      </w:r>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557332">
      <w:pPr>
        <w:pStyle w:val="NormalWeb"/>
        <w:numPr>
          <w:ilvl w:val="0"/>
          <w:numId w:val="39"/>
        </w:numPr>
        <w:spacing w:after="0" w:afterAutospacing="0" w:line="360" w:lineRule="auto"/>
      </w:pPr>
      <w:r>
        <w:rPr>
          <w:rStyle w:val="Strong"/>
        </w:rPr>
        <w:t>User Authentication</w:t>
      </w:r>
    </w:p>
    <w:p w14:paraId="13D3FF4E" w14:textId="77777777" w:rsidR="00557332" w:rsidRDefault="00557332" w:rsidP="00557332">
      <w:pPr>
        <w:pStyle w:val="NormalWeb"/>
        <w:numPr>
          <w:ilvl w:val="0"/>
          <w:numId w:val="42"/>
        </w:numPr>
        <w:spacing w:before="0" w:beforeAutospacing="0" w:line="360" w:lineRule="auto"/>
        <w:ind w:left="1080"/>
      </w:pPr>
      <w:r>
        <w:t>Users (farmers, experts, buyers) can register and log in to the platform.</w:t>
      </w:r>
    </w:p>
    <w:p w14:paraId="46F60311" w14:textId="77777777" w:rsidR="00557332" w:rsidRDefault="00557332" w:rsidP="00557332">
      <w:pPr>
        <w:pStyle w:val="NormalWeb"/>
        <w:numPr>
          <w:ilvl w:val="0"/>
          <w:numId w:val="42"/>
        </w:numPr>
        <w:spacing w:before="0" w:beforeAutospacing="0" w:line="360" w:lineRule="auto"/>
        <w:ind w:left="1080"/>
      </w:pPr>
      <w:r>
        <w:t>Secure user management with p</w:t>
      </w:r>
      <w:bookmarkStart w:id="22" w:name="_GoBack"/>
      <w:bookmarkEnd w:id="22"/>
      <w:r>
        <w:t>assword encryption.</w:t>
      </w:r>
    </w:p>
    <w:p w14:paraId="66E071B3" w14:textId="15E7278F" w:rsidR="00557332" w:rsidRDefault="00557332" w:rsidP="00557332">
      <w:pPr>
        <w:pStyle w:val="NormalWeb"/>
        <w:numPr>
          <w:ilvl w:val="0"/>
          <w:numId w:val="39"/>
        </w:numPr>
        <w:spacing w:after="0" w:afterAutospacing="0" w:line="360" w:lineRule="auto"/>
      </w:pPr>
      <w:r>
        <w:rPr>
          <w:rStyle w:val="Strong"/>
        </w:rPr>
        <w:t>User Roles and Access Control</w:t>
      </w:r>
    </w:p>
    <w:p w14:paraId="4B76C7A7" w14:textId="77777777" w:rsidR="00557332" w:rsidRDefault="00557332" w:rsidP="00557332">
      <w:pPr>
        <w:pStyle w:val="NormalWeb"/>
        <w:numPr>
          <w:ilvl w:val="0"/>
          <w:numId w:val="43"/>
        </w:numPr>
        <w:spacing w:before="0" w:beforeAutospacing="0" w:line="360" w:lineRule="auto"/>
        <w:ind w:left="1080"/>
      </w:pPr>
      <w:r>
        <w:t>Distinct user roles: Farmer, Buyer, Expert, Admin.</w:t>
      </w:r>
    </w:p>
    <w:p w14:paraId="26D63387" w14:textId="77777777" w:rsidR="00557332" w:rsidRDefault="00557332" w:rsidP="00557332">
      <w:pPr>
        <w:pStyle w:val="NormalWeb"/>
        <w:numPr>
          <w:ilvl w:val="0"/>
          <w:numId w:val="43"/>
        </w:numPr>
        <w:spacing w:before="0" w:beforeAutospacing="0" w:line="360" w:lineRule="auto"/>
        <w:ind w:left="1080"/>
      </w:pPr>
      <w:r>
        <w:t>Role-specific dashboards and access levels.</w:t>
      </w:r>
    </w:p>
    <w:p w14:paraId="02837E11" w14:textId="65AB4F92" w:rsidR="00557332" w:rsidRDefault="00557332" w:rsidP="00557332">
      <w:pPr>
        <w:pStyle w:val="NormalWeb"/>
        <w:numPr>
          <w:ilvl w:val="0"/>
          <w:numId w:val="39"/>
        </w:numPr>
        <w:spacing w:after="0" w:afterAutospacing="0" w:line="360" w:lineRule="auto"/>
      </w:pPr>
      <w:r>
        <w:rPr>
          <w:rStyle w:val="Strong"/>
        </w:rPr>
        <w:t>Crop Management and Monitoring</w:t>
      </w:r>
    </w:p>
    <w:p w14:paraId="0987F240" w14:textId="77777777" w:rsidR="00557332" w:rsidRDefault="00557332" w:rsidP="00557332">
      <w:pPr>
        <w:pStyle w:val="NormalWeb"/>
        <w:numPr>
          <w:ilvl w:val="0"/>
          <w:numId w:val="44"/>
        </w:numPr>
        <w:spacing w:before="0" w:beforeAutospacing="0" w:line="360" w:lineRule="auto"/>
        <w:ind w:left="1080"/>
      </w:pPr>
      <w:r>
        <w:t>Farmers can upload crop data (images, videos, text) to get personalized feedback.</w:t>
      </w:r>
    </w:p>
    <w:p w14:paraId="3F652AD7" w14:textId="23E79A9F" w:rsidR="00557332" w:rsidRDefault="00557332" w:rsidP="00557332">
      <w:pPr>
        <w:pStyle w:val="NormalWeb"/>
        <w:numPr>
          <w:ilvl w:val="0"/>
          <w:numId w:val="44"/>
        </w:numPr>
        <w:spacing w:before="0" w:beforeAutospacing="0" w:line="360" w:lineRule="auto"/>
        <w:ind w:left="1080"/>
      </w:pPr>
      <w:r>
        <w:t>Real-time crop tracking and updates.</w:t>
      </w:r>
    </w:p>
    <w:p w14:paraId="03457E0A" w14:textId="34B7BF7E" w:rsidR="004C6468" w:rsidRPr="004C6468" w:rsidRDefault="004C6468" w:rsidP="00AF7E28">
      <w:pPr>
        <w:pStyle w:val="ListParagraph"/>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AF7E28">
      <w:pPr>
        <w:pStyle w:val="ListParagraph"/>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AF7E28">
      <w:pPr>
        <w:pStyle w:val="ListParagraph"/>
        <w:numPr>
          <w:ilvl w:val="0"/>
          <w:numId w:val="49"/>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AF7E28">
      <w:pPr>
        <w:pStyle w:val="ListParagraph"/>
        <w:numPr>
          <w:ilvl w:val="0"/>
          <w:numId w:val="39"/>
        </w:numPr>
        <w:spacing w:after="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AF7E28">
      <w:pPr>
        <w:pStyle w:val="ListParagraph"/>
        <w:numPr>
          <w:ilvl w:val="0"/>
          <w:numId w:val="50"/>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AF7E28">
      <w:pPr>
        <w:pStyle w:val="ListParagraph"/>
        <w:numPr>
          <w:ilvl w:val="0"/>
          <w:numId w:val="39"/>
        </w:numPr>
        <w:spacing w:before="240"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AF7E28">
      <w:pPr>
        <w:pStyle w:val="ListParagraph"/>
        <w:numPr>
          <w:ilvl w:val="0"/>
          <w:numId w:val="50"/>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AF7E28">
      <w:pPr>
        <w:pStyle w:val="ListParagraph"/>
        <w:numPr>
          <w:ilvl w:val="0"/>
          <w:numId w:val="39"/>
        </w:numPr>
        <w:spacing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AF7E28">
      <w:pPr>
        <w:pStyle w:val="ListParagraph"/>
        <w:numPr>
          <w:ilvl w:val="0"/>
          <w:numId w:val="50"/>
        </w:numPr>
        <w:spacing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77777777" w:rsidR="004C6468" w:rsidRPr="004C6468" w:rsidRDefault="004C6468" w:rsidP="00AF7E28">
      <w:pPr>
        <w:pStyle w:val="ListParagraph"/>
        <w:numPr>
          <w:ilvl w:val="0"/>
          <w:numId w:val="50"/>
        </w:numPr>
        <w:spacing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25086182" w14:textId="7911857C" w:rsidR="004C6468" w:rsidRDefault="004C6468" w:rsidP="004C6468">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1"/>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23" w:name="_Toc197686437"/>
      <w:bookmarkStart w:id="24" w:name="_Toc106992869"/>
      <w:r>
        <w:rPr>
          <w:rFonts w:eastAsia="Times New Roman" w:cs="Times New Roman"/>
          <w:bCs/>
          <w:color w:val="auto"/>
        </w:rPr>
        <w:lastRenderedPageBreak/>
        <w:t>Program Design:</w:t>
      </w:r>
      <w:bookmarkEnd w:id="23"/>
    </w:p>
    <w:p w14:paraId="065CB24D" w14:textId="77777777" w:rsidR="00584A55" w:rsidRDefault="00996BC7" w:rsidP="00B43CEF">
      <w:pPr>
        <w:pStyle w:val="Heading2"/>
        <w:numPr>
          <w:ilvl w:val="1"/>
          <w:numId w:val="1"/>
        </w:numPr>
        <w:spacing w:line="360" w:lineRule="auto"/>
        <w:jc w:val="both"/>
      </w:pPr>
      <w:bookmarkStart w:id="25" w:name="_Toc197686438"/>
      <w:r>
        <w:rPr>
          <w:rFonts w:eastAsia="Times New Roman" w:cs="Times New Roman"/>
          <w:b/>
          <w:szCs w:val="28"/>
        </w:rPr>
        <w:t>Methodology</w:t>
      </w:r>
      <w:bookmarkEnd w:id="24"/>
      <w:r>
        <w:t>:</w:t>
      </w:r>
      <w:bookmarkEnd w:id="25"/>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6" w:name="_Toc197686439"/>
      <w:r>
        <w:rPr>
          <w:rFonts w:eastAsia="Times New Roman" w:cs="Times New Roman"/>
          <w:b/>
          <w:szCs w:val="28"/>
        </w:rPr>
        <w:lastRenderedPageBreak/>
        <w:t>Block diagram</w:t>
      </w:r>
      <w:r>
        <w:rPr>
          <w:rFonts w:cs="Times New Roman"/>
          <w:b/>
          <w:szCs w:val="28"/>
        </w:rPr>
        <w:t>:</w:t>
      </w:r>
      <w:bookmarkEnd w:id="26"/>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r>
        <w:lastRenderedPageBreak/>
        <w:t>Development:</w:t>
      </w:r>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r>
        <w:lastRenderedPageBreak/>
        <w:t>Testing:</w:t>
      </w:r>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7" w:name="_Toc197686440"/>
      <w:r>
        <w:rPr>
          <w:rFonts w:eastAsia="Times New Roman" w:cs="Times New Roman"/>
          <w:bCs/>
          <w:color w:val="auto"/>
        </w:rPr>
        <w:lastRenderedPageBreak/>
        <w:t>Gantt Chart:</w:t>
      </w:r>
      <w:bookmarkEnd w:id="27"/>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8" w:name="_Toc164954586"/>
            <w:bookmarkStart w:id="29" w:name="_Toc164760591"/>
            <w:bookmarkStart w:id="30" w:name="_Toc197440887"/>
            <w:bookmarkStart w:id="31" w:name="_Toc197686441"/>
            <w:r>
              <w:rPr>
                <w:rFonts w:eastAsia="Times New Roman" w:cs="Times New Roman"/>
                <w:color w:val="auto"/>
                <w:sz w:val="24"/>
                <w:szCs w:val="20"/>
              </w:rPr>
              <w:t>SDLC</w:t>
            </w:r>
            <w:bookmarkEnd w:id="28"/>
            <w:bookmarkEnd w:id="29"/>
            <w:bookmarkEnd w:id="30"/>
            <w:bookmarkEnd w:id="31"/>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32" w:name="_Toc197440888"/>
            <w:bookmarkStart w:id="33" w:name="_Toc197686442"/>
            <w:r>
              <w:rPr>
                <w:rFonts w:eastAsia="Times New Roman" w:cs="Times New Roman"/>
                <w:color w:val="auto"/>
                <w:sz w:val="24"/>
                <w:szCs w:val="20"/>
              </w:rPr>
              <w:t>May</w:t>
            </w:r>
            <w:bookmarkEnd w:id="32"/>
            <w:bookmarkEnd w:id="33"/>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34" w:name="_Toc197440889"/>
            <w:bookmarkStart w:id="35" w:name="_Toc197686443"/>
            <w:r>
              <w:rPr>
                <w:rFonts w:eastAsia="Times New Roman" w:cs="Times New Roman"/>
                <w:color w:val="auto"/>
                <w:sz w:val="24"/>
                <w:szCs w:val="20"/>
              </w:rPr>
              <w:t>June</w:t>
            </w:r>
            <w:bookmarkEnd w:id="34"/>
            <w:bookmarkEnd w:id="35"/>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6" w:name="_Toc197440890"/>
            <w:bookmarkStart w:id="37" w:name="_Toc197686444"/>
            <w:r>
              <w:rPr>
                <w:rFonts w:eastAsia="Times New Roman" w:cs="Times New Roman"/>
                <w:color w:val="auto"/>
                <w:sz w:val="24"/>
                <w:szCs w:val="20"/>
              </w:rPr>
              <w:t>July</w:t>
            </w:r>
            <w:bookmarkEnd w:id="36"/>
            <w:bookmarkEnd w:id="37"/>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8" w:name="_Toc164760595"/>
            <w:bookmarkStart w:id="39" w:name="_Toc164954590"/>
            <w:bookmarkStart w:id="40" w:name="_Toc197440891"/>
            <w:bookmarkStart w:id="41" w:name="_Toc197686445"/>
            <w:r>
              <w:rPr>
                <w:rFonts w:eastAsia="Times New Roman" w:cs="Times New Roman"/>
                <w:color w:val="auto"/>
                <w:sz w:val="24"/>
                <w:szCs w:val="20"/>
              </w:rPr>
              <w:t>Analysis</w:t>
            </w:r>
            <w:bookmarkEnd w:id="38"/>
            <w:bookmarkEnd w:id="39"/>
            <w:bookmarkEnd w:id="40"/>
            <w:bookmarkEnd w:id="41"/>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2" w:name="_Toc164760596"/>
            <w:bookmarkStart w:id="43" w:name="_Toc164954591"/>
            <w:bookmarkStart w:id="44" w:name="_Toc197440892"/>
            <w:bookmarkStart w:id="45" w:name="_Toc197686446"/>
            <w:r>
              <w:rPr>
                <w:rFonts w:eastAsia="Times New Roman" w:cs="Times New Roman"/>
                <w:color w:val="auto"/>
                <w:sz w:val="24"/>
                <w:szCs w:val="20"/>
              </w:rPr>
              <w:t>Design</w:t>
            </w:r>
            <w:bookmarkEnd w:id="42"/>
            <w:bookmarkEnd w:id="43"/>
            <w:bookmarkEnd w:id="44"/>
            <w:bookmarkEnd w:id="45"/>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6" w:name="_Toc164760597"/>
            <w:bookmarkStart w:id="47" w:name="_Toc164954592"/>
            <w:bookmarkStart w:id="48" w:name="_Toc197440893"/>
            <w:bookmarkStart w:id="49" w:name="_Toc197686447"/>
            <w:r>
              <w:rPr>
                <w:rFonts w:eastAsia="Times New Roman" w:cs="Times New Roman"/>
                <w:color w:val="auto"/>
                <w:sz w:val="24"/>
                <w:szCs w:val="20"/>
              </w:rPr>
              <w:t>Coding</w:t>
            </w:r>
            <w:bookmarkEnd w:id="46"/>
            <w:bookmarkEnd w:id="47"/>
            <w:bookmarkEnd w:id="48"/>
            <w:bookmarkEnd w:id="49"/>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50" w:name="_Toc164760598"/>
            <w:bookmarkStart w:id="51" w:name="_Toc164954593"/>
            <w:bookmarkStart w:id="52" w:name="_Toc197440894"/>
            <w:bookmarkStart w:id="53" w:name="_Toc197686448"/>
            <w:r>
              <w:rPr>
                <w:rFonts w:eastAsia="Times New Roman" w:cs="Times New Roman"/>
                <w:color w:val="auto"/>
                <w:sz w:val="24"/>
                <w:szCs w:val="20"/>
              </w:rPr>
              <w:t>Testing</w:t>
            </w:r>
            <w:bookmarkEnd w:id="50"/>
            <w:bookmarkEnd w:id="51"/>
            <w:bookmarkEnd w:id="52"/>
            <w:bookmarkEnd w:id="5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9"/>
            <w:bookmarkStart w:id="55" w:name="_Toc164954594"/>
            <w:bookmarkStart w:id="56" w:name="_Toc197440895"/>
            <w:bookmarkStart w:id="57" w:name="_Toc197686449"/>
            <w:r>
              <w:rPr>
                <w:rFonts w:eastAsia="Times New Roman" w:cs="Times New Roman"/>
                <w:color w:val="auto"/>
                <w:sz w:val="24"/>
                <w:szCs w:val="20"/>
              </w:rPr>
              <w:t>Maintenance</w:t>
            </w:r>
            <w:bookmarkEnd w:id="54"/>
            <w:bookmarkEnd w:id="55"/>
            <w:bookmarkEnd w:id="56"/>
            <w:bookmarkEnd w:id="57"/>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8" w:name="_Toc164954595"/>
            <w:bookmarkStart w:id="59" w:name="_Toc164760600"/>
            <w:bookmarkStart w:id="60" w:name="_Toc197440896"/>
            <w:bookmarkStart w:id="61" w:name="_Toc197686450"/>
            <w:r>
              <w:rPr>
                <w:rFonts w:eastAsia="Times New Roman" w:cs="Times New Roman"/>
                <w:color w:val="auto"/>
                <w:sz w:val="24"/>
                <w:szCs w:val="20"/>
              </w:rPr>
              <w:t>Documentation</w:t>
            </w:r>
            <w:bookmarkEnd w:id="58"/>
            <w:bookmarkEnd w:id="59"/>
            <w:bookmarkEnd w:id="60"/>
            <w:bookmarkEnd w:id="61"/>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62"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62"/>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63" w:name="_Toc197686451"/>
      <w:r>
        <w:lastRenderedPageBreak/>
        <w:t>Deliverables:</w:t>
      </w:r>
      <w:bookmarkEnd w:id="63"/>
    </w:p>
    <w:p w14:paraId="053E6093" w14:textId="3273F31C" w:rsidR="00584A55" w:rsidRDefault="00996BC7" w:rsidP="003C179A">
      <w:pPr>
        <w:spacing w:after="100" w:afterAutospacing="1"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DE3838">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DE3838">
      <w:pPr>
        <w:pStyle w:val="ListParagraph"/>
        <w:numPr>
          <w:ilvl w:val="0"/>
          <w:numId w:val="20"/>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5F3614">
      <w:pPr>
        <w:pStyle w:val="ListParagraph"/>
        <w:numPr>
          <w:ilvl w:val="0"/>
          <w:numId w:val="20"/>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DE3838">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DE3838">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5F3614">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DE3838">
      <w:pPr>
        <w:pStyle w:val="ListParagraph"/>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DE3838">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344C1D">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DE3838">
      <w:pPr>
        <w:pStyle w:val="ListParagraph"/>
        <w:numPr>
          <w:ilvl w:val="0"/>
          <w:numId w:val="28"/>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DE3838">
      <w:pPr>
        <w:pStyle w:val="ListParagraph"/>
        <w:numPr>
          <w:ilvl w:val="0"/>
          <w:numId w:val="30"/>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344C1D">
      <w:pPr>
        <w:pStyle w:val="ListParagraph"/>
        <w:numPr>
          <w:ilvl w:val="0"/>
          <w:numId w:val="31"/>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DE3838">
      <w:pPr>
        <w:pStyle w:val="ListParagraph"/>
        <w:numPr>
          <w:ilvl w:val="0"/>
          <w:numId w:val="36"/>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DE3838">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B43CEF">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64" w:name="_Toc106992889"/>
      <w:bookmarkStart w:id="65" w:name="_Toc197686452"/>
      <w:r>
        <w:rPr>
          <w:rFonts w:cs="Times New Roman"/>
          <w:bCs/>
          <w:color w:val="auto"/>
        </w:rPr>
        <w:lastRenderedPageBreak/>
        <w:t>Conclusion:</w:t>
      </w:r>
      <w:bookmarkEnd w:id="64"/>
      <w:bookmarkEnd w:id="65"/>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AA878" w14:textId="77777777" w:rsidR="00D30E2E" w:rsidRDefault="00D30E2E">
      <w:pPr>
        <w:spacing w:line="240" w:lineRule="auto"/>
      </w:pPr>
      <w:r>
        <w:separator/>
      </w:r>
    </w:p>
  </w:endnote>
  <w:endnote w:type="continuationSeparator" w:id="0">
    <w:p w14:paraId="62755014" w14:textId="77777777" w:rsidR="00D30E2E" w:rsidRDefault="00D30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32768" w14:textId="77777777" w:rsidR="00D30E2E" w:rsidRDefault="00D30E2E">
      <w:pPr>
        <w:spacing w:after="0"/>
      </w:pPr>
      <w:r>
        <w:separator/>
      </w:r>
    </w:p>
  </w:footnote>
  <w:footnote w:type="continuationSeparator" w:id="0">
    <w:p w14:paraId="07AE8C00" w14:textId="77777777" w:rsidR="00D30E2E" w:rsidRDefault="00D30E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E31E9"/>
    <w:multiLevelType w:val="hybridMultilevel"/>
    <w:tmpl w:val="088EA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E19C0"/>
    <w:multiLevelType w:val="hybridMultilevel"/>
    <w:tmpl w:val="FCF8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87F09"/>
    <w:multiLevelType w:val="hybridMultilevel"/>
    <w:tmpl w:val="B0C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344CE"/>
    <w:multiLevelType w:val="hybridMultilevel"/>
    <w:tmpl w:val="C79C1D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62FFC"/>
    <w:multiLevelType w:val="multilevel"/>
    <w:tmpl w:val="15F62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76C3682"/>
    <w:multiLevelType w:val="hybridMultilevel"/>
    <w:tmpl w:val="9694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0758F"/>
    <w:multiLevelType w:val="hybridMultilevel"/>
    <w:tmpl w:val="9B20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616390"/>
    <w:multiLevelType w:val="multilevel"/>
    <w:tmpl w:val="D13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B3FBD"/>
    <w:multiLevelType w:val="multilevel"/>
    <w:tmpl w:val="E73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71DE9"/>
    <w:multiLevelType w:val="hybridMultilevel"/>
    <w:tmpl w:val="597A1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576331"/>
    <w:multiLevelType w:val="hybridMultilevel"/>
    <w:tmpl w:val="31E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85AD3"/>
    <w:multiLevelType w:val="hybridMultilevel"/>
    <w:tmpl w:val="51F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26"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2A4622"/>
    <w:multiLevelType w:val="multilevel"/>
    <w:tmpl w:val="AAF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55005"/>
    <w:multiLevelType w:val="multilevel"/>
    <w:tmpl w:val="58255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663B3F"/>
    <w:multiLevelType w:val="multilevel"/>
    <w:tmpl w:val="5E663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B4140"/>
    <w:multiLevelType w:val="multilevel"/>
    <w:tmpl w:val="110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86F20"/>
    <w:multiLevelType w:val="hybridMultilevel"/>
    <w:tmpl w:val="BD7E0F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063E4"/>
    <w:multiLevelType w:val="multilevel"/>
    <w:tmpl w:val="F88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81F098C"/>
    <w:multiLevelType w:val="multilevel"/>
    <w:tmpl w:val="781F0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7A7C4C03"/>
    <w:multiLevelType w:val="hybridMultilevel"/>
    <w:tmpl w:val="C60C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F0AF5"/>
    <w:multiLevelType w:val="hybridMultilevel"/>
    <w:tmpl w:val="1A4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2A6B5A"/>
    <w:multiLevelType w:val="hybridMultilevel"/>
    <w:tmpl w:val="55C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9"/>
  </w:num>
  <w:num w:numId="4">
    <w:abstractNumId w:val="33"/>
  </w:num>
  <w:num w:numId="5">
    <w:abstractNumId w:val="45"/>
  </w:num>
  <w:num w:numId="6">
    <w:abstractNumId w:val="4"/>
  </w:num>
  <w:num w:numId="7">
    <w:abstractNumId w:val="46"/>
  </w:num>
  <w:num w:numId="8">
    <w:abstractNumId w:val="8"/>
  </w:num>
  <w:num w:numId="9">
    <w:abstractNumId w:val="48"/>
  </w:num>
  <w:num w:numId="10">
    <w:abstractNumId w:val="0"/>
  </w:num>
  <w:num w:numId="11">
    <w:abstractNumId w:val="22"/>
  </w:num>
  <w:num w:numId="12">
    <w:abstractNumId w:val="47"/>
  </w:num>
  <w:num w:numId="13">
    <w:abstractNumId w:val="20"/>
  </w:num>
  <w:num w:numId="14">
    <w:abstractNumId w:val="36"/>
  </w:num>
  <w:num w:numId="15">
    <w:abstractNumId w:val="2"/>
  </w:num>
  <w:num w:numId="16">
    <w:abstractNumId w:val="17"/>
  </w:num>
  <w:num w:numId="17">
    <w:abstractNumId w:val="5"/>
  </w:num>
  <w:num w:numId="18">
    <w:abstractNumId w:val="18"/>
  </w:num>
  <w:num w:numId="19">
    <w:abstractNumId w:val="11"/>
  </w:num>
  <w:num w:numId="20">
    <w:abstractNumId w:val="35"/>
  </w:num>
  <w:num w:numId="21">
    <w:abstractNumId w:val="16"/>
  </w:num>
  <w:num w:numId="22">
    <w:abstractNumId w:val="39"/>
  </w:num>
  <w:num w:numId="23">
    <w:abstractNumId w:val="43"/>
  </w:num>
  <w:num w:numId="24">
    <w:abstractNumId w:val="34"/>
  </w:num>
  <w:num w:numId="25">
    <w:abstractNumId w:val="10"/>
  </w:num>
  <w:num w:numId="26">
    <w:abstractNumId w:val="1"/>
  </w:num>
  <w:num w:numId="27">
    <w:abstractNumId w:val="13"/>
  </w:num>
  <w:num w:numId="28">
    <w:abstractNumId w:val="12"/>
  </w:num>
  <w:num w:numId="29">
    <w:abstractNumId w:val="21"/>
  </w:num>
  <w:num w:numId="30">
    <w:abstractNumId w:val="42"/>
  </w:num>
  <w:num w:numId="31">
    <w:abstractNumId w:val="30"/>
  </w:num>
  <w:num w:numId="32">
    <w:abstractNumId w:val="49"/>
  </w:num>
  <w:num w:numId="33">
    <w:abstractNumId w:val="23"/>
  </w:num>
  <w:num w:numId="34">
    <w:abstractNumId w:val="24"/>
  </w:num>
  <w:num w:numId="35">
    <w:abstractNumId w:val="3"/>
  </w:num>
  <w:num w:numId="36">
    <w:abstractNumId w:val="40"/>
  </w:num>
  <w:num w:numId="37">
    <w:abstractNumId w:val="26"/>
  </w:num>
  <w:num w:numId="38">
    <w:abstractNumId w:val="15"/>
  </w:num>
  <w:num w:numId="39">
    <w:abstractNumId w:val="27"/>
  </w:num>
  <w:num w:numId="40">
    <w:abstractNumId w:val="38"/>
  </w:num>
  <w:num w:numId="41">
    <w:abstractNumId w:val="6"/>
  </w:num>
  <w:num w:numId="42">
    <w:abstractNumId w:val="44"/>
  </w:num>
  <w:num w:numId="43">
    <w:abstractNumId w:val="7"/>
  </w:num>
  <w:num w:numId="44">
    <w:abstractNumId w:val="31"/>
  </w:num>
  <w:num w:numId="45">
    <w:abstractNumId w:val="28"/>
  </w:num>
  <w:num w:numId="46">
    <w:abstractNumId w:val="19"/>
  </w:num>
  <w:num w:numId="47">
    <w:abstractNumId w:val="41"/>
  </w:num>
  <w:num w:numId="48">
    <w:abstractNumId w:val="37"/>
  </w:num>
  <w:num w:numId="49">
    <w:abstractNumId w:val="3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85964"/>
    <w:rsid w:val="00187515"/>
    <w:rsid w:val="001A0146"/>
    <w:rsid w:val="001B0F26"/>
    <w:rsid w:val="001D3E08"/>
    <w:rsid w:val="001E0974"/>
    <w:rsid w:val="001E2990"/>
    <w:rsid w:val="001E2C99"/>
    <w:rsid w:val="001F3D88"/>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484F"/>
    <w:rsid w:val="00366613"/>
    <w:rsid w:val="00367F65"/>
    <w:rsid w:val="00395CB5"/>
    <w:rsid w:val="003B0717"/>
    <w:rsid w:val="003B7C0A"/>
    <w:rsid w:val="003C156D"/>
    <w:rsid w:val="003C179A"/>
    <w:rsid w:val="003C1E37"/>
    <w:rsid w:val="003D7BCA"/>
    <w:rsid w:val="003E7541"/>
    <w:rsid w:val="00404D4B"/>
    <w:rsid w:val="00413D4D"/>
    <w:rsid w:val="00422149"/>
    <w:rsid w:val="004362D6"/>
    <w:rsid w:val="00436771"/>
    <w:rsid w:val="00454CAF"/>
    <w:rsid w:val="00477D9A"/>
    <w:rsid w:val="0049159A"/>
    <w:rsid w:val="0049410F"/>
    <w:rsid w:val="004C6468"/>
    <w:rsid w:val="004E678F"/>
    <w:rsid w:val="004F543F"/>
    <w:rsid w:val="00513D3D"/>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4632"/>
    <w:rsid w:val="00EF520D"/>
    <w:rsid w:val="00F31906"/>
    <w:rsid w:val="00F32E27"/>
    <w:rsid w:val="00F40CBF"/>
    <w:rsid w:val="00F44AD1"/>
    <w:rsid w:val="00F52E4F"/>
    <w:rsid w:val="00F666C8"/>
    <w:rsid w:val="00F742D5"/>
    <w:rsid w:val="00F7731A"/>
    <w:rsid w:val="00F8203D"/>
    <w:rsid w:val="00F863A4"/>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4A1063"/>
    <w:rsid w:val="007A5B1C"/>
    <w:rsid w:val="009C2B52"/>
    <w:rsid w:val="009D6AA0"/>
    <w:rsid w:val="00A72D17"/>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13C196-75FC-46AD-B3D3-7F3243BC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23</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196</cp:revision>
  <cp:lastPrinted>2025-05-09T06:51:00Z</cp:lastPrinted>
  <dcterms:created xsi:type="dcterms:W3CDTF">2024-04-25T07:02:00Z</dcterms:created>
  <dcterms:modified xsi:type="dcterms:W3CDTF">2025-06-30T01:45:00Z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