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370" w:rsidRPr="00D82370" w:rsidRDefault="00D82370" w:rsidP="00D82370">
      <w:pPr>
        <w:rPr>
          <w:b/>
          <w:sz w:val="44"/>
          <w:szCs w:val="44"/>
        </w:rPr>
      </w:pPr>
      <w:r w:rsidRPr="00D82370">
        <w:rPr>
          <w:b/>
          <w:sz w:val="44"/>
          <w:szCs w:val="44"/>
        </w:rPr>
        <w:t xml:space="preserve">              </w:t>
      </w:r>
      <w:r w:rsidRPr="00D82370">
        <w:rPr>
          <w:b/>
          <w:sz w:val="44"/>
          <w:szCs w:val="44"/>
        </w:rPr>
        <w:t xml:space="preserve">            E-commerce Application </w:t>
      </w:r>
    </w:p>
    <w:p w:rsidR="00F67058" w:rsidRPr="00F67058" w:rsidRDefault="00F67058" w:rsidP="00F67058">
      <w:pPr>
        <w:shd w:val="clear" w:color="auto" w:fill="FFFFFF"/>
        <w:spacing w:after="360" w:line="240" w:lineRule="auto"/>
        <w:rPr>
          <w:rFonts w:ascii="Arial" w:eastAsia="Times New Roman" w:hAnsi="Arial" w:cs="Arial"/>
          <w:color w:val="1F1F1F"/>
          <w:sz w:val="24"/>
          <w:szCs w:val="24"/>
        </w:rPr>
      </w:pPr>
      <w:r w:rsidRPr="00F67058">
        <w:rPr>
          <w:rFonts w:ascii="Arial" w:eastAsia="Times New Roman" w:hAnsi="Arial" w:cs="Arial"/>
          <w:color w:val="1F1F1F"/>
          <w:sz w:val="24"/>
          <w:szCs w:val="24"/>
        </w:rPr>
        <w:t>Abstract</w:t>
      </w:r>
    </w:p>
    <w:p w:rsidR="00F67058" w:rsidRPr="00F67058" w:rsidRDefault="00F67058" w:rsidP="00F67058">
      <w:pPr>
        <w:shd w:val="clear" w:color="auto" w:fill="FFFFFF"/>
        <w:spacing w:before="360" w:after="360" w:line="240" w:lineRule="auto"/>
        <w:rPr>
          <w:rFonts w:ascii="Arial" w:eastAsia="Times New Roman" w:hAnsi="Arial" w:cs="Arial"/>
          <w:color w:val="1F1F1F"/>
          <w:sz w:val="24"/>
          <w:szCs w:val="24"/>
        </w:rPr>
      </w:pPr>
      <w:r w:rsidRPr="00F67058">
        <w:rPr>
          <w:rFonts w:ascii="Arial" w:eastAsia="Times New Roman" w:hAnsi="Arial" w:cs="Arial"/>
          <w:color w:val="1F1F1F"/>
          <w:sz w:val="24"/>
          <w:szCs w:val="24"/>
        </w:rPr>
        <w:t>Cloud computing has become a popular choice for e-commerce businesses of all sizes, due to its scalability, flexibility, and cost-effectiveness. This abstract will discuss the benefits of using cloud computing for e-commerce applications, and describe a module-based architecture for an e-commerce application that can be deployed in the cloud.</w:t>
      </w:r>
    </w:p>
    <w:p w:rsidR="00F67058" w:rsidRPr="00F67058" w:rsidRDefault="00F67058" w:rsidP="00F67058">
      <w:pPr>
        <w:shd w:val="clear" w:color="auto" w:fill="FFFFFF"/>
        <w:spacing w:before="360" w:after="360" w:line="240" w:lineRule="auto"/>
        <w:rPr>
          <w:rFonts w:ascii="Arial" w:eastAsia="Times New Roman" w:hAnsi="Arial" w:cs="Arial"/>
          <w:color w:val="1F1F1F"/>
          <w:sz w:val="24"/>
          <w:szCs w:val="24"/>
        </w:rPr>
      </w:pPr>
      <w:r w:rsidRPr="00F67058">
        <w:rPr>
          <w:rFonts w:ascii="Arial" w:eastAsia="Times New Roman" w:hAnsi="Arial" w:cs="Arial"/>
          <w:color w:val="1F1F1F"/>
          <w:sz w:val="24"/>
          <w:szCs w:val="24"/>
        </w:rPr>
        <w:t>Benefits of using cloud computing for e-commerce applications</w:t>
      </w:r>
    </w:p>
    <w:p w:rsidR="00F67058" w:rsidRPr="00F67058" w:rsidRDefault="00F67058" w:rsidP="00F6705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67058">
        <w:rPr>
          <w:rFonts w:ascii="Arial" w:eastAsia="Times New Roman" w:hAnsi="Arial" w:cs="Arial"/>
          <w:color w:val="1F1F1F"/>
          <w:sz w:val="24"/>
          <w:szCs w:val="24"/>
        </w:rPr>
        <w:t>Scalability: Cloud computing allows e-commerce businesses to scale their IT infrastructure up or down on demand, as needed to meet changes in traffic or demand. This is essential for e-commerce businesses, which can experience significant spikes in traffic during peak periods such as the holiday season.</w:t>
      </w:r>
    </w:p>
    <w:p w:rsidR="00F67058" w:rsidRPr="00F67058" w:rsidRDefault="00F67058" w:rsidP="00F6705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67058">
        <w:rPr>
          <w:rFonts w:ascii="Arial" w:eastAsia="Times New Roman" w:hAnsi="Arial" w:cs="Arial"/>
          <w:color w:val="1F1F1F"/>
          <w:sz w:val="24"/>
          <w:szCs w:val="24"/>
        </w:rPr>
        <w:t>Flexibility: Cloud computing offers a wide range of services, from computing and storage to databases and networking. This allows e-commerce businesses to choose the services they need, and to scale them up or down as needed.</w:t>
      </w:r>
    </w:p>
    <w:p w:rsidR="00F67058" w:rsidRPr="00F67058" w:rsidRDefault="00F67058" w:rsidP="00F6705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67058">
        <w:rPr>
          <w:rFonts w:ascii="Arial" w:eastAsia="Times New Roman" w:hAnsi="Arial" w:cs="Arial"/>
          <w:color w:val="1F1F1F"/>
          <w:sz w:val="24"/>
          <w:szCs w:val="24"/>
        </w:rPr>
        <w:t>Cost-effectiveness: Cloud computing can help e-commerce businesses to save money on IT costs. Cloud providers offer a pay-as-you-go pricing model, so businesses only pay for the resources they use. This can be a significant savings for e-commerce businesses, which can experience unpredictable changes in traffic and demand.</w:t>
      </w:r>
    </w:p>
    <w:p w:rsidR="00F67058" w:rsidRPr="00F67058" w:rsidRDefault="00F67058" w:rsidP="00F67058">
      <w:pPr>
        <w:shd w:val="clear" w:color="auto" w:fill="FFFFFF"/>
        <w:spacing w:before="360" w:after="360" w:line="240" w:lineRule="auto"/>
        <w:rPr>
          <w:rFonts w:ascii="Arial" w:eastAsia="Times New Roman" w:hAnsi="Arial" w:cs="Arial"/>
          <w:color w:val="1F1F1F"/>
          <w:sz w:val="24"/>
          <w:szCs w:val="24"/>
        </w:rPr>
      </w:pPr>
      <w:r w:rsidRPr="00F67058">
        <w:rPr>
          <w:rFonts w:ascii="Arial" w:eastAsia="Times New Roman" w:hAnsi="Arial" w:cs="Arial"/>
          <w:color w:val="1F1F1F"/>
          <w:sz w:val="24"/>
          <w:szCs w:val="24"/>
        </w:rPr>
        <w:t>Module-based architecture for an e-commerce application in the cloud</w:t>
      </w:r>
    </w:p>
    <w:p w:rsidR="00F67058" w:rsidRPr="00F67058" w:rsidRDefault="00F67058" w:rsidP="00F67058">
      <w:pPr>
        <w:shd w:val="clear" w:color="auto" w:fill="FFFFFF"/>
        <w:spacing w:before="360" w:after="360" w:line="240" w:lineRule="auto"/>
        <w:rPr>
          <w:rFonts w:ascii="Arial" w:eastAsia="Times New Roman" w:hAnsi="Arial" w:cs="Arial"/>
          <w:color w:val="1F1F1F"/>
          <w:sz w:val="24"/>
          <w:szCs w:val="24"/>
        </w:rPr>
      </w:pPr>
      <w:r w:rsidRPr="00F67058">
        <w:rPr>
          <w:rFonts w:ascii="Arial" w:eastAsia="Times New Roman" w:hAnsi="Arial" w:cs="Arial"/>
          <w:color w:val="1F1F1F"/>
          <w:sz w:val="24"/>
          <w:szCs w:val="24"/>
        </w:rPr>
        <w:t>A module-based architecture is a good choice for an e-commerce application in the cloud, because it allows the application to be scaled and updated easily. The application can be divided into a set of modules, each of which performs a specific function, such as product management, order processing, or customer relationship management (CRM). Each module can be deployed and managed independently, which makes it easier to scale the application up or down as needed.</w:t>
      </w:r>
    </w:p>
    <w:p w:rsidR="00F67058" w:rsidRPr="00F67058" w:rsidRDefault="00F67058" w:rsidP="00F67058">
      <w:pPr>
        <w:shd w:val="clear" w:color="auto" w:fill="FFFFFF"/>
        <w:spacing w:before="360" w:after="360" w:line="240" w:lineRule="auto"/>
        <w:rPr>
          <w:rFonts w:ascii="Arial" w:eastAsia="Times New Roman" w:hAnsi="Arial" w:cs="Arial"/>
          <w:color w:val="1F1F1F"/>
          <w:sz w:val="24"/>
          <w:szCs w:val="24"/>
        </w:rPr>
      </w:pPr>
      <w:r w:rsidRPr="00F67058">
        <w:rPr>
          <w:rFonts w:ascii="Arial" w:eastAsia="Times New Roman" w:hAnsi="Arial" w:cs="Arial"/>
          <w:color w:val="1F1F1F"/>
          <w:sz w:val="24"/>
          <w:szCs w:val="24"/>
        </w:rPr>
        <w:t>The following is a diagram of a module-based architecture for an e-commerce application in the cloud:</w:t>
      </w:r>
    </w:p>
    <w:p w:rsidR="00F67058" w:rsidRPr="00F67058" w:rsidRDefault="00F67058" w:rsidP="00F67058">
      <w:pPr>
        <w:shd w:val="clear" w:color="auto" w:fill="FFFFFF"/>
        <w:spacing w:before="360" w:after="360" w:line="240" w:lineRule="auto"/>
        <w:rPr>
          <w:rFonts w:ascii="Arial" w:eastAsia="Times New Roman" w:hAnsi="Arial" w:cs="Arial"/>
          <w:color w:val="1F1F1F"/>
          <w:sz w:val="24"/>
          <w:szCs w:val="24"/>
        </w:rPr>
      </w:pPr>
      <w:r w:rsidRPr="00F67058">
        <w:rPr>
          <w:rFonts w:ascii="Arial" w:eastAsia="Times New Roman" w:hAnsi="Arial" w:cs="Arial"/>
          <w:color w:val="1F1F1F"/>
          <w:sz w:val="24"/>
          <w:szCs w:val="24"/>
        </w:rPr>
        <w:t>[Diagram of a module-based architecture for an e-commerce application in the cloud]</w:t>
      </w:r>
    </w:p>
    <w:p w:rsidR="00F67058" w:rsidRPr="00F67058" w:rsidRDefault="00F67058" w:rsidP="00F67058">
      <w:pPr>
        <w:shd w:val="clear" w:color="auto" w:fill="FFFFFF"/>
        <w:spacing w:before="360" w:after="360" w:line="240" w:lineRule="auto"/>
        <w:rPr>
          <w:rFonts w:ascii="Arial" w:eastAsia="Times New Roman" w:hAnsi="Arial" w:cs="Arial"/>
          <w:color w:val="1F1F1F"/>
          <w:sz w:val="24"/>
          <w:szCs w:val="24"/>
        </w:rPr>
      </w:pPr>
      <w:r w:rsidRPr="00F67058">
        <w:rPr>
          <w:rFonts w:ascii="Arial" w:eastAsia="Times New Roman" w:hAnsi="Arial" w:cs="Arial"/>
          <w:color w:val="1F1F1F"/>
          <w:sz w:val="24"/>
          <w:szCs w:val="24"/>
        </w:rPr>
        <w:t>The application is divided into the following modules:</w:t>
      </w:r>
    </w:p>
    <w:p w:rsidR="00F67058" w:rsidRPr="00F67058" w:rsidRDefault="00F67058" w:rsidP="00F6705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67058">
        <w:rPr>
          <w:rFonts w:ascii="Arial" w:eastAsia="Times New Roman" w:hAnsi="Arial" w:cs="Arial"/>
          <w:color w:val="1F1F1F"/>
          <w:sz w:val="24"/>
          <w:szCs w:val="24"/>
        </w:rPr>
        <w:t>Product management module: This module manages the product catalog, including product information, images, and pricing.</w:t>
      </w:r>
    </w:p>
    <w:p w:rsidR="00F67058" w:rsidRPr="00F67058" w:rsidRDefault="00F67058" w:rsidP="00F6705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67058">
        <w:rPr>
          <w:rFonts w:ascii="Arial" w:eastAsia="Times New Roman" w:hAnsi="Arial" w:cs="Arial"/>
          <w:color w:val="1F1F1F"/>
          <w:sz w:val="24"/>
          <w:szCs w:val="24"/>
        </w:rPr>
        <w:lastRenderedPageBreak/>
        <w:t>Order processing module: This module handles the process of placing and fulfilling orders.</w:t>
      </w:r>
    </w:p>
    <w:p w:rsidR="00F67058" w:rsidRPr="00F67058" w:rsidRDefault="00F67058" w:rsidP="00F6705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67058">
        <w:rPr>
          <w:rFonts w:ascii="Arial" w:eastAsia="Times New Roman" w:hAnsi="Arial" w:cs="Arial"/>
          <w:color w:val="1F1F1F"/>
          <w:sz w:val="24"/>
          <w:szCs w:val="24"/>
        </w:rPr>
        <w:t>Customer relationship management (CRM) module: This module manages customer data and interactions.</w:t>
      </w:r>
    </w:p>
    <w:p w:rsidR="00F67058" w:rsidRPr="00F67058" w:rsidRDefault="00F67058" w:rsidP="00F6705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67058">
        <w:rPr>
          <w:rFonts w:ascii="Arial" w:eastAsia="Times New Roman" w:hAnsi="Arial" w:cs="Arial"/>
          <w:color w:val="1F1F1F"/>
          <w:sz w:val="24"/>
          <w:szCs w:val="24"/>
        </w:rPr>
        <w:t>Payment processing module: This module processes payments from customers.</w:t>
      </w:r>
    </w:p>
    <w:p w:rsidR="00F67058" w:rsidRPr="00F67058" w:rsidRDefault="00F67058" w:rsidP="00F6705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67058">
        <w:rPr>
          <w:rFonts w:ascii="Arial" w:eastAsia="Times New Roman" w:hAnsi="Arial" w:cs="Arial"/>
          <w:color w:val="1F1F1F"/>
          <w:sz w:val="24"/>
          <w:szCs w:val="24"/>
        </w:rPr>
        <w:t>Content management system (CMS) module: This module manages the content of the e-commerce website, such as product descriptions, blog posts, and landing pages.</w:t>
      </w:r>
    </w:p>
    <w:p w:rsidR="00F67058" w:rsidRPr="00F67058" w:rsidRDefault="00F67058" w:rsidP="00F67058">
      <w:pPr>
        <w:shd w:val="clear" w:color="auto" w:fill="FFFFFF"/>
        <w:spacing w:before="360" w:after="360" w:line="240" w:lineRule="auto"/>
        <w:rPr>
          <w:rFonts w:ascii="Arial" w:eastAsia="Times New Roman" w:hAnsi="Arial" w:cs="Arial"/>
          <w:color w:val="1F1F1F"/>
          <w:sz w:val="24"/>
          <w:szCs w:val="24"/>
        </w:rPr>
      </w:pPr>
      <w:r w:rsidRPr="00F67058">
        <w:rPr>
          <w:rFonts w:ascii="Arial" w:eastAsia="Times New Roman" w:hAnsi="Arial" w:cs="Arial"/>
          <w:color w:val="1F1F1F"/>
          <w:sz w:val="24"/>
          <w:szCs w:val="24"/>
        </w:rPr>
        <w:t>Each module can be hosted in the cloud on a separate server. This allows the application to be scaled up or down by adding or removing modules as needed. For example, if the e-commerce business is experiencing a significant increase in traffic, it can add additional servers to the product management module to handle the increased load.</w:t>
      </w:r>
    </w:p>
    <w:p w:rsidR="00F67058" w:rsidRPr="00F67058" w:rsidRDefault="00F67058" w:rsidP="00F67058">
      <w:pPr>
        <w:shd w:val="clear" w:color="auto" w:fill="FFFFFF"/>
        <w:spacing w:before="360" w:after="360" w:line="240" w:lineRule="auto"/>
        <w:rPr>
          <w:rFonts w:ascii="Arial" w:eastAsia="Times New Roman" w:hAnsi="Arial" w:cs="Arial"/>
          <w:color w:val="1F1F1F"/>
          <w:sz w:val="24"/>
          <w:szCs w:val="24"/>
        </w:rPr>
      </w:pPr>
      <w:r w:rsidRPr="00F67058">
        <w:rPr>
          <w:rFonts w:ascii="Arial" w:eastAsia="Times New Roman" w:hAnsi="Arial" w:cs="Arial"/>
          <w:color w:val="1F1F1F"/>
          <w:sz w:val="24"/>
          <w:szCs w:val="24"/>
        </w:rPr>
        <w:t>The modules communicate with each other through a messaging bus. This allows the modules to be decoupled from each other, which makes the application more scalable and easier to maintain.</w:t>
      </w:r>
    </w:p>
    <w:p w:rsidR="00F67058" w:rsidRPr="00F67058" w:rsidRDefault="00F67058" w:rsidP="00F67058">
      <w:pPr>
        <w:shd w:val="clear" w:color="auto" w:fill="FFFFFF"/>
        <w:spacing w:before="360" w:after="360" w:line="240" w:lineRule="auto"/>
        <w:rPr>
          <w:rFonts w:ascii="Arial" w:eastAsia="Times New Roman" w:hAnsi="Arial" w:cs="Arial"/>
          <w:color w:val="1F1F1F"/>
          <w:sz w:val="24"/>
          <w:szCs w:val="24"/>
        </w:rPr>
      </w:pPr>
      <w:r w:rsidRPr="00F67058">
        <w:rPr>
          <w:rFonts w:ascii="Arial" w:eastAsia="Times New Roman" w:hAnsi="Arial" w:cs="Arial"/>
          <w:color w:val="1F1F1F"/>
          <w:sz w:val="24"/>
          <w:szCs w:val="24"/>
        </w:rPr>
        <w:t>Conclusion</w:t>
      </w:r>
    </w:p>
    <w:p w:rsidR="00F67058" w:rsidRPr="00F67058" w:rsidRDefault="00F67058" w:rsidP="00F67058">
      <w:pPr>
        <w:shd w:val="clear" w:color="auto" w:fill="FFFFFF"/>
        <w:spacing w:before="360" w:after="360" w:line="240" w:lineRule="auto"/>
        <w:rPr>
          <w:rFonts w:ascii="Arial" w:eastAsia="Times New Roman" w:hAnsi="Arial" w:cs="Arial"/>
          <w:color w:val="1F1F1F"/>
          <w:sz w:val="24"/>
          <w:szCs w:val="24"/>
        </w:rPr>
      </w:pPr>
      <w:r w:rsidRPr="00F67058">
        <w:rPr>
          <w:rFonts w:ascii="Arial" w:eastAsia="Times New Roman" w:hAnsi="Arial" w:cs="Arial"/>
          <w:color w:val="1F1F1F"/>
          <w:sz w:val="24"/>
          <w:szCs w:val="24"/>
        </w:rPr>
        <w:t>Cloud computing offers a number of benefits for e-commerce businesses, including scalability, flexibility, and cost-effectiveness. A module-based architecture is a good choice for an e-commerce application in the cloud, because it allows the application to be scaled and updated easily.</w:t>
      </w:r>
    </w:p>
    <w:p w:rsidR="00D82370" w:rsidRPr="00F67058" w:rsidRDefault="00D82370" w:rsidP="00D82370">
      <w:pPr>
        <w:rPr>
          <w:sz w:val="36"/>
          <w:szCs w:val="36"/>
          <w:u w:val="single"/>
        </w:rPr>
      </w:pPr>
      <w:bookmarkStart w:id="0" w:name="_GoBack"/>
      <w:bookmarkEnd w:id="0"/>
    </w:p>
    <w:sectPr w:rsidR="00D82370" w:rsidRPr="00F67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14CC6"/>
    <w:multiLevelType w:val="multilevel"/>
    <w:tmpl w:val="0174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DD3F69"/>
    <w:multiLevelType w:val="multilevel"/>
    <w:tmpl w:val="AC26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70"/>
    <w:rsid w:val="00D82370"/>
    <w:rsid w:val="00F21DDB"/>
    <w:rsid w:val="00F3332B"/>
    <w:rsid w:val="00F6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6F969-31B1-4EC1-B3F9-A6B048DD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0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8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1</cp:revision>
  <dcterms:created xsi:type="dcterms:W3CDTF">2023-10-04T18:30:00Z</dcterms:created>
  <dcterms:modified xsi:type="dcterms:W3CDTF">2023-10-04T18:50:00Z</dcterms:modified>
</cp:coreProperties>
</file>