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C19C" w14:textId="77777777" w:rsidR="00AA6685" w:rsidRDefault="00AA6685" w:rsidP="00AA6685">
      <w:r>
        <w:t xml:space="preserve">45 years now, until how long will </w:t>
      </w:r>
      <w:proofErr w:type="spellStart"/>
      <w:r>
        <w:t>i</w:t>
      </w:r>
      <w:proofErr w:type="spellEnd"/>
      <w:r>
        <w:t xml:space="preserve"> be able to apply for </w:t>
      </w:r>
      <w:proofErr w:type="spellStart"/>
      <w:r>
        <w:t>canada</w:t>
      </w:r>
      <w:proofErr w:type="spellEnd"/>
      <w:r>
        <w:t xml:space="preserve"> and after applying what is the duration for the process.</w:t>
      </w:r>
    </w:p>
    <w:p w14:paraId="40203425" w14:textId="77777777" w:rsidR="00AA6685" w:rsidRDefault="00AA6685" w:rsidP="00AA6685">
      <w:r>
        <w:t>it is okay if not employed for what period.</w:t>
      </w:r>
    </w:p>
    <w:p w14:paraId="2E7D4B4E" w14:textId="77777777" w:rsidR="00AA6685" w:rsidRDefault="00AA6685" w:rsidP="00AA6685"/>
    <w:p w14:paraId="17BEBD57" w14:textId="77777777" w:rsidR="00AA6685" w:rsidRDefault="00AA6685" w:rsidP="00AA6685">
      <w:proofErr w:type="spellStart"/>
      <w:r>
        <w:t>edu</w:t>
      </w:r>
      <w:proofErr w:type="spellEnd"/>
      <w:r>
        <w:t xml:space="preserve"> 21</w:t>
      </w:r>
    </w:p>
    <w:p w14:paraId="0B726975" w14:textId="77777777" w:rsidR="00AA6685" w:rsidRDefault="00AA6685" w:rsidP="00AA6685">
      <w:r>
        <w:t>we 15</w:t>
      </w:r>
    </w:p>
    <w:p w14:paraId="3F445F7B" w14:textId="77777777" w:rsidR="00AA6685" w:rsidRDefault="00AA6685" w:rsidP="00AA6685">
      <w:r>
        <w:t>age 1</w:t>
      </w:r>
    </w:p>
    <w:p w14:paraId="3D0FD171" w14:textId="77777777" w:rsidR="00AA6685" w:rsidRDefault="00AA6685" w:rsidP="00AA6685">
      <w:r>
        <w:t>wife 5</w:t>
      </w:r>
    </w:p>
    <w:p w14:paraId="22E2BB23" w14:textId="77777777" w:rsidR="00AA6685" w:rsidRDefault="00AA6685" w:rsidP="00AA6685">
      <w:proofErr w:type="spellStart"/>
      <w:r>
        <w:t>ielts</w:t>
      </w:r>
      <w:proofErr w:type="spellEnd"/>
      <w:r>
        <w:t xml:space="preserve"> 7778 24</w:t>
      </w:r>
    </w:p>
    <w:p w14:paraId="6F31F472" w14:textId="77777777" w:rsidR="00AA6685" w:rsidRDefault="00AA6685" w:rsidP="00AA6685"/>
    <w:p w14:paraId="6A7BA53C" w14:textId="77777777" w:rsidR="00AA6685" w:rsidRDefault="00AA6685" w:rsidP="00AA6685">
      <w:proofErr w:type="spellStart"/>
      <w:proofErr w:type="gramStart"/>
      <w:r>
        <w:t>saskatchewan</w:t>
      </w:r>
      <w:proofErr w:type="spellEnd"/>
      <w:r>
        <w:t xml:space="preserve">  60</w:t>
      </w:r>
      <w:proofErr w:type="gramEnd"/>
    </w:p>
    <w:p w14:paraId="247ED753" w14:textId="77777777" w:rsidR="00AA6685" w:rsidRDefault="00AA6685" w:rsidP="00AA6685"/>
    <w:p w14:paraId="31174D8A" w14:textId="77777777" w:rsidR="00AA6685" w:rsidRDefault="00AA6685" w:rsidP="00AA6685">
      <w:r>
        <w:t>20</w:t>
      </w:r>
    </w:p>
    <w:p w14:paraId="66067E6C" w14:textId="77777777" w:rsidR="00477E65" w:rsidRDefault="00AA6685" w:rsidP="00AA6685">
      <w:r>
        <w:t>12</w:t>
      </w:r>
    </w:p>
    <w:p w14:paraId="222CE687" w14:textId="77777777" w:rsidR="00477E65" w:rsidRDefault="00477E65" w:rsidP="00477E65">
      <w:hyperlink r:id="rId4" w:history="1">
        <w:r>
          <w:rPr>
            <w:rStyle w:val="Hyperlink"/>
          </w:rPr>
          <w:t>https://www.youtube.com/watch?v=RYd_hagCiVk</w:t>
        </w:r>
      </w:hyperlink>
    </w:p>
    <w:p w14:paraId="2F949519" w14:textId="77777777" w:rsidR="007170C0" w:rsidRDefault="007170C0" w:rsidP="00477E65">
      <w:hyperlink r:id="rId5" w:history="1">
        <w:r>
          <w:rPr>
            <w:rStyle w:val="Hyperlink"/>
          </w:rPr>
          <w:t>https://www.youtube.com/watch?v=7tndaxgk1E8</w:t>
        </w:r>
      </w:hyperlink>
    </w:p>
    <w:p w14:paraId="7228A191" w14:textId="6308CD46" w:rsidR="00477E65" w:rsidRDefault="00477E65" w:rsidP="00477E65">
      <w:pPr>
        <w:rPr>
          <w:noProof/>
        </w:rPr>
      </w:pPr>
      <w:r>
        <w:rPr>
          <w:noProof/>
        </w:rPr>
        <w:drawing>
          <wp:inline distT="0" distB="0" distL="0" distR="0" wp14:anchorId="55C4B555" wp14:editId="766D668D">
            <wp:extent cx="1839794" cy="650739"/>
            <wp:effectExtent l="19050" t="0" r="8056"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40230" cy="650893"/>
                    </a:xfrm>
                    <a:prstGeom prst="rect">
                      <a:avLst/>
                    </a:prstGeom>
                    <a:noFill/>
                    <a:ln w="9525">
                      <a:noFill/>
                      <a:miter lim="800000"/>
                      <a:headEnd/>
                      <a:tailEnd/>
                    </a:ln>
                  </pic:spPr>
                </pic:pic>
              </a:graphicData>
            </a:graphic>
          </wp:inline>
        </w:drawing>
      </w:r>
      <w:r>
        <w:t>JVM Java Virtual machine is virtually present in your s/w or h/w system.  It helps to execute the Java code in your device.  It has no physical presence in the system.  It provides an environment for the code execution.</w:t>
      </w:r>
      <w:r w:rsidRPr="007B7CC5">
        <w:t xml:space="preserve"> </w:t>
      </w:r>
    </w:p>
    <w:p w14:paraId="22E51D61" w14:textId="063F3077" w:rsidR="00561661" w:rsidRDefault="00561661" w:rsidP="00477E65">
      <w:pPr>
        <w:rPr>
          <w:noProof/>
        </w:rPr>
      </w:pPr>
      <w:r w:rsidRPr="00561661">
        <w:rPr>
          <w:noProof/>
        </w:rPr>
        <w:drawing>
          <wp:inline distT="0" distB="0" distL="0" distR="0" wp14:anchorId="4132FC87" wp14:editId="0269258E">
            <wp:extent cx="5943600" cy="1910080"/>
            <wp:effectExtent l="0" t="0" r="0" b="0"/>
            <wp:docPr id="70999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7222" name=""/>
                    <pic:cNvPicPr/>
                  </pic:nvPicPr>
                  <pic:blipFill>
                    <a:blip r:embed="rId7"/>
                    <a:stretch>
                      <a:fillRect/>
                    </a:stretch>
                  </pic:blipFill>
                  <pic:spPr>
                    <a:xfrm>
                      <a:off x="0" y="0"/>
                      <a:ext cx="5943600" cy="1910080"/>
                    </a:xfrm>
                    <a:prstGeom prst="rect">
                      <a:avLst/>
                    </a:prstGeom>
                  </pic:spPr>
                </pic:pic>
              </a:graphicData>
            </a:graphic>
          </wp:inline>
        </w:drawing>
      </w:r>
    </w:p>
    <w:p w14:paraId="200BF5E2" w14:textId="77777777" w:rsidR="00561661" w:rsidRDefault="00561661" w:rsidP="00477E65"/>
    <w:p w14:paraId="1BCB2E71" w14:textId="77777777" w:rsidR="00477E65" w:rsidRDefault="00477E65" w:rsidP="00477E65">
      <w:r>
        <w:rPr>
          <w:noProof/>
        </w:rPr>
        <w:drawing>
          <wp:inline distT="0" distB="0" distL="0" distR="0" wp14:anchorId="0C85BA58" wp14:editId="014A86FB">
            <wp:extent cx="2473810" cy="1093914"/>
            <wp:effectExtent l="19050" t="0" r="269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73960" cy="1093980"/>
                    </a:xfrm>
                    <a:prstGeom prst="rect">
                      <a:avLst/>
                    </a:prstGeom>
                    <a:noFill/>
                    <a:ln w="9525">
                      <a:noFill/>
                      <a:miter lim="800000"/>
                      <a:headEnd/>
                      <a:tailEnd/>
                    </a:ln>
                  </pic:spPr>
                </pic:pic>
              </a:graphicData>
            </a:graphic>
          </wp:inline>
        </w:drawing>
      </w:r>
    </w:p>
    <w:p w14:paraId="5CC154C7" w14:textId="77777777" w:rsidR="00477E65" w:rsidRDefault="00477E65" w:rsidP="00477E65">
      <w:r>
        <w:t>JRE:  Java Runtime Environment:  It is a combination of</w:t>
      </w:r>
      <w:r w:rsidR="00111A87">
        <w:t xml:space="preserve"> JVM and a </w:t>
      </w:r>
      <w:r>
        <w:t xml:space="preserve">few libraries </w:t>
      </w:r>
      <w:r w:rsidR="00111A87">
        <w:t>set</w:t>
      </w:r>
      <w:r>
        <w:t>.  In addition to the JVM we have libraries set.  These are the library set that JVM requires for code execution during the runtime.  JRE helps you to run the code in your device.</w:t>
      </w:r>
      <w:r w:rsidRPr="006E6D0F">
        <w:t xml:space="preserve"> </w:t>
      </w:r>
      <w:r>
        <w:rPr>
          <w:noProof/>
        </w:rPr>
        <w:drawing>
          <wp:inline distT="0" distB="0" distL="0" distR="0" wp14:anchorId="232909D3" wp14:editId="786AB7CB">
            <wp:extent cx="5944184" cy="1615627"/>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1615468"/>
                    </a:xfrm>
                    <a:prstGeom prst="rect">
                      <a:avLst/>
                    </a:prstGeom>
                    <a:noFill/>
                    <a:ln w="9525">
                      <a:noFill/>
                      <a:miter lim="800000"/>
                      <a:headEnd/>
                      <a:tailEnd/>
                    </a:ln>
                  </pic:spPr>
                </pic:pic>
              </a:graphicData>
            </a:graphic>
          </wp:inline>
        </w:drawing>
      </w:r>
    </w:p>
    <w:p w14:paraId="7FDE4B2D" w14:textId="77777777" w:rsidR="00477E65" w:rsidRDefault="00477E65" w:rsidP="00477E65">
      <w:r>
        <w:rPr>
          <w:noProof/>
        </w:rPr>
        <w:drawing>
          <wp:inline distT="0" distB="0" distL="0" distR="0" wp14:anchorId="3119F1C7" wp14:editId="4B5D274C">
            <wp:extent cx="3694013" cy="863912"/>
            <wp:effectExtent l="19050" t="0" r="1687"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96970" cy="864604"/>
                    </a:xfrm>
                    <a:prstGeom prst="rect">
                      <a:avLst/>
                    </a:prstGeom>
                    <a:noFill/>
                    <a:ln w="9525">
                      <a:noFill/>
                      <a:miter lim="800000"/>
                      <a:headEnd/>
                      <a:tailEnd/>
                    </a:ln>
                  </pic:spPr>
                </pic:pic>
              </a:graphicData>
            </a:graphic>
          </wp:inline>
        </w:drawing>
      </w:r>
    </w:p>
    <w:p w14:paraId="06210C66" w14:textId="7EE84766" w:rsidR="00561661" w:rsidRDefault="00561661" w:rsidP="00477E65">
      <w:r w:rsidRPr="00561661">
        <w:drawing>
          <wp:inline distT="0" distB="0" distL="0" distR="0" wp14:anchorId="30080F63" wp14:editId="5BE45E76">
            <wp:extent cx="5943600" cy="2545080"/>
            <wp:effectExtent l="0" t="0" r="0" b="0"/>
            <wp:docPr id="13080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0315" name=""/>
                    <pic:cNvPicPr/>
                  </pic:nvPicPr>
                  <pic:blipFill>
                    <a:blip r:embed="rId11"/>
                    <a:stretch>
                      <a:fillRect/>
                    </a:stretch>
                  </pic:blipFill>
                  <pic:spPr>
                    <a:xfrm>
                      <a:off x="0" y="0"/>
                      <a:ext cx="5943600" cy="2545080"/>
                    </a:xfrm>
                    <a:prstGeom prst="rect">
                      <a:avLst/>
                    </a:prstGeom>
                  </pic:spPr>
                </pic:pic>
              </a:graphicData>
            </a:graphic>
          </wp:inline>
        </w:drawing>
      </w:r>
    </w:p>
    <w:p w14:paraId="0DF70B57" w14:textId="77777777" w:rsidR="00000000" w:rsidRDefault="00477E65" w:rsidP="00477E65">
      <w:r>
        <w:t xml:space="preserve">JDK:  Java Development Kit:  JDK contains the JRE in which we have the JVM+ libraries set, also in addition to JRE in case of JDK we have the development tools.  JRE only helps to run the code but to develop some application or write some programs you need the development tools such as the </w:t>
      </w:r>
      <w:r>
        <w:lastRenderedPageBreak/>
        <w:t xml:space="preserve">debugger, compiler, executer and so on.  </w:t>
      </w:r>
      <w:proofErr w:type="gramStart"/>
      <w:r>
        <w:t>So</w:t>
      </w:r>
      <w:proofErr w:type="gramEnd"/>
      <w:r>
        <w:t xml:space="preserve"> all these are actually present inside the development tools.  </w:t>
      </w:r>
      <w:proofErr w:type="gramStart"/>
      <w:r>
        <w:t>So</w:t>
      </w:r>
      <w:proofErr w:type="gramEnd"/>
      <w:r>
        <w:t xml:space="preserve"> the JDK helps you to develop some Java applications.</w:t>
      </w:r>
    </w:p>
    <w:p w14:paraId="597AC42C" w14:textId="77777777" w:rsidR="00477E65" w:rsidRDefault="00477E65" w:rsidP="00477E65">
      <w:r w:rsidRPr="00477E65">
        <w:rPr>
          <w:noProof/>
        </w:rPr>
        <w:drawing>
          <wp:inline distT="0" distB="0" distL="0" distR="0" wp14:anchorId="4FB97DCD" wp14:editId="1A1C1098">
            <wp:extent cx="4790257" cy="1486602"/>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791075" cy="1486856"/>
                    </a:xfrm>
                    <a:prstGeom prst="rect">
                      <a:avLst/>
                    </a:prstGeom>
                    <a:noFill/>
                    <a:ln w="9525">
                      <a:noFill/>
                      <a:miter lim="800000"/>
                      <a:headEnd/>
                      <a:tailEnd/>
                    </a:ln>
                  </pic:spPr>
                </pic:pic>
              </a:graphicData>
            </a:graphic>
          </wp:inline>
        </w:drawing>
      </w:r>
    </w:p>
    <w:sectPr w:rsidR="00477E65" w:rsidSect="0002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E65"/>
    <w:rsid w:val="00024709"/>
    <w:rsid w:val="000F469F"/>
    <w:rsid w:val="00111A87"/>
    <w:rsid w:val="00454834"/>
    <w:rsid w:val="00477E65"/>
    <w:rsid w:val="00515E12"/>
    <w:rsid w:val="00561661"/>
    <w:rsid w:val="005F4B8B"/>
    <w:rsid w:val="00667655"/>
    <w:rsid w:val="007170C0"/>
    <w:rsid w:val="00767B2F"/>
    <w:rsid w:val="00A25038"/>
    <w:rsid w:val="00AA6685"/>
    <w:rsid w:val="00C2360B"/>
    <w:rsid w:val="00EF0654"/>
    <w:rsid w:val="00F1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9DC0"/>
  <w15:docId w15:val="{0745741B-C668-4696-A916-43BC3702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E65"/>
    <w:rPr>
      <w:color w:val="0000FF"/>
      <w:u w:val="single"/>
    </w:rPr>
  </w:style>
  <w:style w:type="paragraph" w:styleId="BalloonText">
    <w:name w:val="Balloon Text"/>
    <w:basedOn w:val="Normal"/>
    <w:link w:val="BalloonTextChar"/>
    <w:uiPriority w:val="99"/>
    <w:semiHidden/>
    <w:unhideWhenUsed/>
    <w:rsid w:val="00477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65"/>
    <w:rPr>
      <w:rFonts w:ascii="Tahoma" w:hAnsi="Tahoma" w:cs="Tahoma"/>
      <w:sz w:val="16"/>
      <w:szCs w:val="16"/>
    </w:rPr>
  </w:style>
  <w:style w:type="character" w:styleId="FollowedHyperlink">
    <w:name w:val="FollowedHyperlink"/>
    <w:basedOn w:val="DefaultParagraphFont"/>
    <w:uiPriority w:val="99"/>
    <w:semiHidden/>
    <w:unhideWhenUsed/>
    <w:rsid w:val="005616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7tndaxgk1E8" TargetMode="External"/><Relationship Id="rId10" Type="http://schemas.openxmlformats.org/officeDocument/2006/relationships/image" Target="media/image5.png"/><Relationship Id="rId4" Type="http://schemas.openxmlformats.org/officeDocument/2006/relationships/hyperlink" Target="https://www.youtube.com/watch?v=RYd_hagCiVk"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subashtpatil74@outlook.com</cp:lastModifiedBy>
  <cp:revision>5</cp:revision>
  <dcterms:created xsi:type="dcterms:W3CDTF">2019-08-18T21:58:00Z</dcterms:created>
  <dcterms:modified xsi:type="dcterms:W3CDTF">2024-11-24T10:21:00Z</dcterms:modified>
</cp:coreProperties>
</file>