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149" w:rsidRDefault="00694149" w:rsidP="00694149">
      <w:pPr>
        <w:pStyle w:val="ListParagraph"/>
        <w:numPr>
          <w:ilvl w:val="0"/>
          <w:numId w:val="1"/>
        </w:numPr>
      </w:pPr>
      <w:r>
        <w:t xml:space="preserve">AASHTO </w:t>
      </w:r>
      <w:r w:rsidRPr="000A1733">
        <w:rPr>
          <w:i/>
        </w:rPr>
        <w:t>Roadside Design Guide</w:t>
      </w:r>
      <w:r>
        <w:t>, 4</w:t>
      </w:r>
      <w:r w:rsidRPr="000A1733">
        <w:rPr>
          <w:vertAlign w:val="superscript"/>
        </w:rPr>
        <w:t>th</w:t>
      </w:r>
      <w:r>
        <w:t xml:space="preserve"> ed., </w:t>
      </w:r>
      <w:r w:rsidRPr="000A1733">
        <w:t>American Association of State Highway and Transportation Officials, Washington D.C., 2011.</w:t>
      </w:r>
    </w:p>
    <w:p w:rsidR="00694149" w:rsidRDefault="00694149" w:rsidP="00694149">
      <w:pPr>
        <w:pStyle w:val="ListParagraph"/>
        <w:numPr>
          <w:ilvl w:val="0"/>
          <w:numId w:val="1"/>
        </w:numPr>
      </w:pPr>
      <w:r>
        <w:rPr>
          <w:i/>
        </w:rPr>
        <w:t xml:space="preserve">AASHTO Guidelines for Vegetation Management, </w:t>
      </w:r>
      <w:r>
        <w:t>1st ed., American Association of State Highway and Transportation Officials, Washington D.C., 2011.</w:t>
      </w:r>
    </w:p>
    <w:p w:rsidR="00694149" w:rsidRDefault="00694149" w:rsidP="00694149">
      <w:pPr>
        <w:pStyle w:val="ListParagraph"/>
        <w:numPr>
          <w:ilvl w:val="0"/>
          <w:numId w:val="1"/>
        </w:numPr>
      </w:pPr>
      <w:r w:rsidRPr="000A1733">
        <w:t xml:space="preserve">Lee, </w:t>
      </w:r>
      <w:r>
        <w:t xml:space="preserve">S.H., </w:t>
      </w:r>
      <w:r w:rsidRPr="000A1733">
        <w:t xml:space="preserve">E. </w:t>
      </w:r>
      <w:proofErr w:type="spellStart"/>
      <w:r w:rsidRPr="000A1733">
        <w:t>Bakhtiary</w:t>
      </w:r>
      <w:proofErr w:type="spellEnd"/>
      <w:r w:rsidRPr="000A1733">
        <w:t xml:space="preserve">, L.K. Stewart, D. Scott </w:t>
      </w:r>
      <w:r>
        <w:t>and</w:t>
      </w:r>
      <w:r w:rsidRPr="000A1733">
        <w:t xml:space="preserve"> D. White</w:t>
      </w:r>
      <w:r>
        <w:t>, “</w:t>
      </w:r>
      <w:r w:rsidRPr="000A1733">
        <w:t xml:space="preserve">Effect </w:t>
      </w:r>
      <w:r>
        <w:t>o</w:t>
      </w:r>
      <w:r w:rsidRPr="000A1733">
        <w:t xml:space="preserve">f Pre-Cut Asphalt Fracture Planes </w:t>
      </w:r>
      <w:r>
        <w:t>o</w:t>
      </w:r>
      <w:r w:rsidRPr="000A1733">
        <w:t>n Highway Guardrail Performance</w:t>
      </w:r>
      <w:r>
        <w:t xml:space="preserve">,” </w:t>
      </w:r>
      <w:r>
        <w:rPr>
          <w:i/>
        </w:rPr>
        <w:t>International Journal of Computational Methods and Experimental Measures</w:t>
      </w:r>
      <w:r w:rsidRPr="000A1733">
        <w:t>, Vol. 4, No. 3</w:t>
      </w:r>
      <w:r>
        <w:t xml:space="preserve">, </w:t>
      </w:r>
      <w:r w:rsidRPr="000A1733">
        <w:t>2016</w:t>
      </w:r>
      <w:r>
        <w:t xml:space="preserve">, pp., </w:t>
      </w:r>
      <w:r w:rsidRPr="000A1733">
        <w:t>353–363</w:t>
      </w:r>
      <w:r>
        <w:t xml:space="preserve">. </w:t>
      </w:r>
    </w:p>
    <w:p w:rsidR="00694149" w:rsidRPr="00D879F5" w:rsidRDefault="00694149" w:rsidP="00694149">
      <w:pPr>
        <w:pStyle w:val="ListParagraph"/>
        <w:numPr>
          <w:ilvl w:val="0"/>
          <w:numId w:val="1"/>
        </w:numPr>
      </w:pPr>
      <w:r w:rsidRPr="00D879F5">
        <w:t xml:space="preserve">Barton, S., and V. </w:t>
      </w:r>
      <w:proofErr w:type="spellStart"/>
      <w:r w:rsidRPr="00D879F5">
        <w:t>Budischak</w:t>
      </w:r>
      <w:proofErr w:type="spellEnd"/>
      <w:r>
        <w:t>,</w:t>
      </w:r>
      <w:r w:rsidRPr="00D879F5">
        <w:t xml:space="preserve"> </w:t>
      </w:r>
      <w:r w:rsidRPr="00D879F5">
        <w:rPr>
          <w:i/>
        </w:rPr>
        <w:t>Guardrail Vegetation Management in Delaware</w:t>
      </w:r>
      <w:r>
        <w:rPr>
          <w:i/>
        </w:rPr>
        <w:t>.</w:t>
      </w:r>
      <w:r w:rsidRPr="00D879F5">
        <w:t xml:space="preserve"> Delaware Department of Transportation, 2013. </w:t>
      </w:r>
    </w:p>
    <w:p w:rsidR="00694149" w:rsidRDefault="00694149" w:rsidP="00694149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Idaho Transportation Department Operations Manual</w:t>
      </w:r>
      <w:r>
        <w:t xml:space="preserve">, October 2015. </w:t>
      </w:r>
      <w:hyperlink r:id="rId5" w:history="1">
        <w:r w:rsidR="00C83F0D" w:rsidRPr="009B5F78">
          <w:rPr>
            <w:rStyle w:val="Hyperlink"/>
          </w:rPr>
          <w:t>https://itd.idaho.gov/env/?target=BMP-Manual/</w:t>
        </w:r>
      </w:hyperlink>
      <w:r w:rsidR="00C83F0D">
        <w:t>.</w:t>
      </w:r>
      <w:bookmarkStart w:id="0" w:name="_GoBack"/>
      <w:bookmarkEnd w:id="0"/>
      <w:r w:rsidR="00C83F0D">
        <w:t xml:space="preserve"> </w:t>
      </w:r>
      <w:r>
        <w:t xml:space="preserve"> </w:t>
      </w:r>
      <w:hyperlink r:id="rId6" w:history="1">
        <w:r>
          <w:rPr>
            <w:rStyle w:val="Hyperlink"/>
          </w:rPr>
          <w:t>https://apps.itd.idaho.gov/apps/manuals/OperationsManual/Operations_Manual.pdf</w:t>
        </w:r>
      </w:hyperlink>
      <w:r>
        <w:t xml:space="preserve"> </w:t>
      </w:r>
    </w:p>
    <w:p w:rsidR="00694149" w:rsidRDefault="00694149" w:rsidP="00694149">
      <w:pPr>
        <w:pStyle w:val="ListParagraph"/>
        <w:numPr>
          <w:ilvl w:val="0"/>
          <w:numId w:val="1"/>
        </w:numPr>
      </w:pPr>
      <w:r>
        <w:rPr>
          <w:i/>
        </w:rPr>
        <w:t>Idaho Transportation Department Best Management Practices (BMP) Manual.</w:t>
      </w:r>
      <w:r>
        <w:t xml:space="preserve"> January 2014. </w:t>
      </w:r>
      <w:hyperlink r:id="rId7" w:history="1">
        <w:r>
          <w:rPr>
            <w:rStyle w:val="Hyperlink"/>
          </w:rPr>
          <w:t>https://itd.idaho.gov/env/?target=BMP-Manual/</w:t>
        </w:r>
      </w:hyperlink>
      <w:r>
        <w:t xml:space="preserve"> </w:t>
      </w:r>
    </w:p>
    <w:p w:rsidR="00694149" w:rsidRDefault="00694149" w:rsidP="00694149">
      <w:pPr>
        <w:pStyle w:val="ListParagraph"/>
        <w:numPr>
          <w:ilvl w:val="0"/>
          <w:numId w:val="1"/>
        </w:numPr>
      </w:pPr>
      <w:r>
        <w:t xml:space="preserve">Rhode Island Department of Transportation Standard Specifications and Roads and Bridge Construction. 2004 Edition, Amended March 2018. </w:t>
      </w:r>
      <w:hyperlink r:id="rId8" w:history="1">
        <w:r>
          <w:rPr>
            <w:rStyle w:val="Hyperlink"/>
          </w:rPr>
          <w:t>http://www.dot.ri.gov/documents/doingbusiness/Bluebook.pdf</w:t>
        </w:r>
      </w:hyperlink>
      <w:r>
        <w:t xml:space="preserve"> </w:t>
      </w:r>
    </w:p>
    <w:p w:rsidR="00694149" w:rsidRDefault="00694149" w:rsidP="00694149">
      <w:pPr>
        <w:pStyle w:val="ListParagraph"/>
        <w:numPr>
          <w:ilvl w:val="0"/>
          <w:numId w:val="1"/>
        </w:numPr>
        <w:suppressAutoHyphens/>
      </w:pPr>
      <w:r>
        <w:t xml:space="preserve">Alabama Department of Transportation. </w:t>
      </w:r>
      <w:r>
        <w:rPr>
          <w:i/>
        </w:rPr>
        <w:t xml:space="preserve">Standard Specifications for Highway Construction 2006 Edition. </w:t>
      </w:r>
      <w:r>
        <w:t xml:space="preserve">2006. </w:t>
      </w:r>
      <w:hyperlink r:id="rId9" w:history="1">
        <w:r>
          <w:rPr>
            <w:rStyle w:val="Hyperlink"/>
          </w:rPr>
          <w:t>https://www.dot.state.al.us/conweb/pdf/Specifications/2006%20Standard%20Specifications%20for%20Highway%20Construction.pdf</w:t>
        </w:r>
      </w:hyperlink>
      <w:r>
        <w:t xml:space="preserve">. </w:t>
      </w:r>
    </w:p>
    <w:p w:rsidR="00694149" w:rsidRDefault="00694149" w:rsidP="00694149">
      <w:pPr>
        <w:pStyle w:val="ListParagraph"/>
        <w:numPr>
          <w:ilvl w:val="0"/>
          <w:numId w:val="1"/>
        </w:numPr>
      </w:pPr>
      <w:r>
        <w:t xml:space="preserve">Arkansas State Highway and Transportation Department. </w:t>
      </w:r>
      <w:r>
        <w:rPr>
          <w:i/>
        </w:rPr>
        <w:t>Standard Specification for Highway Construction</w:t>
      </w:r>
      <w:r>
        <w:t xml:space="preserve">. 2014. </w:t>
      </w:r>
      <w:hyperlink r:id="rId10" w:history="1">
        <w:r>
          <w:rPr>
            <w:rStyle w:val="Hyperlink"/>
          </w:rPr>
          <w:t>http://www.arkansashighways.com/standard_spec/2014/2014SpecBook.pdf</w:t>
        </w:r>
      </w:hyperlink>
      <w:r>
        <w:t>.</w:t>
      </w:r>
    </w:p>
    <w:p w:rsidR="00694149" w:rsidRDefault="00694149" w:rsidP="00694149">
      <w:pPr>
        <w:pStyle w:val="ListParagraph"/>
        <w:numPr>
          <w:ilvl w:val="0"/>
          <w:numId w:val="1"/>
        </w:numPr>
      </w:pPr>
      <w:r>
        <w:t xml:space="preserve">Arizona Department of Transportation. </w:t>
      </w:r>
      <w:r>
        <w:rPr>
          <w:i/>
        </w:rPr>
        <w:t>Standard Specifications for Road and Bridge Construction</w:t>
      </w:r>
      <w:r>
        <w:t xml:space="preserve">. 2008. </w:t>
      </w:r>
      <w:hyperlink r:id="rId11" w:history="1">
        <w:r>
          <w:rPr>
            <w:rStyle w:val="Hyperlink"/>
          </w:rPr>
          <w:t>https://www.azdot.gov/docs/business/2008-standards-specifications-for-road-and-bridge-construction.pdf?sfvrsn=0</w:t>
        </w:r>
      </w:hyperlink>
      <w:r>
        <w:t>.</w:t>
      </w:r>
    </w:p>
    <w:p w:rsidR="00694149" w:rsidRDefault="00694149" w:rsidP="00694149">
      <w:pPr>
        <w:pStyle w:val="ListParagraph"/>
        <w:numPr>
          <w:ilvl w:val="0"/>
          <w:numId w:val="1"/>
        </w:numPr>
      </w:pPr>
      <w:r>
        <w:t xml:space="preserve">California Department of Transportation, Roadside Management Toolbox, 2017. </w:t>
      </w:r>
      <w:hyperlink r:id="rId12" w:history="1">
        <w:r w:rsidR="00C83F0D" w:rsidRPr="009B5F78">
          <w:rPr>
            <w:rStyle w:val="Hyperlink"/>
          </w:rPr>
          <w:t>http://www.dot.ca.gov/design/lap/landscape-design/roadside-toolbox/</w:t>
        </w:r>
      </w:hyperlink>
      <w:r>
        <w:t>.</w:t>
      </w:r>
    </w:p>
    <w:p w:rsidR="00694149" w:rsidRDefault="00694149" w:rsidP="00694149">
      <w:pPr>
        <w:pStyle w:val="ListParagraph"/>
        <w:numPr>
          <w:ilvl w:val="0"/>
          <w:numId w:val="1"/>
        </w:numPr>
        <w:spacing w:after="160" w:line="254" w:lineRule="auto"/>
        <w:rPr>
          <w:szCs w:val="24"/>
        </w:rPr>
      </w:pPr>
      <w:r>
        <w:t xml:space="preserve">Colorado Department of Transportation. </w:t>
      </w:r>
      <w:r>
        <w:rPr>
          <w:i/>
        </w:rPr>
        <w:t>Standard Specifications for Road and Bridge Construction</w:t>
      </w:r>
      <w:r>
        <w:t xml:space="preserve">. 2017. </w:t>
      </w:r>
      <w:hyperlink r:id="rId13" w:history="1">
        <w:r>
          <w:rPr>
            <w:rStyle w:val="Hyperlink"/>
          </w:rPr>
          <w:t>https://www.codot.gov/business/designsupport/cdot-construction-specifications/2017-construction-standard-specs</w:t>
        </w:r>
      </w:hyperlink>
      <w:r>
        <w:t>.</w:t>
      </w:r>
    </w:p>
    <w:p w:rsidR="00694149" w:rsidRDefault="00694149" w:rsidP="00694149">
      <w:pPr>
        <w:pStyle w:val="ListParagraph"/>
        <w:numPr>
          <w:ilvl w:val="0"/>
          <w:numId w:val="1"/>
        </w:numPr>
        <w:suppressAutoHyphens/>
      </w:pPr>
      <w:r>
        <w:t xml:space="preserve"> Minnesota Department of Transportation. </w:t>
      </w:r>
      <w:r>
        <w:rPr>
          <w:i/>
        </w:rPr>
        <w:t>Standard Specification for Construction 2018</w:t>
      </w:r>
      <w:r>
        <w:t xml:space="preserve">. </w:t>
      </w:r>
      <w:hyperlink r:id="rId14" w:history="1">
        <w:r>
          <w:rPr>
            <w:rStyle w:val="Hyperlink"/>
          </w:rPr>
          <w:t>http://www.dot.state.mn.us/pre-letting/spec/2018/2018-spec-book-final.pdf</w:t>
        </w:r>
      </w:hyperlink>
      <w:r>
        <w:t xml:space="preserve">.  </w:t>
      </w:r>
    </w:p>
    <w:p w:rsidR="00694149" w:rsidRPr="00694149" w:rsidRDefault="00694149" w:rsidP="00C3627C">
      <w:pPr>
        <w:pStyle w:val="ListParagraph"/>
        <w:numPr>
          <w:ilvl w:val="0"/>
          <w:numId w:val="1"/>
        </w:numPr>
        <w:spacing w:after="160" w:line="254" w:lineRule="auto"/>
      </w:pPr>
      <w:r w:rsidRPr="00694149">
        <w:rPr>
          <w:szCs w:val="24"/>
        </w:rPr>
        <w:t xml:space="preserve">Wyoming Department of Transportation. </w:t>
      </w:r>
      <w:r w:rsidRPr="00694149">
        <w:rPr>
          <w:i/>
          <w:szCs w:val="24"/>
        </w:rPr>
        <w:t>Standard Specification for Road and Bridge Construction</w:t>
      </w:r>
      <w:r w:rsidRPr="00694149">
        <w:rPr>
          <w:szCs w:val="24"/>
        </w:rPr>
        <w:t xml:space="preserve">. 2010. </w:t>
      </w:r>
      <w:hyperlink r:id="rId15" w:history="1">
        <w:r w:rsidRPr="00694149">
          <w:rPr>
            <w:rStyle w:val="Hyperlink"/>
            <w:szCs w:val="24"/>
          </w:rPr>
          <w:t>http://www.dot.state.wy.us/files/live/sites/wydot/files/shared/Construction/2010%20Standard%20Specifications/2010%20Standard%20Specifications.pdf</w:t>
        </w:r>
      </w:hyperlink>
      <w:r w:rsidRPr="00694149">
        <w:rPr>
          <w:szCs w:val="24"/>
        </w:rPr>
        <w:t xml:space="preserve">. </w:t>
      </w:r>
    </w:p>
    <w:p w:rsidR="00694149" w:rsidRPr="00694149" w:rsidRDefault="00694149" w:rsidP="00C3627C">
      <w:pPr>
        <w:pStyle w:val="ListParagraph"/>
        <w:numPr>
          <w:ilvl w:val="0"/>
          <w:numId w:val="1"/>
        </w:numPr>
        <w:spacing w:after="160" w:line="254" w:lineRule="auto"/>
      </w:pPr>
      <w:r w:rsidRPr="00694149">
        <w:rPr>
          <w:rFonts w:cs="Times New Roman"/>
          <w:szCs w:val="24"/>
        </w:rPr>
        <w:t xml:space="preserve">Texas Department of Transportation. </w:t>
      </w:r>
      <w:r w:rsidRPr="00694149">
        <w:rPr>
          <w:rFonts w:cs="Times New Roman"/>
          <w:i/>
          <w:szCs w:val="24"/>
        </w:rPr>
        <w:t>Roadway Standards, Design Division</w:t>
      </w:r>
      <w:r w:rsidRPr="00694149">
        <w:rPr>
          <w:rFonts w:cs="Times New Roman"/>
          <w:szCs w:val="24"/>
        </w:rPr>
        <w:t>, Metal Beam Guard Fence (Mow Strip) MBGF (MS)-17. 2019.</w:t>
      </w:r>
      <w:r>
        <w:t xml:space="preserve"> </w:t>
      </w:r>
      <w:hyperlink r:id="rId16" w:anchor="BARRIER(STEEL)" w:history="1">
        <w:r w:rsidRPr="00694149">
          <w:rPr>
            <w:rStyle w:val="Hyperlink"/>
            <w:rFonts w:cs="Times New Roman"/>
            <w:szCs w:val="24"/>
          </w:rPr>
          <w:t>https://www.dot.state.tx.us/insdtdot/orgchart/cmd/cserve/standard/rdwylse.htm#BARRIER(STEEL)</w:t>
        </w:r>
      </w:hyperlink>
      <w:r w:rsidRPr="00694149">
        <w:rPr>
          <w:rFonts w:cs="Times New Roman"/>
          <w:szCs w:val="24"/>
        </w:rPr>
        <w:t>.</w:t>
      </w:r>
    </w:p>
    <w:p w:rsidR="00694149" w:rsidRPr="00A42B15" w:rsidRDefault="00694149" w:rsidP="00694149">
      <w:pPr>
        <w:pStyle w:val="ListParagraph"/>
        <w:numPr>
          <w:ilvl w:val="0"/>
          <w:numId w:val="1"/>
        </w:numPr>
      </w:pPr>
      <w:r>
        <w:t xml:space="preserve">Texas Department of Transportation, </w:t>
      </w:r>
      <w:r w:rsidRPr="00A42B15">
        <w:rPr>
          <w:i/>
        </w:rPr>
        <w:t>Cable Median Barrier Maintenance Manual</w:t>
      </w:r>
      <w:r w:rsidRPr="00A42B15">
        <w:t xml:space="preserve">. Texas Department of Transportation. Report No. 0-5609-P1, 2008. </w:t>
      </w:r>
      <w:hyperlink r:id="rId17" w:history="1">
        <w:r w:rsidR="00C83F0D" w:rsidRPr="009B5F78">
          <w:rPr>
            <w:rStyle w:val="Hyperlink"/>
          </w:rPr>
          <w:t>https://www.txdot.gov/inside-txdot/division/support/recycling/tile.html</w:t>
        </w:r>
      </w:hyperlink>
      <w:r w:rsidR="00C83F0D">
        <w:t xml:space="preserve">. </w:t>
      </w:r>
    </w:p>
    <w:p w:rsidR="00694149" w:rsidRPr="00A42B15" w:rsidRDefault="00694149" w:rsidP="00694149">
      <w:pPr>
        <w:pStyle w:val="ListParagraph"/>
        <w:numPr>
          <w:ilvl w:val="0"/>
          <w:numId w:val="1"/>
        </w:numPr>
      </w:pPr>
      <w:r w:rsidRPr="00A42B15">
        <w:lastRenderedPageBreak/>
        <w:t>University of Wisconsin Rec</w:t>
      </w:r>
      <w:r>
        <w:t xml:space="preserve">ycled Materials Resource Center, </w:t>
      </w:r>
      <w:r w:rsidRPr="00A42B15">
        <w:rPr>
          <w:i/>
        </w:rPr>
        <w:t>Tire Rubber Anti-Vegetation Tile Evaluation Project</w:t>
      </w:r>
      <w:r>
        <w:t>,</w:t>
      </w:r>
      <w:r w:rsidRPr="00A42B15">
        <w:t xml:space="preserve"> 2012. </w:t>
      </w:r>
      <w:hyperlink r:id="rId18" w:history="1">
        <w:r w:rsidR="00C83F0D" w:rsidRPr="009B5F78">
          <w:rPr>
            <w:rStyle w:val="Hyperlink"/>
          </w:rPr>
          <w:t>https://rmrc.wisc.edu/project-30/</w:t>
        </w:r>
      </w:hyperlink>
      <w:r w:rsidR="00C83F0D">
        <w:t xml:space="preserve">. </w:t>
      </w:r>
    </w:p>
    <w:p w:rsidR="00694149" w:rsidRDefault="00694149" w:rsidP="00694149">
      <w:pPr>
        <w:pStyle w:val="ListParagraph"/>
        <w:numPr>
          <w:ilvl w:val="0"/>
          <w:numId w:val="1"/>
        </w:numPr>
      </w:pPr>
      <w:r>
        <w:t xml:space="preserve">Willard, R., J. Morin, O. Tang, </w:t>
      </w:r>
      <w:r w:rsidRPr="00247AF1">
        <w:rPr>
          <w:i/>
        </w:rPr>
        <w:t>Assessment of Alternatives in Vegetation Management at the Edge of Pavement</w:t>
      </w:r>
      <w:r>
        <w:t>, Washington State Department of Transportation, 2010.</w:t>
      </w:r>
    </w:p>
    <w:p w:rsidR="00694149" w:rsidRPr="008D6839" w:rsidRDefault="00694149" w:rsidP="00694149">
      <w:pPr>
        <w:pStyle w:val="ListParagraph"/>
        <w:numPr>
          <w:ilvl w:val="0"/>
          <w:numId w:val="1"/>
        </w:numPr>
        <w:tabs>
          <w:tab w:val="left" w:pos="360"/>
        </w:tabs>
      </w:pPr>
      <w:r w:rsidRPr="008D6839">
        <w:t xml:space="preserve">Washington State Department of Transportation, </w:t>
      </w:r>
      <w:r w:rsidRPr="008D6839">
        <w:rPr>
          <w:i/>
        </w:rPr>
        <w:t>Roadside Policy Manual</w:t>
      </w:r>
      <w:r w:rsidRPr="008D6839">
        <w:t xml:space="preserve">, August 2015. Available:  </w:t>
      </w:r>
      <w:hyperlink r:id="rId19" w:history="1">
        <w:r w:rsidR="00C83F0D" w:rsidRPr="009B5F78">
          <w:rPr>
            <w:rStyle w:val="Hyperlink"/>
          </w:rPr>
          <w:t>https://www.wsdot.wa.gov/publications/manuals/fulltext/M3110/RPM.pdf</w:t>
        </w:r>
      </w:hyperlink>
      <w:r w:rsidRPr="008D6839">
        <w:t xml:space="preserve">. </w:t>
      </w:r>
    </w:p>
    <w:p w:rsidR="00694149" w:rsidRDefault="00694149" w:rsidP="00694149">
      <w:pPr>
        <w:pStyle w:val="ListParagraph"/>
        <w:ind w:left="540"/>
      </w:pPr>
    </w:p>
    <w:p w:rsidR="00694149" w:rsidRDefault="00694149" w:rsidP="00694149">
      <w:pPr>
        <w:pStyle w:val="ListParagraph"/>
        <w:spacing w:after="160" w:line="254" w:lineRule="auto"/>
        <w:ind w:left="540"/>
      </w:pPr>
    </w:p>
    <w:p w:rsidR="00694149" w:rsidRDefault="00694149" w:rsidP="00694149"/>
    <w:p w:rsidR="00F622B2" w:rsidRDefault="00F622B2"/>
    <w:sectPr w:rsidR="00F62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F2A6B"/>
    <w:multiLevelType w:val="hybridMultilevel"/>
    <w:tmpl w:val="C8D414D4"/>
    <w:lvl w:ilvl="0" w:tplc="10FE486E">
      <w:start w:val="1"/>
      <w:numFmt w:val="decimal"/>
      <w:lvlText w:val="%1."/>
      <w:lvlJc w:val="left"/>
      <w:pPr>
        <w:ind w:left="5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635E3E"/>
    <w:multiLevelType w:val="hybridMultilevel"/>
    <w:tmpl w:val="FD1A7A0E"/>
    <w:lvl w:ilvl="0" w:tplc="10FE486E">
      <w:start w:val="1"/>
      <w:numFmt w:val="decimal"/>
      <w:lvlText w:val="%1."/>
      <w:lvlJc w:val="left"/>
      <w:pPr>
        <w:ind w:left="5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49"/>
    <w:rsid w:val="00694149"/>
    <w:rsid w:val="00A93376"/>
    <w:rsid w:val="00C83F0D"/>
    <w:rsid w:val="00F6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44DC"/>
  <w15:chartTrackingRefBased/>
  <w15:docId w15:val="{F21C5836-CF66-4484-96C4-3D677F13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3">
    <w:name w:val="Level 3"/>
    <w:basedOn w:val="Normal"/>
    <w:link w:val="Level3Char"/>
    <w:qFormat/>
    <w:rsid w:val="00A93376"/>
    <w:pPr>
      <w:autoSpaceDE w:val="0"/>
      <w:autoSpaceDN w:val="0"/>
      <w:adjustRightInd w:val="0"/>
      <w:spacing w:after="1200"/>
    </w:pPr>
    <w:rPr>
      <w:rFonts w:ascii="Arial" w:eastAsia="Calibri" w:hAnsi="Arial"/>
      <w:b/>
      <w:color w:val="4F81BD"/>
      <w:spacing w:val="-20"/>
      <w:kern w:val="20"/>
      <w:sz w:val="24"/>
    </w:rPr>
  </w:style>
  <w:style w:type="character" w:customStyle="1" w:styleId="Level3Char">
    <w:name w:val="Level 3 Char"/>
    <w:basedOn w:val="DefaultParagraphFont"/>
    <w:link w:val="Level3"/>
    <w:rsid w:val="00A93376"/>
    <w:rPr>
      <w:rFonts w:ascii="Arial" w:eastAsia="Calibri" w:hAnsi="Arial"/>
      <w:b/>
      <w:color w:val="4F81BD"/>
      <w:spacing w:val="-20"/>
      <w:kern w:val="20"/>
      <w:sz w:val="24"/>
    </w:rPr>
  </w:style>
  <w:style w:type="paragraph" w:styleId="ListParagraph">
    <w:name w:val="List Paragraph"/>
    <w:aliases w:val="TableHeading"/>
    <w:basedOn w:val="Normal"/>
    <w:link w:val="ListParagraphChar"/>
    <w:uiPriority w:val="1"/>
    <w:qFormat/>
    <w:rsid w:val="00694149"/>
    <w:pPr>
      <w:spacing w:after="0" w:line="240" w:lineRule="auto"/>
      <w:ind w:left="720"/>
      <w:contextualSpacing/>
    </w:pPr>
    <w:rPr>
      <w:rFonts w:ascii="Times New Roman" w:hAnsi="Times New Roman"/>
      <w:sz w:val="24"/>
    </w:rPr>
  </w:style>
  <w:style w:type="character" w:customStyle="1" w:styleId="ListParagraphChar">
    <w:name w:val="List Paragraph Char"/>
    <w:aliases w:val="TableHeading Char"/>
    <w:link w:val="ListParagraph"/>
    <w:uiPriority w:val="1"/>
    <w:locked/>
    <w:rsid w:val="0069414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941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t.ri.gov/documents/doingbusiness/Bluebook.pdf" TargetMode="External"/><Relationship Id="rId13" Type="http://schemas.openxmlformats.org/officeDocument/2006/relationships/hyperlink" Target="https://www.codot.gov/business/designsupport/cdot-construction-specifications/2017-construction-standard-specs" TargetMode="External"/><Relationship Id="rId18" Type="http://schemas.openxmlformats.org/officeDocument/2006/relationships/hyperlink" Target="https://rmrc.wisc.edu/project-30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td.idaho.gov/env/?target=BMP-Manual/" TargetMode="External"/><Relationship Id="rId12" Type="http://schemas.openxmlformats.org/officeDocument/2006/relationships/hyperlink" Target="http://www.dot.ca.gov/design/lap/landscape-design/roadside-toolbox/" TargetMode="External"/><Relationship Id="rId17" Type="http://schemas.openxmlformats.org/officeDocument/2006/relationships/hyperlink" Target="https://www.txdot.gov/inside-txdot/division/support/recycling/ti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ot.state.tx.us/insdtdot/orgchart/cmd/cserve/standard/rdwylse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ps.itd.idaho.gov/apps/manuals/OperationsManual/Operations_Manual.pdf" TargetMode="External"/><Relationship Id="rId11" Type="http://schemas.openxmlformats.org/officeDocument/2006/relationships/hyperlink" Target="https://www.azdot.gov/docs/business/2008-standards-specifications-for-road-and-bridge-construction.pdf?sfvrsn=0" TargetMode="External"/><Relationship Id="rId5" Type="http://schemas.openxmlformats.org/officeDocument/2006/relationships/hyperlink" Target="https://itd.idaho.gov/env/?target=BMP-Manual/" TargetMode="External"/><Relationship Id="rId15" Type="http://schemas.openxmlformats.org/officeDocument/2006/relationships/hyperlink" Target="http://www.dot.state.wy.us/files/live/sites/wydot/files/shared/Construction/2010%20Standard%20Specifications/2010%20Standard%20Specifications.pdf" TargetMode="External"/><Relationship Id="rId10" Type="http://schemas.openxmlformats.org/officeDocument/2006/relationships/hyperlink" Target="http://www.arkansashighways.com/standard_spec/2014/2014SpecBook.pdf" TargetMode="External"/><Relationship Id="rId19" Type="http://schemas.openxmlformats.org/officeDocument/2006/relationships/hyperlink" Target="https://www.wsdot.wa.gov/publications/manuals/fulltext/M3110/RPM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t.state.al.us/conweb/pdf/Specifications/2006%20Standard%20Specifications%20for%20Highway%20Construction.pdf" TargetMode="External"/><Relationship Id="rId14" Type="http://schemas.openxmlformats.org/officeDocument/2006/relationships/hyperlink" Target="http://www.dot.state.mn.us/pre-letting/spec/2018/2018-spec-book-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Transportation Institute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Storey, Beverly</dc:creator>
  <cp:keywords/>
  <dc:description/>
  <cp:lastModifiedBy>Storey, Beverly</cp:lastModifiedBy>
  <cp:revision>2</cp:revision>
  <dcterms:created xsi:type="dcterms:W3CDTF">2019-10-28T17:25:00Z</dcterms:created>
  <dcterms:modified xsi:type="dcterms:W3CDTF">2019-10-31T15:20:00Z</dcterms:modified>
</cp:coreProperties>
</file>