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694"/>
        <w:gridCol w:w="4336"/>
      </w:tblGrid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SWTID-2026-1292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before="0" w:after="160"/>
              <w:ind w:hanging="0" w:start="0" w:end="0"/>
              <w:rPr/>
            </w:pPr>
            <w:r>
              <w:rPr>
                <w:caps w:val="false"/>
                <w:smallCaps w:val="false"/>
                <w:color w:val="1F1F1F"/>
                <w:spacing w:val="0"/>
              </w:rPr>
              <w:t>Sreamlining IT Procurement: Automating Standard Laptop Orders with Flow Designer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Proposed Solution Template:</w:t>
      </w:r>
    </w:p>
    <w:p>
      <w:pPr>
        <w:pStyle w:val="Normal"/>
        <w:rPr/>
      </w:pPr>
      <w:r>
        <w:rPr/>
        <w:t>Project team shall fill the following information in the proposed solution template.</w:t>
      </w:r>
    </w:p>
    <w:tbl>
      <w:tblPr>
        <w:tblStyle w:val="a0"/>
        <w:tblW w:w="90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01"/>
        <w:gridCol w:w="3657"/>
        <w:gridCol w:w="4509"/>
      </w:tblGrid>
      <w:tr>
        <w:trPr>
          <w:trHeight w:val="55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78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LibreOffice/25.8.2.2$Windows_X86_64 LibreOffice_project/d401f2107ccab8f924a8e2df40f573aab7605b6f</Application>
  <AppVersion>15.0000</AppVersion>
  <Pages>1</Pages>
  <Words>79</Words>
  <Characters>478</Characters>
  <CharactersWithSpaces>531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2026-10-01T02:18:42Z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