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22"/>
          <w:szCs w:val="22"/>
        </w:rPr>
        <w:t xml:space="preserve">Experiment 7</w:t>
      </w:r>
    </w:p>
    <w:p>
      <w:pPr>
        <w:spacing w:after="200"/>
        <w:jc w:val="center"/>
      </w:pPr>
      <w:r>
        <w:rPr>
          <w:rFonts w:ascii="Times New Roman" w:cs="Times New Roman" w:eastAsia="Times New Roman" w:hAnsi="Times New Roman"/>
          <w:b/>
          <w:bCs/>
          <w:color w:val="000000"/>
          <w:sz w:val="22"/>
          <w:szCs w:val="22"/>
        </w:rPr>
        <w:t xml:space="preserve">Comparative Study of Popular No-Code / Low-Code Application Development Platforms</w:t>
      </w:r>
    </w:p>
    <w:p>
      <w:pPr>
        <w:keepNext/>
        <w:spacing w:after="80" w:before="220"/>
      </w:pPr>
      <w:r>
        <w:rPr>
          <w:rFonts w:ascii="Times New Roman" w:cs="Times New Roman" w:eastAsia="Times New Roman" w:hAnsi="Times New Roman"/>
          <w:b/>
          <w:bCs/>
          <w:color w:val="000000"/>
          <w:sz w:val="22"/>
          <w:szCs w:val="22"/>
        </w:rPr>
        <w:t xml:space="preserve">Aim</w:t>
      </w:r>
    </w:p>
    <w:p>
      <w:pPr>
        <w:spacing w:after="100" w:line="340"/>
        <w:jc w:val="both"/>
      </w:pPr>
      <w:r>
        <w:rPr>
          <w:rFonts w:ascii="Times New Roman" w:cs="Times New Roman" w:eastAsia="Times New Roman" w:hAnsi="Times New Roman"/>
          <w:b w:val="false"/>
          <w:bCs w:val="false"/>
          <w:color w:val="000000"/>
          <w:sz w:val="22"/>
          <w:szCs w:val="22"/>
        </w:rPr>
        <w:t xml:space="preserve">To study and compare some popular no-code and low-code application development platforms and to identify which platform is suitable for which type of requirement.</w:t>
      </w:r>
    </w:p>
    <w:p>
      <w:pPr>
        <w:keepNext/>
        <w:spacing w:after="80" w:before="220"/>
      </w:pPr>
      <w:r>
        <w:rPr>
          <w:rFonts w:ascii="Times New Roman" w:cs="Times New Roman" w:eastAsia="Times New Roman" w:hAnsi="Times New Roman"/>
          <w:b/>
          <w:bCs/>
          <w:color w:val="000000"/>
          <w:sz w:val="22"/>
          <w:szCs w:val="22"/>
        </w:rPr>
        <w:t xml:space="preserve">Objectives</w:t>
      </w:r>
    </w:p>
    <w:p>
      <w:pPr>
        <w:pStyle w:val="ListParagraph"/>
        <w:numPr>
          <w:ilvl w:val="0"/>
          <w:numId w:val="2"/>
        </w:numPr>
        <w:spacing w:after="30" w:line="320"/>
      </w:pPr>
      <w:r>
        <w:rPr>
          <w:rFonts w:ascii="Times New Roman" w:cs="Times New Roman" w:eastAsia="Times New Roman" w:hAnsi="Times New Roman"/>
          <w:b w:val="false"/>
          <w:bCs w:val="false"/>
          <w:color w:val="000000"/>
          <w:sz w:val="22"/>
          <w:szCs w:val="22"/>
        </w:rPr>
        <w:t xml:space="preserve">To understand the meaning of no-code and low-code development.</w:t>
      </w:r>
    </w:p>
    <w:p>
      <w:pPr>
        <w:pStyle w:val="ListParagraph"/>
        <w:numPr>
          <w:ilvl w:val="0"/>
          <w:numId w:val="2"/>
        </w:numPr>
        <w:spacing w:after="30" w:line="320"/>
      </w:pPr>
      <w:r>
        <w:rPr>
          <w:rFonts w:ascii="Times New Roman" w:cs="Times New Roman" w:eastAsia="Times New Roman" w:hAnsi="Times New Roman"/>
          <w:b w:val="false"/>
          <w:bCs w:val="false"/>
          <w:color w:val="000000"/>
          <w:sz w:val="22"/>
          <w:szCs w:val="22"/>
        </w:rPr>
        <w:t xml:space="preserve">To study the features of platforms such as Zoho Creator, Microsoft Power Apps, Google AppSheet, Bubble and OutSystems.</w:t>
      </w:r>
    </w:p>
    <w:p>
      <w:pPr>
        <w:pStyle w:val="ListParagraph"/>
        <w:numPr>
          <w:ilvl w:val="0"/>
          <w:numId w:val="2"/>
        </w:numPr>
        <w:spacing w:after="30" w:line="320"/>
      </w:pPr>
      <w:r>
        <w:rPr>
          <w:rFonts w:ascii="Times New Roman" w:cs="Times New Roman" w:eastAsia="Times New Roman" w:hAnsi="Times New Roman"/>
          <w:b w:val="false"/>
          <w:bCs w:val="false"/>
          <w:color w:val="000000"/>
          <w:sz w:val="22"/>
          <w:szCs w:val="22"/>
        </w:rPr>
        <w:t xml:space="preserve">To compare the platforms using common criteria.</w:t>
      </w:r>
    </w:p>
    <w:p>
      <w:pPr>
        <w:pStyle w:val="ListParagraph"/>
        <w:numPr>
          <w:ilvl w:val="0"/>
          <w:numId w:val="2"/>
        </w:numPr>
        <w:spacing w:after="30" w:line="320"/>
      </w:pPr>
      <w:r>
        <w:rPr>
          <w:rFonts w:ascii="Times New Roman" w:cs="Times New Roman" w:eastAsia="Times New Roman" w:hAnsi="Times New Roman"/>
          <w:b w:val="false"/>
          <w:bCs w:val="false"/>
          <w:color w:val="000000"/>
          <w:sz w:val="22"/>
          <w:szCs w:val="22"/>
        </w:rPr>
        <w:t xml:space="preserve">To suggest a suitable platform for different business needs.</w:t>
      </w:r>
    </w:p>
    <w:p>
      <w:pPr>
        <w:keepNext/>
        <w:spacing w:after="80" w:before="220"/>
      </w:pPr>
      <w:r>
        <w:rPr>
          <w:rFonts w:ascii="Times New Roman" w:cs="Times New Roman" w:eastAsia="Times New Roman" w:hAnsi="Times New Roman"/>
          <w:b/>
          <w:bCs/>
          <w:color w:val="000000"/>
          <w:sz w:val="22"/>
          <w:szCs w:val="22"/>
        </w:rPr>
        <w:t xml:space="preserve">Introduction</w:t>
      </w:r>
    </w:p>
    <w:p>
      <w:pPr>
        <w:spacing w:after="100" w:line="340"/>
        <w:jc w:val="both"/>
      </w:pPr>
      <w:r>
        <w:rPr>
          <w:rFonts w:ascii="Times New Roman" w:cs="Times New Roman" w:eastAsia="Times New Roman" w:hAnsi="Times New Roman"/>
          <w:b w:val="false"/>
          <w:bCs w:val="false"/>
          <w:color w:val="000000"/>
          <w:sz w:val="22"/>
          <w:szCs w:val="22"/>
        </w:rPr>
        <w:t xml:space="preserve">Traditional software development needs skilled programmers and a lot of time. No-code platforms allow people with no programming knowledge to build applications by using drag-and-drop tools, forms and ready-made templates. Low-code platforms are similar, but they also allow developers to write a small amount of code when more control is needed. These platforms help businesses to build applications faster and at lower cost.</w:t>
      </w:r>
    </w:p>
    <w:p>
      <w:pPr>
        <w:keepNext/>
        <w:spacing w:after="40" w:before="80"/>
      </w:pPr>
      <w:r>
        <w:rPr>
          <w:rFonts w:ascii="Times New Roman" w:cs="Times New Roman" w:eastAsia="Times New Roman" w:hAnsi="Times New Roman"/>
          <w:b/>
          <w:bCs/>
          <w:i/>
          <w:iCs/>
          <w:color w:val="000000"/>
          <w:sz w:val="22"/>
          <w:szCs w:val="22"/>
        </w:rPr>
        <w:t xml:space="preserve">Difference between No-Code and Low-Code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cantSplit/>
          <w:tblHeader/>
        </w:trPr>
        <w:tc>
          <w:tcPr>
            <w:tcW w:type="dxa" w:w="20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2"/>
                <w:szCs w:val="22"/>
              </w:rPr>
              <w:t xml:space="preserve">Point</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2"/>
                <w:szCs w:val="22"/>
              </w:rPr>
              <w:t xml:space="preserve">No-Code</w:t>
            </w:r>
          </w:p>
        </w:tc>
        <w:tc>
          <w:tcPr>
            <w:tcW w:type="dxa" w:w="3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2"/>
                <w:szCs w:val="22"/>
              </w:rPr>
              <w:t xml:space="preserve">Low-Code</w:t>
            </w:r>
          </w:p>
        </w:tc>
      </w:tr>
      <w:tr>
        <w:trPr>
          <w:cantSplit/>
        </w:trPr>
        <w:tc>
          <w:tcPr>
            <w:tcW w:type="dxa" w:w="20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Target users</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Business users, students, citizen developers</w:t>
            </w:r>
          </w:p>
        </w:tc>
        <w:tc>
          <w:tcPr>
            <w:tcW w:type="dxa" w:w="3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Developers and IT teams</w:t>
            </w:r>
          </w:p>
        </w:tc>
      </w:tr>
      <w:tr>
        <w:trPr>
          <w:cantSplit/>
        </w:trPr>
        <w:tc>
          <w:tcPr>
            <w:tcW w:type="dxa" w:w="20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Coding needed</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None</w:t>
            </w:r>
          </w:p>
        </w:tc>
        <w:tc>
          <w:tcPr>
            <w:tcW w:type="dxa" w:w="3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Little coding for custom logic</w:t>
            </w:r>
          </w:p>
        </w:tc>
      </w:tr>
      <w:tr>
        <w:trPr>
          <w:cantSplit/>
        </w:trPr>
        <w:tc>
          <w:tcPr>
            <w:tcW w:type="dxa" w:w="20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Flexibility</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Limited to what the platform offers</w:t>
            </w:r>
          </w:p>
        </w:tc>
        <w:tc>
          <w:tcPr>
            <w:tcW w:type="dxa" w:w="3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Higher, can be extended with code</w:t>
            </w:r>
          </w:p>
        </w:tc>
      </w:tr>
      <w:tr>
        <w:trPr>
          <w:cantSplit/>
        </w:trPr>
        <w:tc>
          <w:tcPr>
            <w:tcW w:type="dxa" w:w="20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Development speed</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Very fast</w:t>
            </w:r>
          </w:p>
        </w:tc>
        <w:tc>
          <w:tcPr>
            <w:tcW w:type="dxa" w:w="3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Fast</w:t>
            </w:r>
          </w:p>
        </w:tc>
      </w:tr>
      <w:tr>
        <w:trPr>
          <w:cantSplit/>
        </w:trPr>
        <w:tc>
          <w:tcPr>
            <w:tcW w:type="dxa" w:w="20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Typical use</w:t>
            </w:r>
          </w:p>
        </w:tc>
        <w:tc>
          <w:tcPr>
            <w:tcW w:type="dxa" w:w="3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Forms, simple workflows, small apps</w:t>
            </w:r>
          </w:p>
        </w:tc>
        <w:tc>
          <w:tcPr>
            <w:tcW w:type="dxa" w:w="37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Larger business systems and integrations</w:t>
            </w:r>
          </w:p>
        </w:tc>
      </w:tr>
    </w:tbl>
    <w:p>
      <w:pPr>
        <w:spacing w:after="60"/>
      </w:pPr>
    </w:p>
    <w:p>
      <w:pPr>
        <w:keepNext/>
        <w:spacing w:after="80" w:before="220"/>
      </w:pPr>
      <w:r>
        <w:rPr>
          <w:rFonts w:ascii="Times New Roman" w:cs="Times New Roman" w:eastAsia="Times New Roman" w:hAnsi="Times New Roman"/>
          <w:b/>
          <w:bCs/>
          <w:color w:val="000000"/>
          <w:sz w:val="22"/>
          <w:szCs w:val="22"/>
        </w:rPr>
        <w:t xml:space="preserve">Platforms Studied</w:t>
      </w:r>
    </w:p>
    <w:p>
      <w:pPr>
        <w:pStyle w:val="ListParagraph"/>
        <w:numPr>
          <w:ilvl w:val="0"/>
          <w:numId w:val="2"/>
        </w:numPr>
        <w:spacing w:after="30" w:line="320"/>
      </w:pPr>
      <w:r>
        <w:rPr>
          <w:rFonts w:ascii="Times New Roman" w:cs="Times New Roman" w:eastAsia="Times New Roman" w:hAnsi="Times New Roman"/>
          <w:b w:val="false"/>
          <w:bCs w:val="false"/>
          <w:color w:val="000000"/>
          <w:sz w:val="22"/>
          <w:szCs w:val="22"/>
        </w:rPr>
        <w:t xml:space="preserve"/>
      </w:r>
      <w:r>
        <w:rPr>
          <w:rFonts w:ascii="Times New Roman" w:cs="Times New Roman" w:eastAsia="Times New Roman" w:hAnsi="Times New Roman"/>
          <w:b/>
          <w:bCs/>
          <w:color w:val="000000"/>
          <w:sz w:val="22"/>
          <w:szCs w:val="22"/>
        </w:rPr>
        <w:t xml:space="preserve">Zoho Creator:</w:t>
      </w:r>
      <w:r>
        <w:rPr>
          <w:rFonts w:ascii="Times New Roman" w:cs="Times New Roman" w:eastAsia="Times New Roman" w:hAnsi="Times New Roman"/>
          <w:b w:val="false"/>
          <w:bCs w:val="false"/>
          <w:color w:val="000000"/>
          <w:sz w:val="22"/>
          <w:szCs w:val="22"/>
        </w:rPr>
        <w:t xml:space="preserve"> Low-code platform with forms, reports, pages, workflows and its own scripting language called Deluge. Part of the Zoho family of business apps.</w:t>
      </w:r>
    </w:p>
    <w:p>
      <w:pPr>
        <w:pStyle w:val="ListParagraph"/>
        <w:numPr>
          <w:ilvl w:val="0"/>
          <w:numId w:val="2"/>
        </w:numPr>
        <w:spacing w:after="30" w:line="320"/>
      </w:pPr>
      <w:r>
        <w:rPr>
          <w:rFonts w:ascii="Times New Roman" w:cs="Times New Roman" w:eastAsia="Times New Roman" w:hAnsi="Times New Roman"/>
          <w:b w:val="false"/>
          <w:bCs w:val="false"/>
          <w:color w:val="000000"/>
          <w:sz w:val="22"/>
          <w:szCs w:val="22"/>
        </w:rPr>
        <w:t xml:space="preserve"/>
      </w:r>
      <w:r>
        <w:rPr>
          <w:rFonts w:ascii="Times New Roman" w:cs="Times New Roman" w:eastAsia="Times New Roman" w:hAnsi="Times New Roman"/>
          <w:b/>
          <w:bCs/>
          <w:color w:val="000000"/>
          <w:sz w:val="22"/>
          <w:szCs w:val="22"/>
        </w:rPr>
        <w:t xml:space="preserve">Microsoft Power Apps:</w:t>
      </w:r>
      <w:r>
        <w:rPr>
          <w:rFonts w:ascii="Times New Roman" w:cs="Times New Roman" w:eastAsia="Times New Roman" w:hAnsi="Times New Roman"/>
          <w:b w:val="false"/>
          <w:bCs w:val="false"/>
          <w:color w:val="000000"/>
          <w:sz w:val="22"/>
          <w:szCs w:val="22"/>
        </w:rPr>
        <w:t xml:space="preserve"> Builds apps that connect easily to Excel, SharePoint, Teams and other Microsoft 365 tools.</w:t>
      </w:r>
    </w:p>
    <w:p>
      <w:pPr>
        <w:pStyle w:val="ListParagraph"/>
        <w:numPr>
          <w:ilvl w:val="0"/>
          <w:numId w:val="2"/>
        </w:numPr>
        <w:spacing w:after="30" w:line="320"/>
      </w:pPr>
      <w:r>
        <w:rPr>
          <w:rFonts w:ascii="Times New Roman" w:cs="Times New Roman" w:eastAsia="Times New Roman" w:hAnsi="Times New Roman"/>
          <w:b w:val="false"/>
          <w:bCs w:val="false"/>
          <w:color w:val="000000"/>
          <w:sz w:val="22"/>
          <w:szCs w:val="22"/>
        </w:rPr>
        <w:t xml:space="preserve"/>
      </w:r>
      <w:r>
        <w:rPr>
          <w:rFonts w:ascii="Times New Roman" w:cs="Times New Roman" w:eastAsia="Times New Roman" w:hAnsi="Times New Roman"/>
          <w:b/>
          <w:bCs/>
          <w:color w:val="000000"/>
          <w:sz w:val="22"/>
          <w:szCs w:val="22"/>
        </w:rPr>
        <w:t xml:space="preserve">Google AppSheet:</w:t>
      </w:r>
      <w:r>
        <w:rPr>
          <w:rFonts w:ascii="Times New Roman" w:cs="Times New Roman" w:eastAsia="Times New Roman" w:hAnsi="Times New Roman"/>
          <w:b w:val="false"/>
          <w:bCs w:val="false"/>
          <w:color w:val="000000"/>
          <w:sz w:val="22"/>
          <w:szCs w:val="22"/>
        </w:rPr>
        <w:t xml:space="preserve"> Creates mobile and web apps directly from Google Sheets, Excel or databases.</w:t>
      </w:r>
    </w:p>
    <w:p>
      <w:pPr>
        <w:pStyle w:val="ListParagraph"/>
        <w:numPr>
          <w:ilvl w:val="0"/>
          <w:numId w:val="2"/>
        </w:numPr>
        <w:spacing w:after="30" w:line="320"/>
      </w:pPr>
      <w:r>
        <w:rPr>
          <w:rFonts w:ascii="Times New Roman" w:cs="Times New Roman" w:eastAsia="Times New Roman" w:hAnsi="Times New Roman"/>
          <w:b w:val="false"/>
          <w:bCs w:val="false"/>
          <w:color w:val="000000"/>
          <w:sz w:val="22"/>
          <w:szCs w:val="22"/>
        </w:rPr>
        <w:t xml:space="preserve"/>
      </w:r>
      <w:r>
        <w:rPr>
          <w:rFonts w:ascii="Times New Roman" w:cs="Times New Roman" w:eastAsia="Times New Roman" w:hAnsi="Times New Roman"/>
          <w:b/>
          <w:bCs/>
          <w:color w:val="000000"/>
          <w:sz w:val="22"/>
          <w:szCs w:val="22"/>
        </w:rPr>
        <w:t xml:space="preserve">Bubble:</w:t>
      </w:r>
      <w:r>
        <w:rPr>
          <w:rFonts w:ascii="Times New Roman" w:cs="Times New Roman" w:eastAsia="Times New Roman" w:hAnsi="Times New Roman"/>
          <w:b w:val="false"/>
          <w:bCs w:val="false"/>
          <w:color w:val="000000"/>
          <w:sz w:val="22"/>
          <w:szCs w:val="22"/>
        </w:rPr>
        <w:t xml:space="preserve"> No-code tool mainly for building web applications with a visual editor and its own database.</w:t>
      </w:r>
    </w:p>
    <w:p>
      <w:pPr>
        <w:pStyle w:val="ListParagraph"/>
        <w:numPr>
          <w:ilvl w:val="0"/>
          <w:numId w:val="2"/>
        </w:numPr>
        <w:spacing w:after="30" w:line="320"/>
      </w:pPr>
      <w:r>
        <w:rPr>
          <w:rFonts w:ascii="Times New Roman" w:cs="Times New Roman" w:eastAsia="Times New Roman" w:hAnsi="Times New Roman"/>
          <w:b w:val="false"/>
          <w:bCs w:val="false"/>
          <w:color w:val="000000"/>
          <w:sz w:val="22"/>
          <w:szCs w:val="22"/>
        </w:rPr>
        <w:t xml:space="preserve"/>
      </w:r>
      <w:r>
        <w:rPr>
          <w:rFonts w:ascii="Times New Roman" w:cs="Times New Roman" w:eastAsia="Times New Roman" w:hAnsi="Times New Roman"/>
          <w:b/>
          <w:bCs/>
          <w:color w:val="000000"/>
          <w:sz w:val="22"/>
          <w:szCs w:val="22"/>
        </w:rPr>
        <w:t xml:space="preserve">OutSystems:</w:t>
      </w:r>
      <w:r>
        <w:rPr>
          <w:rFonts w:ascii="Times New Roman" w:cs="Times New Roman" w:eastAsia="Times New Roman" w:hAnsi="Times New Roman"/>
          <w:b w:val="false"/>
          <w:bCs w:val="false"/>
          <w:color w:val="000000"/>
          <w:sz w:val="22"/>
          <w:szCs w:val="22"/>
        </w:rPr>
        <w:t xml:space="preserve"> Enterprise low-code platform used for large and complex applications.</w:t>
      </w:r>
    </w:p>
    <w:p>
      <w:pPr>
        <w:keepNext/>
        <w:spacing w:after="80" w:before="220"/>
      </w:pPr>
      <w:r>
        <w:rPr>
          <w:rFonts w:ascii="Times New Roman" w:cs="Times New Roman" w:eastAsia="Times New Roman" w:hAnsi="Times New Roman"/>
          <w:b/>
          <w:bCs/>
          <w:color w:val="000000"/>
          <w:sz w:val="22"/>
          <w:szCs w:val="22"/>
        </w:rPr>
        <w:t xml:space="preserve">Comparison of the Platforms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50"/>
        <w:gridCol w:w="1500"/>
        <w:gridCol w:w="1476"/>
        <w:gridCol w:w="1500"/>
      </w:tblGrid>
      <w:tr>
        <w:trPr>
          <w:cantSplit/>
          <w:tblHeader/>
        </w:trPr>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2"/>
                <w:szCs w:val="22"/>
              </w:rPr>
              <w:t xml:space="preserve">Criteria</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2"/>
                <w:szCs w:val="22"/>
              </w:rPr>
              <w:t xml:space="preserve">Zoho Creator</w:t>
            </w:r>
          </w:p>
        </w:tc>
        <w:tc>
          <w:tcPr>
            <w:tcW w:type="dxa" w:w="155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2"/>
                <w:szCs w:val="22"/>
              </w:rPr>
              <w:t xml:space="preserve">Power Apps</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2"/>
                <w:szCs w:val="22"/>
              </w:rPr>
              <w:t xml:space="preserve">AppSheet</w:t>
            </w:r>
          </w:p>
        </w:tc>
        <w:tc>
          <w:tcPr>
            <w:tcW w:type="dxa" w:w="147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2"/>
                <w:szCs w:val="22"/>
              </w:rPr>
              <w:t xml:space="preserve">Bubble</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2"/>
                <w:szCs w:val="22"/>
              </w:rPr>
              <w:t xml:space="preserve">OutSystems</w:t>
            </w:r>
          </w:p>
        </w:tc>
      </w:tr>
      <w:tr>
        <w:trPr>
          <w:cantSplit/>
        </w:trPr>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Type</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Low-code</w:t>
            </w:r>
          </w:p>
        </w:tc>
        <w:tc>
          <w:tcPr>
            <w:tcW w:type="dxa" w:w="155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Low-code</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No-code</w:t>
            </w:r>
          </w:p>
        </w:tc>
        <w:tc>
          <w:tcPr>
            <w:tcW w:type="dxa" w:w="147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No-code</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Low-code</w:t>
            </w:r>
          </w:p>
        </w:tc>
      </w:tr>
      <w:tr>
        <w:trPr>
          <w:cantSplit/>
        </w:trPr>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Ease of learning</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Easy</w:t>
            </w:r>
          </w:p>
        </w:tc>
        <w:tc>
          <w:tcPr>
            <w:tcW w:type="dxa" w:w="155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Medium</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Very easy</w:t>
            </w:r>
          </w:p>
        </w:tc>
        <w:tc>
          <w:tcPr>
            <w:tcW w:type="dxa" w:w="147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Medium</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Hard</w:t>
            </w:r>
          </w:p>
        </w:tc>
      </w:tr>
      <w:tr>
        <w:trPr>
          <w:cantSplit/>
        </w:trPr>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Data source</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Built-in database</w:t>
            </w:r>
          </w:p>
        </w:tc>
        <w:tc>
          <w:tcPr>
            <w:tcW w:type="dxa" w:w="155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Dataverse, Excel, SharePoint</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Sheets, Excel, SQL</w:t>
            </w:r>
          </w:p>
        </w:tc>
        <w:tc>
          <w:tcPr>
            <w:tcW w:type="dxa" w:w="147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Built-in database</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Own and external databases</w:t>
            </w:r>
          </w:p>
        </w:tc>
      </w:tr>
      <w:tr>
        <w:trPr>
          <w:cantSplit/>
        </w:trPr>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Custom coding</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Deluge script</w:t>
            </w:r>
          </w:p>
        </w:tc>
        <w:tc>
          <w:tcPr>
            <w:tcW w:type="dxa" w:w="155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Power Fx formulas</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Expressions</w:t>
            </w:r>
          </w:p>
        </w:tc>
        <w:tc>
          <w:tcPr>
            <w:tcW w:type="dxa" w:w="147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Plugins</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Full code extension</w:t>
            </w:r>
          </w:p>
        </w:tc>
      </w:tr>
      <w:tr>
        <w:trPr>
          <w:cantSplit/>
        </w:trPr>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Mobile apps</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Yes</w:t>
            </w:r>
          </w:p>
        </w:tc>
        <w:tc>
          <w:tcPr>
            <w:tcW w:type="dxa" w:w="155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Yes</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Yes</w:t>
            </w:r>
          </w:p>
        </w:tc>
        <w:tc>
          <w:tcPr>
            <w:tcW w:type="dxa" w:w="147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Limited</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Yes</w:t>
            </w:r>
          </w:p>
        </w:tc>
      </w:tr>
      <w:tr>
        <w:trPr>
          <w:cantSplit/>
        </w:trPr>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Workflow / approval</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Yes</w:t>
            </w:r>
          </w:p>
        </w:tc>
        <w:tc>
          <w:tcPr>
            <w:tcW w:type="dxa" w:w="155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Yes (Power Automate)</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Yes</w:t>
            </w:r>
          </w:p>
        </w:tc>
        <w:tc>
          <w:tcPr>
            <w:tcW w:type="dxa" w:w="147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Yes</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Yes</w:t>
            </w:r>
          </w:p>
        </w:tc>
      </w:tr>
      <w:tr>
        <w:trPr>
          <w:cantSplit/>
        </w:trPr>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Pricing</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Free trial, paid plans</w:t>
            </w:r>
          </w:p>
        </w:tc>
        <w:tc>
          <w:tcPr>
            <w:tcW w:type="dxa" w:w="155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Paid with Microsoft licences</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Free for small use, paid plans</w:t>
            </w:r>
          </w:p>
        </w:tc>
        <w:tc>
          <w:tcPr>
            <w:tcW w:type="dxa" w:w="147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Free plan, paid plans</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Costly, enterprise</w:t>
            </w:r>
          </w:p>
        </w:tc>
      </w:tr>
      <w:tr>
        <w:trPr>
          <w:cantSplit/>
        </w:trPr>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Best suited for</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Small and medium business apps</w:t>
            </w:r>
          </w:p>
        </w:tc>
        <w:tc>
          <w:tcPr>
            <w:tcW w:type="dxa" w:w="155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Organisations using Microsoft 365</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Quick apps from spreadsheets</w:t>
            </w:r>
          </w:p>
        </w:tc>
        <w:tc>
          <w:tcPr>
            <w:tcW w:type="dxa" w:w="147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Startups and web products</w:t>
            </w:r>
          </w:p>
        </w:tc>
        <w:tc>
          <w:tcPr>
            <w:tcW w:type="dxa" w:w="15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Large enterprises</w:t>
            </w:r>
          </w:p>
        </w:tc>
      </w:tr>
    </w:tbl>
    <w:p>
      <w:pPr>
        <w:spacing w:after="60"/>
      </w:pPr>
    </w:p>
    <w:p>
      <w:pPr>
        <w:keepNext/>
        <w:spacing w:after="80" w:before="220"/>
      </w:pPr>
      <w:r>
        <w:rPr>
          <w:rFonts w:ascii="Times New Roman" w:cs="Times New Roman" w:eastAsia="Times New Roman" w:hAnsi="Times New Roman"/>
          <w:b/>
          <w:bCs/>
          <w:color w:val="000000"/>
          <w:sz w:val="22"/>
          <w:szCs w:val="22"/>
        </w:rPr>
        <w:t xml:space="preserve">Procedure</w:t>
      </w:r>
    </w:p>
    <w:p>
      <w:pPr>
        <w:pStyle w:val="ListParagraph"/>
        <w:numPr>
          <w:ilvl w:val="0"/>
          <w:numId w:val="3"/>
        </w:numPr>
        <w:spacing w:after="40" w:line="320"/>
      </w:pPr>
      <w:r>
        <w:rPr>
          <w:rFonts w:ascii="Times New Roman" w:cs="Times New Roman" w:eastAsia="Times New Roman" w:hAnsi="Times New Roman"/>
          <w:b w:val="false"/>
          <w:bCs w:val="false"/>
          <w:color w:val="000000"/>
          <w:sz w:val="22"/>
          <w:szCs w:val="22"/>
        </w:rPr>
        <w:t xml:space="preserve">Create or open free or trial accounts on the platforms listed above.</w:t>
      </w:r>
    </w:p>
    <w:p>
      <w:pPr>
        <w:pStyle w:val="ListParagraph"/>
        <w:numPr>
          <w:ilvl w:val="0"/>
          <w:numId w:val="3"/>
        </w:numPr>
        <w:spacing w:after="40" w:line="320"/>
      </w:pPr>
      <w:r>
        <w:rPr>
          <w:rFonts w:ascii="Times New Roman" w:cs="Times New Roman" w:eastAsia="Times New Roman" w:hAnsi="Times New Roman"/>
          <w:b w:val="false"/>
          <w:bCs w:val="false"/>
          <w:color w:val="000000"/>
          <w:sz w:val="22"/>
          <w:szCs w:val="22"/>
        </w:rPr>
        <w:t xml:space="preserve">Build a simple "Student Record" form on each platform with the fields Name, Roll Number, Department and Email.</w:t>
      </w:r>
    </w:p>
    <w:p>
      <w:pPr>
        <w:pStyle w:val="ListParagraph"/>
        <w:numPr>
          <w:ilvl w:val="0"/>
          <w:numId w:val="3"/>
        </w:numPr>
        <w:spacing w:after="40" w:line="320"/>
      </w:pPr>
      <w:r>
        <w:rPr>
          <w:rFonts w:ascii="Times New Roman" w:cs="Times New Roman" w:eastAsia="Times New Roman" w:hAnsi="Times New Roman"/>
          <w:b w:val="false"/>
          <w:bCs w:val="false"/>
          <w:color w:val="000000"/>
          <w:sz w:val="22"/>
          <w:szCs w:val="22"/>
        </w:rPr>
        <w:t xml:space="preserve">Note the time taken, the steps involved and the difficulty faced on each platform.</w:t>
      </w:r>
    </w:p>
    <w:p>
      <w:pPr>
        <w:pStyle w:val="ListParagraph"/>
        <w:numPr>
          <w:ilvl w:val="0"/>
          <w:numId w:val="3"/>
        </w:numPr>
        <w:spacing w:after="40" w:line="320"/>
      </w:pPr>
      <w:r>
        <w:rPr>
          <w:rFonts w:ascii="Times New Roman" w:cs="Times New Roman" w:eastAsia="Times New Roman" w:hAnsi="Times New Roman"/>
          <w:b w:val="false"/>
          <w:bCs w:val="false"/>
          <w:color w:val="000000"/>
          <w:sz w:val="22"/>
          <w:szCs w:val="22"/>
        </w:rPr>
        <w:t xml:space="preserve">Check whether reports, mobile access and workflow options are available.</w:t>
      </w:r>
    </w:p>
    <w:p>
      <w:pPr>
        <w:pStyle w:val="ListParagraph"/>
        <w:numPr>
          <w:ilvl w:val="0"/>
          <w:numId w:val="3"/>
        </w:numPr>
        <w:spacing w:after="40" w:line="320"/>
      </w:pPr>
      <w:r>
        <w:rPr>
          <w:rFonts w:ascii="Times New Roman" w:cs="Times New Roman" w:eastAsia="Times New Roman" w:hAnsi="Times New Roman"/>
          <w:b w:val="false"/>
          <w:bCs w:val="false"/>
          <w:color w:val="000000"/>
          <w:sz w:val="22"/>
          <w:szCs w:val="22"/>
        </w:rPr>
        <w:t xml:space="preserve">Collect the observations in a table and compare them.</w:t>
      </w:r>
    </w:p>
    <w:p>
      <w:pPr>
        <w:keepNext/>
        <w:spacing w:after="80" w:before="220"/>
      </w:pPr>
      <w:r>
        <w:rPr>
          <w:rFonts w:ascii="Times New Roman" w:cs="Times New Roman" w:eastAsia="Times New Roman" w:hAnsi="Times New Roman"/>
          <w:b/>
          <w:bCs/>
          <w:color w:val="000000"/>
          <w:sz w:val="22"/>
          <w:szCs w:val="22"/>
        </w:rPr>
        <w:t xml:space="preserve">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1700"/>
        <w:gridCol w:w="3226"/>
      </w:tblGrid>
      <w:tr>
        <w:trPr>
          <w:cantSplit/>
          <w:tblHeader/>
        </w:trPr>
        <w:tc>
          <w:tcPr>
            <w:tcW w:type="dxa" w:w="1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2"/>
                <w:szCs w:val="22"/>
              </w:rPr>
              <w:t xml:space="preserve">Platform</w:t>
            </w:r>
          </w:p>
        </w:tc>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2"/>
                <w:szCs w:val="22"/>
              </w:rPr>
              <w:t xml:space="preserve">Time to Build the Form</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2"/>
                <w:szCs w:val="22"/>
              </w:rPr>
              <w:t xml:space="preserve">Difficulty (1 to 5)</w:t>
            </w:r>
          </w:p>
        </w:tc>
        <w:tc>
          <w:tcPr>
            <w:tcW w:type="dxa" w:w="3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2"/>
                <w:szCs w:val="22"/>
              </w:rPr>
              <w:t xml:space="preserve">Remarks</w:t>
            </w:r>
          </w:p>
        </w:tc>
      </w:tr>
      <w:tr>
        <w:trPr>
          <w:cantSplit/>
        </w:trPr>
        <w:tc>
          <w:tcPr>
            <w:tcW w:type="dxa" w:w="1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Zoho Creator</w:t>
            </w:r>
          </w:p>
        </w:tc>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About 5 minutes</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2</w:t>
            </w:r>
          </w:p>
        </w:tc>
        <w:tc>
          <w:tcPr>
            <w:tcW w:type="dxa" w:w="3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Simple form builder with ready-made field types</w:t>
            </w:r>
          </w:p>
        </w:tc>
      </w:tr>
      <w:tr>
        <w:trPr>
          <w:cantSplit/>
        </w:trPr>
        <w:tc>
          <w:tcPr>
            <w:tcW w:type="dxa" w:w="1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Power Apps</w:t>
            </w:r>
          </w:p>
        </w:tc>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About 15 minutes</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3</w:t>
            </w:r>
          </w:p>
        </w:tc>
        <w:tc>
          <w:tcPr>
            <w:tcW w:type="dxa" w:w="3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Needs a data source to be created first</w:t>
            </w:r>
          </w:p>
        </w:tc>
      </w:tr>
      <w:tr>
        <w:trPr>
          <w:cantSplit/>
        </w:trPr>
        <w:tc>
          <w:tcPr>
            <w:tcW w:type="dxa" w:w="1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AppSheet</w:t>
            </w:r>
          </w:p>
        </w:tc>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About 7 minutes</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2</w:t>
            </w:r>
          </w:p>
        </w:tc>
        <w:tc>
          <w:tcPr>
            <w:tcW w:type="dxa" w:w="3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App is created from a Google Sheet automatically</w:t>
            </w:r>
          </w:p>
        </w:tc>
      </w:tr>
      <w:tr>
        <w:trPr>
          <w:cantSplit/>
        </w:trPr>
        <w:tc>
          <w:tcPr>
            <w:tcW w:type="dxa" w:w="18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Bubble</w:t>
            </w:r>
          </w:p>
        </w:tc>
        <w:tc>
          <w:tcPr>
            <w:tcW w:type="dxa" w:w="23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About 20 minutes</w:t>
            </w:r>
          </w:p>
        </w:tc>
        <w:tc>
          <w:tcPr>
            <w:tcW w:type="dxa" w:w="1700"/>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4</w:t>
            </w:r>
          </w:p>
        </w:tc>
        <w:tc>
          <w:tcPr>
            <w:tcW w:type="dxa" w:w="3226"/>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Design and database must be set up separately</w:t>
            </w:r>
          </w:p>
        </w:tc>
      </w:tr>
    </w:tbl>
    <w:p>
      <w:pPr>
        <w:spacing w:after="60"/>
      </w:pPr>
    </w:p>
    <w:p>
      <w:pPr>
        <w:spacing w:after="100" w:line="340"/>
        <w:jc w:val="both"/>
      </w:pPr>
      <w:r>
        <w:rPr>
          <w:rFonts w:ascii="Times New Roman" w:cs="Times New Roman" w:eastAsia="Times New Roman" w:hAnsi="Times New Roman"/>
          <w:b w:val="false"/>
          <w:bCs w:val="false"/>
          <w:color w:val="000000"/>
          <w:sz w:val="22"/>
          <w:szCs w:val="22"/>
        </w:rPr>
        <w:t xml:space="preserve">The values above are approximate and may change from person to person depending on experience.</w:t>
      </w:r>
    </w:p>
    <w:p>
      <w:pPr>
        <w:keepNext/>
        <w:spacing w:after="80" w:before="220"/>
      </w:pPr>
      <w:r>
        <w:rPr>
          <w:rFonts w:ascii="Times New Roman" w:cs="Times New Roman" w:eastAsia="Times New Roman" w:hAnsi="Times New Roman"/>
          <w:b/>
          <w:bCs/>
          <w:color w:val="000000"/>
          <w:sz w:val="22"/>
          <w:szCs w:val="22"/>
        </w:rPr>
        <w:t xml:space="preserve">Advantages and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2"/>
                <w:szCs w:val="22"/>
              </w:rPr>
              <w:t xml:space="preserve">Advantages</w:t>
            </w:r>
          </w:p>
        </w:tc>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center"/>
            </w:pPr>
            <w:r>
              <w:rPr>
                <w:rFonts w:ascii="Times New Roman" w:cs="Times New Roman" w:eastAsia="Times New Roman" w:hAnsi="Times New Roman"/>
                <w:b/>
                <w:bCs/>
                <w:color w:val="000000"/>
                <w:sz w:val="22"/>
                <w:szCs w:val="22"/>
              </w:rPr>
              <w:t xml:space="preserve">Limitations</w:t>
            </w:r>
          </w:p>
        </w:tc>
      </w:tr>
      <w:tr>
        <w:trPr>
          <w:cantSplit/>
        </w:trPr>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Applications are built in days instead of months</w:t>
            </w:r>
          </w:p>
        </w:tc>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Platform dependency; moving to another platform is difficult</w:t>
            </w:r>
          </w:p>
        </w:tc>
      </w:tr>
      <w:tr>
        <w:trPr>
          <w:cantSplit/>
        </w:trPr>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Lower development cost and less need for programmers</w:t>
            </w:r>
          </w:p>
        </w:tc>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Limited customisation in some no-code tools</w:t>
            </w:r>
          </w:p>
        </w:tc>
      </w:tr>
      <w:tr>
        <w:trPr>
          <w:cantSplit/>
        </w:trPr>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Business users can make changes themselves</w:t>
            </w:r>
          </w:p>
        </w:tc>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Monthly charges increase with more users and data</w:t>
            </w:r>
          </w:p>
        </w:tc>
      </w:tr>
      <w:tr>
        <w:trPr>
          <w:cantSplit/>
        </w:trPr>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Built-in security, hosting and backup</w:t>
            </w:r>
          </w:p>
        </w:tc>
        <w:tc>
          <w:tcPr>
            <w:tcW w:type="dxa" w:w="4513"/>
            <w:tcBorders>
              <w:top w:val="single" w:color="A6A6A6" w:sz="4"/>
              <w:left w:val="single" w:color="A6A6A6" w:sz="4"/>
              <w:bottom w:val="single" w:color="A6A6A6" w:sz="4"/>
              <w:right w:val="single" w:color="A6A6A6" w:sz="4"/>
            </w:tcBorders>
            <w:tcMar>
              <w:top w:type="dxa" w:w="80"/>
              <w:left w:type="dxa" w:w="90"/>
              <w:bottom w:type="dxa" w:w="80"/>
              <w:right w:type="dxa" w:w="90"/>
            </w:tcMar>
          </w:tcPr>
          <w:p>
            <w:pPr>
              <w:jc w:val="left"/>
            </w:pPr>
            <w:r>
              <w:rPr>
                <w:rFonts w:ascii="Times New Roman" w:cs="Times New Roman" w:eastAsia="Times New Roman" w:hAnsi="Times New Roman"/>
                <w:b w:val="false"/>
                <w:bCs w:val="false"/>
                <w:color w:val="000000"/>
                <w:sz w:val="22"/>
                <w:szCs w:val="22"/>
              </w:rPr>
              <w:t xml:space="preserve">Performance may reduce for very large applications</w:t>
            </w:r>
          </w:p>
        </w:tc>
      </w:tr>
    </w:tbl>
    <w:p>
      <w:pPr>
        <w:spacing w:after="60"/>
      </w:pPr>
    </w:p>
    <w:p>
      <w:pPr>
        <w:keepNext/>
        <w:spacing w:after="80" w:before="220"/>
      </w:pPr>
      <w:r>
        <w:rPr>
          <w:rFonts w:ascii="Times New Roman" w:cs="Times New Roman" w:eastAsia="Times New Roman" w:hAnsi="Times New Roman"/>
          <w:b/>
          <w:bCs/>
          <w:color w:val="000000"/>
          <w:sz w:val="22"/>
          <w:szCs w:val="22"/>
        </w:rPr>
        <w:t xml:space="preserve">Selection Guide</w:t>
      </w:r>
    </w:p>
    <w:p>
      <w:pPr>
        <w:pStyle w:val="ListParagraph"/>
        <w:numPr>
          <w:ilvl w:val="0"/>
          <w:numId w:val="2"/>
        </w:numPr>
        <w:spacing w:after="30" w:line="320"/>
      </w:pPr>
      <w:r>
        <w:rPr>
          <w:rFonts w:ascii="Times New Roman" w:cs="Times New Roman" w:eastAsia="Times New Roman" w:hAnsi="Times New Roman"/>
          <w:b w:val="false"/>
          <w:bCs w:val="false"/>
          <w:color w:val="000000"/>
          <w:sz w:val="22"/>
          <w:szCs w:val="22"/>
        </w:rPr>
        <w:t xml:space="preserve">Choose </w:t>
      </w:r>
      <w:r>
        <w:rPr>
          <w:rFonts w:ascii="Times New Roman" w:cs="Times New Roman" w:eastAsia="Times New Roman" w:hAnsi="Times New Roman"/>
          <w:b/>
          <w:bCs/>
          <w:color w:val="000000"/>
          <w:sz w:val="22"/>
          <w:szCs w:val="22"/>
        </w:rPr>
        <w:t xml:space="preserve">Zoho Creator</w:t>
      </w:r>
      <w:r>
        <w:rPr>
          <w:rFonts w:ascii="Times New Roman" w:cs="Times New Roman" w:eastAsia="Times New Roman" w:hAnsi="Times New Roman"/>
          <w:b w:val="false"/>
          <w:bCs w:val="false"/>
          <w:color w:val="000000"/>
          <w:sz w:val="22"/>
          <w:szCs w:val="22"/>
        </w:rPr>
        <w:t xml:space="preserve"> when forms, reports and approvals are needed at a reasonable cost.</w:t>
      </w:r>
    </w:p>
    <w:p>
      <w:pPr>
        <w:pStyle w:val="ListParagraph"/>
        <w:numPr>
          <w:ilvl w:val="0"/>
          <w:numId w:val="2"/>
        </w:numPr>
        <w:spacing w:after="30" w:line="320"/>
      </w:pPr>
      <w:r>
        <w:rPr>
          <w:rFonts w:ascii="Times New Roman" w:cs="Times New Roman" w:eastAsia="Times New Roman" w:hAnsi="Times New Roman"/>
          <w:b w:val="false"/>
          <w:bCs w:val="false"/>
          <w:color w:val="000000"/>
          <w:sz w:val="22"/>
          <w:szCs w:val="22"/>
        </w:rPr>
        <w:t xml:space="preserve">Choose </w:t>
      </w:r>
      <w:r>
        <w:rPr>
          <w:rFonts w:ascii="Times New Roman" w:cs="Times New Roman" w:eastAsia="Times New Roman" w:hAnsi="Times New Roman"/>
          <w:b/>
          <w:bCs/>
          <w:color w:val="000000"/>
          <w:sz w:val="22"/>
          <w:szCs w:val="22"/>
        </w:rPr>
        <w:t xml:space="preserve">Power Apps</w:t>
      </w:r>
      <w:r>
        <w:rPr>
          <w:rFonts w:ascii="Times New Roman" w:cs="Times New Roman" w:eastAsia="Times New Roman" w:hAnsi="Times New Roman"/>
          <w:b w:val="false"/>
          <w:bCs w:val="false"/>
          <w:color w:val="000000"/>
          <w:sz w:val="22"/>
          <w:szCs w:val="22"/>
        </w:rPr>
        <w:t xml:space="preserve"> when the organisation already works with Microsoft 365.</w:t>
      </w:r>
    </w:p>
    <w:p>
      <w:pPr>
        <w:pStyle w:val="ListParagraph"/>
        <w:numPr>
          <w:ilvl w:val="0"/>
          <w:numId w:val="2"/>
        </w:numPr>
        <w:spacing w:after="30" w:line="320"/>
      </w:pPr>
      <w:r>
        <w:rPr>
          <w:rFonts w:ascii="Times New Roman" w:cs="Times New Roman" w:eastAsia="Times New Roman" w:hAnsi="Times New Roman"/>
          <w:b w:val="false"/>
          <w:bCs w:val="false"/>
          <w:color w:val="000000"/>
          <w:sz w:val="22"/>
          <w:szCs w:val="22"/>
        </w:rPr>
        <w:t xml:space="preserve">Choose </w:t>
      </w:r>
      <w:r>
        <w:rPr>
          <w:rFonts w:ascii="Times New Roman" w:cs="Times New Roman" w:eastAsia="Times New Roman" w:hAnsi="Times New Roman"/>
          <w:b/>
          <w:bCs/>
          <w:color w:val="000000"/>
          <w:sz w:val="22"/>
          <w:szCs w:val="22"/>
        </w:rPr>
        <w:t xml:space="preserve">AppSheet</w:t>
      </w:r>
      <w:r>
        <w:rPr>
          <w:rFonts w:ascii="Times New Roman" w:cs="Times New Roman" w:eastAsia="Times New Roman" w:hAnsi="Times New Roman"/>
          <w:b w:val="false"/>
          <w:bCs w:val="false"/>
          <w:color w:val="000000"/>
          <w:sz w:val="22"/>
          <w:szCs w:val="22"/>
        </w:rPr>
        <w:t xml:space="preserve"> when the data is already in Google Sheets or Excel.</w:t>
      </w:r>
    </w:p>
    <w:p>
      <w:pPr>
        <w:pStyle w:val="ListParagraph"/>
        <w:numPr>
          <w:ilvl w:val="0"/>
          <w:numId w:val="2"/>
        </w:numPr>
        <w:spacing w:after="30" w:line="320"/>
      </w:pPr>
      <w:r>
        <w:rPr>
          <w:rFonts w:ascii="Times New Roman" w:cs="Times New Roman" w:eastAsia="Times New Roman" w:hAnsi="Times New Roman"/>
          <w:b w:val="false"/>
          <w:bCs w:val="false"/>
          <w:color w:val="000000"/>
          <w:sz w:val="22"/>
          <w:szCs w:val="22"/>
        </w:rPr>
        <w:t xml:space="preserve">Choose </w:t>
      </w:r>
      <w:r>
        <w:rPr>
          <w:rFonts w:ascii="Times New Roman" w:cs="Times New Roman" w:eastAsia="Times New Roman" w:hAnsi="Times New Roman"/>
          <w:b/>
          <w:bCs/>
          <w:color w:val="000000"/>
          <w:sz w:val="22"/>
          <w:szCs w:val="22"/>
        </w:rPr>
        <w:t xml:space="preserve">OutSystems</w:t>
      </w:r>
      <w:r>
        <w:rPr>
          <w:rFonts w:ascii="Times New Roman" w:cs="Times New Roman" w:eastAsia="Times New Roman" w:hAnsi="Times New Roman"/>
          <w:b w:val="false"/>
          <w:bCs w:val="false"/>
          <w:color w:val="000000"/>
          <w:sz w:val="22"/>
          <w:szCs w:val="22"/>
        </w:rPr>
        <w:t xml:space="preserve"> for large, complex systems with a strong IT team.</w:t>
      </w:r>
    </w:p>
    <w:p>
      <w:pPr>
        <w:keepNext/>
        <w:spacing w:after="80" w:before="220"/>
      </w:pPr>
      <w:r>
        <w:rPr>
          <w:rFonts w:ascii="Times New Roman" w:cs="Times New Roman" w:eastAsia="Times New Roman" w:hAnsi="Times New Roman"/>
          <w:b/>
          <w:bCs/>
          <w:color w:val="000000"/>
          <w:sz w:val="22"/>
          <w:szCs w:val="22"/>
        </w:rPr>
        <w:t xml:space="preserve">Result</w:t>
      </w:r>
    </w:p>
    <w:p>
      <w:pPr>
        <w:spacing w:after="100" w:line="340"/>
        <w:jc w:val="both"/>
      </w:pPr>
      <w:r>
        <w:rPr>
          <w:rFonts w:ascii="Times New Roman" w:cs="Times New Roman" w:eastAsia="Times New Roman" w:hAnsi="Times New Roman"/>
          <w:b w:val="false"/>
          <w:bCs w:val="false"/>
          <w:color w:val="000000"/>
          <w:sz w:val="22"/>
          <w:szCs w:val="22"/>
        </w:rPr>
        <w:t xml:space="preserve">The selected no-code and low-code platforms were studied and compared on features, ease of use, cost and suitability. Each platform was found to be useful for a different kind of requirement.</w:t>
      </w:r>
    </w:p>
    <w:p>
      <w:pPr>
        <w:keepNext/>
        <w:spacing w:after="80" w:before="220"/>
      </w:pPr>
      <w:r>
        <w:rPr>
          <w:rFonts w:ascii="Times New Roman" w:cs="Times New Roman" w:eastAsia="Times New Roman" w:hAnsi="Times New Roman"/>
          <w:b/>
          <w:bCs/>
          <w:color w:val="000000"/>
          <w:sz w:val="22"/>
          <w:szCs w:val="22"/>
        </w:rPr>
        <w:t xml:space="preserve">Conclusion</w:t>
      </w:r>
    </w:p>
    <w:p>
      <w:pPr>
        <w:spacing w:after="100" w:line="340"/>
        <w:jc w:val="both"/>
      </w:pPr>
      <w:r>
        <w:rPr>
          <w:rFonts w:ascii="Times New Roman" w:cs="Times New Roman" w:eastAsia="Times New Roman" w:hAnsi="Times New Roman"/>
          <w:b w:val="false"/>
          <w:bCs w:val="false"/>
          <w:color w:val="000000"/>
          <w:sz w:val="22"/>
          <w:szCs w:val="22"/>
        </w:rPr>
        <w:t xml:space="preserve">No-code and low-code platforms reduce the time and effort needed to create business applications. Zoho Creator is a good choice for small and medium businesses that need forms, reports and approvals, Power Apps suits organisations that already use Microsoft tools, AppSheet is best for quick apps based on spreadsheets, and OutSystems is meant for large enterprise systems. The right platform should be selected by considering the budget, the skill of the team and the size of the application.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2026-10-14T04:11:26.215Z</dcterms:created>
  <dcterms:modified xsi:type="dcterms:W3CDTF">2026-10-14T04:11:26.216Z</dcterms:modified>
</cp:coreProperties>
</file>

<file path=docProps/custom.xml><?xml version="1.0" encoding="utf-8"?>
<Properties xmlns="http://schemas.openxmlformats.org/officeDocument/2006/custom-properties" xmlns:vt="http://schemas.openxmlformats.org/officeDocument/2006/docPropsVTypes"/>
</file>