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as(linux mach</w:t>
      </w:r>
      <w:r w:rsidDel="00000000" w:rsidR="00000000" w:rsidRPr="00000000">
        <w:rPr>
          <w:rtl w:val="0"/>
        </w:rPr>
        <w:t xml:space="preserve">ine)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 DO NOT USE LINUX 2023 …USE LINUX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-y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&lt;&lt;private ip of the machine2&gt;&gt;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httpd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step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ansible and node servers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/etc/s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sh/sshd_config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Go to ansible server  (y</w:t>
      </w:r>
      <w:r w:rsidDel="00000000" w:rsidR="00000000" w:rsidRPr="00000000">
        <w:rPr>
          <w:rtl w:val="0"/>
        </w:rPr>
        <w:t xml:space="preserve">ou need to ensure that you are logged in as ansible user)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l.fedoraproject.org/pub/epel/epel-release-latest-7.noarch.rp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6wHxemo0JuTELvqht6Jg+Lcbbg==">CgMxLjA4AHIhMXY0SDdQRl9YVktCQXpVeVlxVlREdzYzbTBMTEF0U1Bj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