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bookmarkStart w:colFirst="0" w:colLast="0" w:name="_heading=h.ak0mmk1vnkpo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Deploying a Voting Application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3f3f3f"/>
          <w:sz w:val="20"/>
          <w:szCs w:val="20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Calibri" w:cs="Calibri" w:eastAsia="Calibri" w:hAnsi="Calibri"/>
          <w:color w:val="3f3f3f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57913" cy="1426744"/>
                <wp:effectExtent b="0" l="0" r="0" t="0"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deploy a voting application in Kubernetes.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must be set up (follow steps of Lesson 2 Demo 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57913" cy="1426744"/>
                <wp:effectExtent b="0" l="0" r="0" t="0"/>
                <wp:docPr id="13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7913" cy="14267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14" w:hanging="357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Creating a namespace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14" w:hanging="357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Creating the application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14" w:hanging="357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Verifying the Deployment of application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1: Creating a namespace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Create a namespace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vote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, using the following command: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kubectl create namespace vote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color w:val="3f3f3f"/>
        </w:rPr>
        <w:drawing>
          <wp:inline distB="114300" distT="114300" distL="114300" distR="114300">
            <wp:extent cx="5943600" cy="952500"/>
            <wp:effectExtent b="0" l="0" r="0" t="0"/>
            <wp:docPr descr="Text&#10;&#10;Description automatically generated" id="139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2: Creating the application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Clone the following repository for a voting app.</w:t>
      </w:r>
    </w:p>
    <w:p w:rsidR="00000000" w:rsidDel="00000000" w:rsidP="00000000" w:rsidRDefault="00000000" w:rsidRPr="00000000" w14:paraId="00000015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git clone https://github.com/dockersamples/example-voting-app.git</w:t>
      </w:r>
    </w:p>
    <w:p w:rsidR="00000000" w:rsidDel="00000000" w:rsidP="00000000" w:rsidRDefault="00000000" w:rsidRPr="00000000" w14:paraId="00000016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color w:val="3f3f3f"/>
        </w:rPr>
        <w:drawing>
          <wp:inline distB="114300" distT="114300" distL="114300" distR="114300">
            <wp:extent cx="5943600" cy="1117600"/>
            <wp:effectExtent b="0" l="0" r="0" t="0"/>
            <wp:docPr descr="Text&#10;&#10;Description automatically generated" id="141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Locate to the cloned directory.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cd example-voting-app/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Create the application by running the following command: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kubectl create -f k8s-specifications/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0" distT="0" distL="0" distR="0">
            <wp:extent cx="5944770" cy="1925062"/>
            <wp:effectExtent b="0" l="0" r="0" t="0"/>
            <wp:docPr descr="Text&#10;&#10;Description automatically generated" id="140" name="image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png"/>
                    <pic:cNvPicPr preferRelativeResize="0"/>
                  </pic:nvPicPr>
                  <pic:blipFill>
                    <a:blip r:embed="rId10"/>
                    <a:srcRect b="0" l="0" r="0" t="782"/>
                    <a:stretch>
                      <a:fillRect/>
                    </a:stretch>
                  </pic:blipFill>
                  <pic:spPr>
                    <a:xfrm>
                      <a:off x="0" y="0"/>
                      <a:ext cx="5944770" cy="192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3: Verifying the Deployment of application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Verify the created Pod state using the following command: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kubectl get pod -n vote -o wide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304925"/>
            <wp:effectExtent b="0" l="0" r="0" t="0"/>
            <wp:docPr descr="A screenshot of a computer&#10;&#10;Description automatically generated with medium confidence" id="143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Verify the Deployment.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kubectl get deployment -n vote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color w:val="3f3f3f"/>
        </w:rPr>
        <w:drawing>
          <wp:inline distB="114300" distT="114300" distL="114300" distR="114300">
            <wp:extent cx="5943600" cy="1193800"/>
            <wp:effectExtent b="0" l="0" r="0" t="0"/>
            <wp:docPr descr="Text&#10;&#10;Description automatically generated" id="142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To get detailed information on the Pods with namespace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, use the following commands: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kubectl get pod --namespace vote -o wide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kubectl get svc --namespace vote -o wide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662430"/>
            <wp:effectExtent b="0" l="0" r="0" t="0"/>
            <wp:docPr descr="Graphical user interface&#10;&#10;Description automatically generated" id="145" name="image2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Verify on which node the pod is running.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Copy the worker node 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Internal-IP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and Service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NodePort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Pod.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kubectl get nodes -o wide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791845"/>
            <wp:effectExtent b="0" l="0" r="0" t="0"/>
            <wp:docPr descr="Graphical user interface, text&#10;&#10;Description automatically generated" id="144" name="image6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Paste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NodePort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into the browser.</w:t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172.31.5.214:31001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526790"/>
            <wp:effectExtent b="0" l="0" r="0" t="0"/>
            <wp:docPr descr="Graphical user interface, website&#10;&#10;Description automatically generated" id="146" name="image5.png"/>
            <a:graphic>
              <a:graphicData uri="http://schemas.openxmlformats.org/drawingml/2006/picture">
                <pic:pic>
                  <pic:nvPicPr>
                    <pic:cNvPr descr="Graphical user interface, website&#10;&#10;Description automatically generated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61.0" w:type="dxa"/>
        <w:jc w:val="left"/>
        <w:tblInd w:w="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61"/>
        <w:tblGridChange w:id="0">
          <w:tblGrid>
            <w:gridCol w:w="86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Note: For more details follow the Lesson 4 Demo 1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voting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application has been successfully deployed, as shown in the screenshot above.</w:t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leader="none" w:pos="4680"/>
        <w:tab w:val="right" w:leader="none" w:pos="9360"/>
      </w:tabs>
      <w:spacing w:line="240" w:lineRule="auto"/>
      <w:ind w:left="-144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"/>
      <w:lvlJc w:val="left"/>
      <w:pPr>
        <w:ind w:left="720" w:hanging="360"/>
      </w:pPr>
      <w:rPr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rFonts w:ascii="Calibri" w:cs="Calibri" w:eastAsia="Calibri" w:hAnsi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2.%1"/>
      <w:lvlJc w:val="left"/>
      <w:pPr>
        <w:ind w:left="720" w:hanging="360"/>
      </w:pPr>
      <w:rPr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character" w:styleId="Strong">
    <w:name w:val="Strong"/>
    <w:basedOn w:val="DefaultParagraphFont"/>
    <w:uiPriority w:val="22"/>
    <w:qFormat w:val="1"/>
    <w:rsid w:val="00032AED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334242"/>
    <w:rPr>
      <w:i w:val="1"/>
      <w:iCs w:val="1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2381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fUY2g3hc10M1xAHdThU82Cf0aQ==">AMUW2mV6F9LJKSGGSx/duKdsVW9gzQaKopbmcwYLPGCdOrJLP+G7ST//WJGZYct8z/3FJaAmgL65QRLwTiTAKI8/3ENl+VnBjvkWIuqj4qS4ybK7RCbBUP2tGYcze9zVheL6WLgb7qf86gZsjGV8lAcdq+5k/A+vpQ==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2022-05-02T15:17:00.0000000Z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