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DE09" w14:textId="77777777" w:rsidR="00E76588" w:rsidRPr="00E76588" w:rsidRDefault="00E76588" w:rsidP="00E76588">
      <w:pPr>
        <w:rPr>
          <w:b/>
          <w:bCs/>
        </w:rPr>
      </w:pPr>
      <w:r w:rsidRPr="00E76588">
        <w:rPr>
          <w:b/>
          <w:bCs/>
        </w:rPr>
        <w:t>Abstract</w:t>
      </w:r>
    </w:p>
    <w:p w14:paraId="48BEB0DF" w14:textId="77777777" w:rsidR="00E76588" w:rsidRPr="00E76588" w:rsidRDefault="00E76588" w:rsidP="00E76588">
      <w:r w:rsidRPr="00E76588">
        <w:t xml:space="preserve">This report provides a comprehensive analysis of the performance evaluation of multiple deep learning architectures for vehicle classification. The study involves data preprocessing, experimentation with model architectures, and comparison using two loss functions: Categorical </w:t>
      </w:r>
      <w:proofErr w:type="spellStart"/>
      <w:r w:rsidRPr="00E76588">
        <w:t>Crossentropy</w:t>
      </w:r>
      <w:proofErr w:type="spellEnd"/>
      <w:r w:rsidRPr="00E76588">
        <w:t xml:space="preserve"> and Focal Loss. Key findings include comparative metrics for accuracy, precision, recall, and F1-score, alongside the identification of optimal configurations. Future directions for improvement are also proposed.</w:t>
      </w:r>
    </w:p>
    <w:p w14:paraId="6223815A" w14:textId="75AA11D5" w:rsidR="00E76588" w:rsidRPr="00E76588" w:rsidRDefault="00E76588" w:rsidP="00E76588">
      <w:pPr>
        <w:rPr>
          <w:b/>
          <w:bCs/>
        </w:rPr>
      </w:pPr>
      <w:r w:rsidRPr="00E76588">
        <w:rPr>
          <w:b/>
          <w:bCs/>
        </w:rPr>
        <w:t>Data Analysis and Cleaning</w:t>
      </w:r>
    </w:p>
    <w:p w14:paraId="46F5A7C2" w14:textId="3B66CCEC" w:rsidR="00E76588" w:rsidRDefault="00E76588" w:rsidP="00E76588">
      <w:r>
        <w:t xml:space="preserve">Here we have used </w:t>
      </w:r>
      <w:proofErr w:type="spellStart"/>
      <w:r w:rsidRPr="00C02A2B">
        <w:rPr>
          <w:b/>
          <w:bCs/>
        </w:rPr>
        <w:t>CleanVision</w:t>
      </w:r>
      <w:proofErr w:type="spellEnd"/>
      <w:r>
        <w:t xml:space="preserve"> – a library for image data curation to clean the dataset and then use </w:t>
      </w:r>
      <w:proofErr w:type="gramStart"/>
      <w:r>
        <w:t>it.</w:t>
      </w:r>
      <w:r w:rsidR="00C02A2B">
        <w:t>(</w:t>
      </w:r>
      <w:proofErr w:type="gramEnd"/>
      <w:r w:rsidR="00C02A2B">
        <w:t xml:space="preserve">Possible issues – </w:t>
      </w:r>
      <w:proofErr w:type="spellStart"/>
      <w:r w:rsidR="00C02A2B">
        <w:t>odd_size</w:t>
      </w:r>
      <w:proofErr w:type="spellEnd"/>
      <w:r w:rsidR="00C02A2B">
        <w:t xml:space="preserve">, </w:t>
      </w:r>
      <w:proofErr w:type="spellStart"/>
      <w:r w:rsidR="00C02A2B">
        <w:t>odd_aspect</w:t>
      </w:r>
      <w:proofErr w:type="spellEnd"/>
      <w:r w:rsidR="00C02A2B">
        <w:t xml:space="preserve"> </w:t>
      </w:r>
      <w:proofErr w:type="spellStart"/>
      <w:r w:rsidR="00C02A2B">
        <w:t>rario</w:t>
      </w:r>
      <w:proofErr w:type="spellEnd"/>
      <w:r w:rsidR="00C02A2B">
        <w:t>, blurry etc.)</w:t>
      </w:r>
    </w:p>
    <w:p w14:paraId="10269093" w14:textId="6B4B6885" w:rsidR="00E76588" w:rsidRPr="00E76588" w:rsidRDefault="00E76588" w:rsidP="00E76588">
      <w:r w:rsidRPr="00E76588">
        <w:t>The dataset consisted of vehicle images segregated into distinct categories. Initial exploration revealed imbalances across classes and inconsistencies in image resolutions. Data cleaning involved resizing images to a uniform dimension of 224x224 pixels and rescaling pixel values to a range of [0, 1]. Duplicate entries and corrupted images were removed to ensure data integrity. Additionally, the dataset was augmented to address class imbalance using techniques like rotation, flipping, and zoom.</w:t>
      </w:r>
    </w:p>
    <w:p w14:paraId="32851C43" w14:textId="77777777" w:rsidR="00E76588" w:rsidRPr="00E76588" w:rsidRDefault="00E76588" w:rsidP="00E76588">
      <w:pPr>
        <w:rPr>
          <w:b/>
          <w:bCs/>
        </w:rPr>
      </w:pPr>
      <w:r w:rsidRPr="00E76588">
        <w:rPr>
          <w:b/>
          <w:bCs/>
        </w:rPr>
        <w:t>Data Preprocessing</w:t>
      </w:r>
    </w:p>
    <w:p w14:paraId="379A0D68" w14:textId="77777777" w:rsidR="00E76588" w:rsidRPr="00E76588" w:rsidRDefault="00E76588" w:rsidP="00E76588">
      <w:r w:rsidRPr="00E76588">
        <w:t>Key preprocessing steps included:</w:t>
      </w:r>
    </w:p>
    <w:p w14:paraId="2C012B2B" w14:textId="77777777" w:rsidR="00E76588" w:rsidRPr="00E76588" w:rsidRDefault="00E76588" w:rsidP="00E76588">
      <w:pPr>
        <w:numPr>
          <w:ilvl w:val="0"/>
          <w:numId w:val="1"/>
        </w:numPr>
      </w:pPr>
      <w:r w:rsidRPr="00E76588">
        <w:rPr>
          <w:b/>
          <w:bCs/>
        </w:rPr>
        <w:t>Rescaling</w:t>
      </w:r>
      <w:r w:rsidRPr="00E76588">
        <w:t>: Pixel values were normalized to improve model convergence.</w:t>
      </w:r>
    </w:p>
    <w:p w14:paraId="43E1E909" w14:textId="77777777" w:rsidR="00E76588" w:rsidRPr="00E76588" w:rsidRDefault="00E76588" w:rsidP="00E76588">
      <w:pPr>
        <w:numPr>
          <w:ilvl w:val="0"/>
          <w:numId w:val="1"/>
        </w:numPr>
      </w:pPr>
      <w:r w:rsidRPr="00E76588">
        <w:rPr>
          <w:b/>
          <w:bCs/>
        </w:rPr>
        <w:t>One-Hot Encoding</w:t>
      </w:r>
      <w:r w:rsidRPr="00E76588">
        <w:t>: Labels were encoded to match the categorical format required by the models.</w:t>
      </w:r>
    </w:p>
    <w:p w14:paraId="4CB5E4FF" w14:textId="77777777" w:rsidR="00E76588" w:rsidRPr="00E76588" w:rsidRDefault="00E76588" w:rsidP="00E76588">
      <w:pPr>
        <w:numPr>
          <w:ilvl w:val="0"/>
          <w:numId w:val="1"/>
        </w:numPr>
      </w:pPr>
      <w:r w:rsidRPr="00E76588">
        <w:rPr>
          <w:b/>
          <w:bCs/>
        </w:rPr>
        <w:t>Augmentation</w:t>
      </w:r>
      <w:r w:rsidRPr="00E76588">
        <w:t>: Applied transformations like horizontal flips, rotations, and zooms to enhance generalization.</w:t>
      </w:r>
    </w:p>
    <w:p w14:paraId="791EE599" w14:textId="77777777" w:rsidR="00E76588" w:rsidRDefault="00E76588" w:rsidP="00E76588">
      <w:pPr>
        <w:numPr>
          <w:ilvl w:val="0"/>
          <w:numId w:val="1"/>
        </w:numPr>
      </w:pPr>
      <w:r w:rsidRPr="00E76588">
        <w:rPr>
          <w:b/>
          <w:bCs/>
        </w:rPr>
        <w:t>Batch Generation</w:t>
      </w:r>
      <w:r w:rsidRPr="00E76588">
        <w:t>: Data generators were used to streamline feeding batches during training.</w:t>
      </w:r>
    </w:p>
    <w:p w14:paraId="2B9DD231" w14:textId="4D8B574B" w:rsidR="00D823B4" w:rsidRPr="00E76588" w:rsidRDefault="00D823B4" w:rsidP="00D823B4">
      <w:r>
        <w:t xml:space="preserve">Most of these is taken care by the </w:t>
      </w:r>
      <w:proofErr w:type="spellStart"/>
      <w:r>
        <w:t>datagen</w:t>
      </w:r>
      <w:proofErr w:type="spellEnd"/>
      <w:r>
        <w:t xml:space="preserve"> and the datagen,from_directory</w:t>
      </w:r>
    </w:p>
    <w:p w14:paraId="315B0C0E" w14:textId="77777777" w:rsidR="00E76588" w:rsidRPr="00E76588" w:rsidRDefault="00E76588" w:rsidP="00E76588">
      <w:pPr>
        <w:rPr>
          <w:b/>
          <w:bCs/>
        </w:rPr>
      </w:pPr>
      <w:r w:rsidRPr="00E76588">
        <w:rPr>
          <w:b/>
          <w:bCs/>
        </w:rPr>
        <w:t>Model Architecture</w:t>
      </w:r>
    </w:p>
    <w:p w14:paraId="0CEA371A" w14:textId="77777777" w:rsidR="00E76588" w:rsidRPr="00E76588" w:rsidRDefault="00E76588" w:rsidP="00E76588">
      <w:r w:rsidRPr="00E76588">
        <w:t>The architectures evaluated include ResNet50, EfficientNetB0, MobileNetV2, VGG16, VGG19, InceptionV3, and DenseNet121. These models were selected for their proven efficacy in image classification tasks:</w:t>
      </w:r>
    </w:p>
    <w:p w14:paraId="105094E6" w14:textId="77777777" w:rsidR="00E76588" w:rsidRPr="00E76588" w:rsidRDefault="00E76588" w:rsidP="00E76588">
      <w:pPr>
        <w:numPr>
          <w:ilvl w:val="0"/>
          <w:numId w:val="2"/>
        </w:numPr>
      </w:pPr>
      <w:r w:rsidRPr="00E76588">
        <w:rPr>
          <w:b/>
          <w:bCs/>
        </w:rPr>
        <w:t>ResNet50</w:t>
      </w:r>
      <w:r w:rsidRPr="00E76588">
        <w:t>: Handles vanishing gradients using residual connections.</w:t>
      </w:r>
    </w:p>
    <w:p w14:paraId="7E6CF4B9" w14:textId="77777777" w:rsidR="00E76588" w:rsidRPr="00E76588" w:rsidRDefault="00E76588" w:rsidP="00E76588">
      <w:pPr>
        <w:numPr>
          <w:ilvl w:val="0"/>
          <w:numId w:val="2"/>
        </w:numPr>
      </w:pPr>
      <w:r w:rsidRPr="00E76588">
        <w:rPr>
          <w:b/>
          <w:bCs/>
        </w:rPr>
        <w:lastRenderedPageBreak/>
        <w:t>EfficientNetB0</w:t>
      </w:r>
      <w:r w:rsidRPr="00E76588">
        <w:t>: Optimizes accuracy and computational cost with compound scaling.</w:t>
      </w:r>
    </w:p>
    <w:p w14:paraId="34F54DC0" w14:textId="77777777" w:rsidR="00E76588" w:rsidRPr="00E76588" w:rsidRDefault="00E76588" w:rsidP="00E76588">
      <w:pPr>
        <w:numPr>
          <w:ilvl w:val="0"/>
          <w:numId w:val="2"/>
        </w:numPr>
      </w:pPr>
      <w:r w:rsidRPr="00E76588">
        <w:rPr>
          <w:b/>
          <w:bCs/>
        </w:rPr>
        <w:t>MobileNetV2</w:t>
      </w:r>
      <w:r w:rsidRPr="00E76588">
        <w:t xml:space="preserve">: Efficient for mobile and embedded systems with </w:t>
      </w:r>
      <w:proofErr w:type="spellStart"/>
      <w:r w:rsidRPr="00E76588">
        <w:t>depthwise</w:t>
      </w:r>
      <w:proofErr w:type="spellEnd"/>
      <w:r w:rsidRPr="00E76588">
        <w:t xml:space="preserve"> separable convolutions.</w:t>
      </w:r>
    </w:p>
    <w:p w14:paraId="41B491FF" w14:textId="77777777" w:rsidR="00E76588" w:rsidRPr="00E76588" w:rsidRDefault="00E76588" w:rsidP="00E76588">
      <w:pPr>
        <w:numPr>
          <w:ilvl w:val="0"/>
          <w:numId w:val="2"/>
        </w:numPr>
      </w:pPr>
      <w:r w:rsidRPr="00E76588">
        <w:rPr>
          <w:b/>
          <w:bCs/>
        </w:rPr>
        <w:t>VGG16/VGG19</w:t>
      </w:r>
      <w:r w:rsidRPr="00E76588">
        <w:t>: Simple yet powerful models with sequential layers.</w:t>
      </w:r>
    </w:p>
    <w:p w14:paraId="4751B5E8" w14:textId="77777777" w:rsidR="00E76588" w:rsidRPr="00E76588" w:rsidRDefault="00E76588" w:rsidP="00E76588">
      <w:pPr>
        <w:numPr>
          <w:ilvl w:val="0"/>
          <w:numId w:val="2"/>
        </w:numPr>
      </w:pPr>
      <w:r w:rsidRPr="00E76588">
        <w:rPr>
          <w:b/>
          <w:bCs/>
        </w:rPr>
        <w:t>InceptionV3</w:t>
      </w:r>
      <w:r w:rsidRPr="00E76588">
        <w:t>: Employs inception modules for multi-scale feature extraction.</w:t>
      </w:r>
    </w:p>
    <w:p w14:paraId="24BC700E" w14:textId="77777777" w:rsidR="00E76588" w:rsidRPr="00E76588" w:rsidRDefault="00E76588" w:rsidP="00E76588">
      <w:pPr>
        <w:numPr>
          <w:ilvl w:val="0"/>
          <w:numId w:val="2"/>
        </w:numPr>
      </w:pPr>
      <w:r w:rsidRPr="00E76588">
        <w:rPr>
          <w:b/>
          <w:bCs/>
        </w:rPr>
        <w:t>DenseNet121</w:t>
      </w:r>
      <w:r w:rsidRPr="00E76588">
        <w:t>: Promotes feature reuse through dense connections.</w:t>
      </w:r>
    </w:p>
    <w:p w14:paraId="6C239CB4" w14:textId="77777777" w:rsidR="00E76588" w:rsidRDefault="00E76588" w:rsidP="00E76588">
      <w:r w:rsidRPr="00E76588">
        <w:t xml:space="preserve">These architectures were augmented with custom classification heads involving global average pooling, dense layers, and a </w:t>
      </w:r>
      <w:proofErr w:type="spellStart"/>
      <w:r w:rsidRPr="00E76588">
        <w:t>softmax</w:t>
      </w:r>
      <w:proofErr w:type="spellEnd"/>
      <w:r w:rsidRPr="00E76588">
        <w:t xml:space="preserve"> output layer.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2298"/>
        <w:gridCol w:w="1409"/>
        <w:gridCol w:w="1254"/>
        <w:gridCol w:w="973"/>
        <w:gridCol w:w="973"/>
        <w:gridCol w:w="988"/>
      </w:tblGrid>
      <w:tr w:rsidR="00EC7EF8" w:rsidRPr="00EC7EF8" w14:paraId="55B951A4" w14:textId="77777777" w:rsidTr="00EC7E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876BDB" w14:textId="77777777" w:rsidR="00EC7EF8" w:rsidRPr="00EC7EF8" w:rsidRDefault="00EC7EF8" w:rsidP="00EC7EF8">
            <w:pPr>
              <w:rPr>
                <w:b/>
                <w:bCs/>
              </w:rPr>
            </w:pPr>
            <w:r w:rsidRPr="00EC7EF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6417D82" w14:textId="77777777" w:rsidR="00EC7EF8" w:rsidRPr="00EC7EF8" w:rsidRDefault="00EC7EF8" w:rsidP="00EC7EF8">
            <w:pPr>
              <w:rPr>
                <w:b/>
                <w:bCs/>
              </w:rPr>
            </w:pPr>
            <w:r w:rsidRPr="00EC7EF8">
              <w:rPr>
                <w:b/>
                <w:bCs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2978D2F9" w14:textId="77777777" w:rsidR="00EC7EF8" w:rsidRPr="00EC7EF8" w:rsidRDefault="00EC7EF8" w:rsidP="00EC7EF8">
            <w:pPr>
              <w:rPr>
                <w:b/>
                <w:bCs/>
              </w:rPr>
            </w:pPr>
            <w:r w:rsidRPr="00EC7EF8">
              <w:rPr>
                <w:b/>
                <w:bCs/>
              </w:rPr>
              <w:t>Train Accuracy</w:t>
            </w:r>
          </w:p>
        </w:tc>
        <w:tc>
          <w:tcPr>
            <w:tcW w:w="0" w:type="auto"/>
            <w:vAlign w:val="center"/>
            <w:hideMark/>
          </w:tcPr>
          <w:p w14:paraId="1B425FC5" w14:textId="77777777" w:rsidR="00EC7EF8" w:rsidRPr="00EC7EF8" w:rsidRDefault="00EC7EF8" w:rsidP="00EC7EF8">
            <w:pPr>
              <w:rPr>
                <w:b/>
                <w:bCs/>
              </w:rPr>
            </w:pPr>
            <w:r w:rsidRPr="00EC7EF8">
              <w:rPr>
                <w:b/>
                <w:bCs/>
              </w:rPr>
              <w:t>Val Accuracy</w:t>
            </w:r>
          </w:p>
        </w:tc>
        <w:tc>
          <w:tcPr>
            <w:tcW w:w="0" w:type="auto"/>
            <w:vAlign w:val="center"/>
            <w:hideMark/>
          </w:tcPr>
          <w:p w14:paraId="5C60BCB7" w14:textId="77777777" w:rsidR="00EC7EF8" w:rsidRPr="00EC7EF8" w:rsidRDefault="00EC7EF8" w:rsidP="00EC7EF8">
            <w:pPr>
              <w:rPr>
                <w:b/>
                <w:bCs/>
              </w:rPr>
            </w:pPr>
            <w:r w:rsidRPr="00EC7EF8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634A282" w14:textId="77777777" w:rsidR="00EC7EF8" w:rsidRPr="00EC7EF8" w:rsidRDefault="00EC7EF8" w:rsidP="00EC7EF8">
            <w:pPr>
              <w:rPr>
                <w:b/>
                <w:bCs/>
              </w:rPr>
            </w:pPr>
            <w:r w:rsidRPr="00EC7EF8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2C4B0987" w14:textId="77777777" w:rsidR="00EC7EF8" w:rsidRPr="00EC7EF8" w:rsidRDefault="00EC7EF8" w:rsidP="00EC7EF8">
            <w:pPr>
              <w:rPr>
                <w:b/>
                <w:bCs/>
              </w:rPr>
            </w:pPr>
            <w:r w:rsidRPr="00EC7EF8">
              <w:rPr>
                <w:b/>
                <w:bCs/>
              </w:rPr>
              <w:t>F1-Score</w:t>
            </w:r>
          </w:p>
        </w:tc>
      </w:tr>
      <w:tr w:rsidR="00EC7EF8" w:rsidRPr="00EC7EF8" w14:paraId="611A3DCB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D300" w14:textId="77777777" w:rsidR="00EC7EF8" w:rsidRPr="00EC7EF8" w:rsidRDefault="00EC7EF8" w:rsidP="00EC7EF8">
            <w:r w:rsidRPr="00EC7EF8">
              <w:t>ResNet50</w:t>
            </w:r>
          </w:p>
        </w:tc>
        <w:tc>
          <w:tcPr>
            <w:tcW w:w="0" w:type="auto"/>
            <w:vAlign w:val="center"/>
            <w:hideMark/>
          </w:tcPr>
          <w:p w14:paraId="13147959" w14:textId="77777777" w:rsidR="00EC7EF8" w:rsidRPr="00EC7EF8" w:rsidRDefault="00EC7EF8" w:rsidP="00EC7EF8">
            <w:r w:rsidRPr="00EC7EF8">
              <w:t xml:space="preserve">Categorical </w:t>
            </w:r>
            <w:proofErr w:type="spellStart"/>
            <w:r w:rsidRPr="00EC7EF8"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016B7" w14:textId="77777777" w:rsidR="00EC7EF8" w:rsidRPr="00EC7EF8" w:rsidRDefault="00EC7EF8" w:rsidP="00EC7EF8">
            <w:r w:rsidRPr="00EC7EF8">
              <w:t>0.532135</w:t>
            </w:r>
          </w:p>
        </w:tc>
        <w:tc>
          <w:tcPr>
            <w:tcW w:w="0" w:type="auto"/>
            <w:vAlign w:val="center"/>
            <w:hideMark/>
          </w:tcPr>
          <w:p w14:paraId="33F4139E" w14:textId="77777777" w:rsidR="00EC7EF8" w:rsidRPr="00EC7EF8" w:rsidRDefault="00EC7EF8" w:rsidP="00EC7EF8">
            <w:r w:rsidRPr="00EC7EF8">
              <w:t>0.537940</w:t>
            </w:r>
          </w:p>
        </w:tc>
        <w:tc>
          <w:tcPr>
            <w:tcW w:w="0" w:type="auto"/>
            <w:vAlign w:val="center"/>
            <w:hideMark/>
          </w:tcPr>
          <w:p w14:paraId="35A16386" w14:textId="77777777" w:rsidR="00EC7EF8" w:rsidRPr="00EC7EF8" w:rsidRDefault="00EC7EF8" w:rsidP="00EC7EF8">
            <w:r w:rsidRPr="00EC7EF8">
              <w:t>0.614734</w:t>
            </w:r>
          </w:p>
        </w:tc>
        <w:tc>
          <w:tcPr>
            <w:tcW w:w="0" w:type="auto"/>
            <w:vAlign w:val="center"/>
            <w:hideMark/>
          </w:tcPr>
          <w:p w14:paraId="0B73DE54" w14:textId="77777777" w:rsidR="00EC7EF8" w:rsidRPr="00EC7EF8" w:rsidRDefault="00EC7EF8" w:rsidP="00EC7EF8">
            <w:r w:rsidRPr="00EC7EF8">
              <w:t>0.512195</w:t>
            </w:r>
          </w:p>
        </w:tc>
        <w:tc>
          <w:tcPr>
            <w:tcW w:w="0" w:type="auto"/>
            <w:vAlign w:val="center"/>
            <w:hideMark/>
          </w:tcPr>
          <w:p w14:paraId="7724FD67" w14:textId="77777777" w:rsidR="00EC7EF8" w:rsidRPr="00EC7EF8" w:rsidRDefault="00EC7EF8" w:rsidP="00EC7EF8">
            <w:r w:rsidRPr="00EC7EF8">
              <w:t>0.487126</w:t>
            </w:r>
          </w:p>
        </w:tc>
      </w:tr>
      <w:tr w:rsidR="00EC7EF8" w:rsidRPr="00EC7EF8" w14:paraId="03CFF9CD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8BCF" w14:textId="77777777" w:rsidR="00EC7EF8" w:rsidRPr="00EC7EF8" w:rsidRDefault="00EC7EF8" w:rsidP="00EC7EF8">
            <w:r w:rsidRPr="00EC7EF8">
              <w:t>EfficientNetB0</w:t>
            </w:r>
          </w:p>
        </w:tc>
        <w:tc>
          <w:tcPr>
            <w:tcW w:w="0" w:type="auto"/>
            <w:vAlign w:val="center"/>
            <w:hideMark/>
          </w:tcPr>
          <w:p w14:paraId="0A1D4FBB" w14:textId="77777777" w:rsidR="00EC7EF8" w:rsidRPr="00EC7EF8" w:rsidRDefault="00EC7EF8" w:rsidP="00EC7EF8">
            <w:r w:rsidRPr="00EC7EF8">
              <w:t xml:space="preserve">Categorical </w:t>
            </w:r>
            <w:proofErr w:type="spellStart"/>
            <w:r w:rsidRPr="00EC7EF8"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87002" w14:textId="77777777" w:rsidR="00EC7EF8" w:rsidRPr="00EC7EF8" w:rsidRDefault="00EC7EF8" w:rsidP="00EC7EF8">
            <w:r w:rsidRPr="00EC7EF8">
              <w:t>0.174828</w:t>
            </w:r>
          </w:p>
        </w:tc>
        <w:tc>
          <w:tcPr>
            <w:tcW w:w="0" w:type="auto"/>
            <w:vAlign w:val="center"/>
            <w:hideMark/>
          </w:tcPr>
          <w:p w14:paraId="0A3DC39D" w14:textId="77777777" w:rsidR="00EC7EF8" w:rsidRPr="00EC7EF8" w:rsidRDefault="00EC7EF8" w:rsidP="00EC7EF8">
            <w:r w:rsidRPr="00EC7EF8">
              <w:t>0.210027</w:t>
            </w:r>
          </w:p>
        </w:tc>
        <w:tc>
          <w:tcPr>
            <w:tcW w:w="0" w:type="auto"/>
            <w:vAlign w:val="center"/>
            <w:hideMark/>
          </w:tcPr>
          <w:p w14:paraId="7E860B10" w14:textId="77777777" w:rsidR="00EC7EF8" w:rsidRPr="00EC7EF8" w:rsidRDefault="00EC7EF8" w:rsidP="00EC7EF8">
            <w:r w:rsidRPr="00EC7EF8">
              <w:t>0.044111</w:t>
            </w:r>
          </w:p>
        </w:tc>
        <w:tc>
          <w:tcPr>
            <w:tcW w:w="0" w:type="auto"/>
            <w:vAlign w:val="center"/>
            <w:hideMark/>
          </w:tcPr>
          <w:p w14:paraId="77636B61" w14:textId="77777777" w:rsidR="00EC7EF8" w:rsidRPr="00EC7EF8" w:rsidRDefault="00EC7EF8" w:rsidP="00EC7EF8">
            <w:r w:rsidRPr="00EC7EF8">
              <w:t>0.210027</w:t>
            </w:r>
          </w:p>
        </w:tc>
        <w:tc>
          <w:tcPr>
            <w:tcW w:w="0" w:type="auto"/>
            <w:vAlign w:val="center"/>
            <w:hideMark/>
          </w:tcPr>
          <w:p w14:paraId="3C1B7122" w14:textId="77777777" w:rsidR="00EC7EF8" w:rsidRPr="00EC7EF8" w:rsidRDefault="00EC7EF8" w:rsidP="00EC7EF8">
            <w:r w:rsidRPr="00EC7EF8">
              <w:t>0.072910</w:t>
            </w:r>
          </w:p>
        </w:tc>
      </w:tr>
      <w:tr w:rsidR="00EC7EF8" w:rsidRPr="00EC7EF8" w14:paraId="2013F8CD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D5C8" w14:textId="77777777" w:rsidR="00EC7EF8" w:rsidRPr="00EC7EF8" w:rsidRDefault="00EC7EF8" w:rsidP="00EC7EF8">
            <w:r w:rsidRPr="00EC7EF8">
              <w:t>MobileNetV2</w:t>
            </w:r>
          </w:p>
        </w:tc>
        <w:tc>
          <w:tcPr>
            <w:tcW w:w="0" w:type="auto"/>
            <w:vAlign w:val="center"/>
            <w:hideMark/>
          </w:tcPr>
          <w:p w14:paraId="3A4C4F38" w14:textId="77777777" w:rsidR="00EC7EF8" w:rsidRPr="00EC7EF8" w:rsidRDefault="00EC7EF8" w:rsidP="00EC7EF8">
            <w:r w:rsidRPr="00EC7EF8">
              <w:t xml:space="preserve">Categorical </w:t>
            </w:r>
            <w:proofErr w:type="spellStart"/>
            <w:r w:rsidRPr="00EC7EF8"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7F0F6" w14:textId="77777777" w:rsidR="00EC7EF8" w:rsidRPr="00EC7EF8" w:rsidRDefault="00EC7EF8" w:rsidP="00EC7EF8">
            <w:r w:rsidRPr="00EC7EF8">
              <w:t>1.000000</w:t>
            </w:r>
          </w:p>
        </w:tc>
        <w:tc>
          <w:tcPr>
            <w:tcW w:w="0" w:type="auto"/>
            <w:vAlign w:val="center"/>
            <w:hideMark/>
          </w:tcPr>
          <w:p w14:paraId="2633CA23" w14:textId="77777777" w:rsidR="00EC7EF8" w:rsidRPr="00EC7EF8" w:rsidRDefault="00EC7EF8" w:rsidP="00EC7EF8">
            <w:r w:rsidRPr="00EC7EF8">
              <w:t>0.818428</w:t>
            </w:r>
          </w:p>
        </w:tc>
        <w:tc>
          <w:tcPr>
            <w:tcW w:w="0" w:type="auto"/>
            <w:vAlign w:val="center"/>
            <w:hideMark/>
          </w:tcPr>
          <w:p w14:paraId="2BDE601B" w14:textId="77777777" w:rsidR="00EC7EF8" w:rsidRPr="00EC7EF8" w:rsidRDefault="00EC7EF8" w:rsidP="00EC7EF8">
            <w:r w:rsidRPr="00EC7EF8">
              <w:t>0.817346</w:t>
            </w:r>
          </w:p>
        </w:tc>
        <w:tc>
          <w:tcPr>
            <w:tcW w:w="0" w:type="auto"/>
            <w:vAlign w:val="center"/>
            <w:hideMark/>
          </w:tcPr>
          <w:p w14:paraId="0D19B8EA" w14:textId="77777777" w:rsidR="00EC7EF8" w:rsidRPr="00EC7EF8" w:rsidRDefault="00EC7EF8" w:rsidP="00EC7EF8">
            <w:r w:rsidRPr="00EC7EF8">
              <w:t>0.815718</w:t>
            </w:r>
          </w:p>
        </w:tc>
        <w:tc>
          <w:tcPr>
            <w:tcW w:w="0" w:type="auto"/>
            <w:vAlign w:val="center"/>
            <w:hideMark/>
          </w:tcPr>
          <w:p w14:paraId="2ED798F7" w14:textId="77777777" w:rsidR="00EC7EF8" w:rsidRPr="00EC7EF8" w:rsidRDefault="00EC7EF8" w:rsidP="00EC7EF8">
            <w:r w:rsidRPr="00EC7EF8">
              <w:t>0.814665</w:t>
            </w:r>
          </w:p>
        </w:tc>
      </w:tr>
      <w:tr w:rsidR="00EC7EF8" w:rsidRPr="00EC7EF8" w14:paraId="2F4BB2C0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C855F" w14:textId="77777777" w:rsidR="00EC7EF8" w:rsidRPr="00EC7EF8" w:rsidRDefault="00EC7EF8" w:rsidP="00EC7EF8">
            <w:r w:rsidRPr="00EC7EF8">
              <w:t>VGG16</w:t>
            </w:r>
          </w:p>
        </w:tc>
        <w:tc>
          <w:tcPr>
            <w:tcW w:w="0" w:type="auto"/>
            <w:vAlign w:val="center"/>
            <w:hideMark/>
          </w:tcPr>
          <w:p w14:paraId="61D5707E" w14:textId="77777777" w:rsidR="00EC7EF8" w:rsidRPr="00EC7EF8" w:rsidRDefault="00EC7EF8" w:rsidP="00EC7EF8">
            <w:r w:rsidRPr="00EC7EF8">
              <w:t xml:space="preserve">Categorical </w:t>
            </w:r>
            <w:proofErr w:type="spellStart"/>
            <w:r w:rsidRPr="00EC7EF8"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96997" w14:textId="77777777" w:rsidR="00EC7EF8" w:rsidRPr="00EC7EF8" w:rsidRDefault="00EC7EF8" w:rsidP="00EC7EF8">
            <w:r w:rsidRPr="00EC7EF8">
              <w:t>0.872226</w:t>
            </w:r>
          </w:p>
        </w:tc>
        <w:tc>
          <w:tcPr>
            <w:tcW w:w="0" w:type="auto"/>
            <w:vAlign w:val="center"/>
            <w:hideMark/>
          </w:tcPr>
          <w:p w14:paraId="1F649B33" w14:textId="77777777" w:rsidR="00EC7EF8" w:rsidRPr="00EC7EF8" w:rsidRDefault="00EC7EF8" w:rsidP="00EC7EF8">
            <w:r w:rsidRPr="00EC7EF8">
              <w:t>0.738482</w:t>
            </w:r>
          </w:p>
        </w:tc>
        <w:tc>
          <w:tcPr>
            <w:tcW w:w="0" w:type="auto"/>
            <w:vAlign w:val="center"/>
            <w:hideMark/>
          </w:tcPr>
          <w:p w14:paraId="71A2C918" w14:textId="77777777" w:rsidR="00EC7EF8" w:rsidRPr="00EC7EF8" w:rsidRDefault="00EC7EF8" w:rsidP="00EC7EF8">
            <w:r w:rsidRPr="00EC7EF8">
              <w:t>0.733086</w:t>
            </w:r>
          </w:p>
        </w:tc>
        <w:tc>
          <w:tcPr>
            <w:tcW w:w="0" w:type="auto"/>
            <w:vAlign w:val="center"/>
            <w:hideMark/>
          </w:tcPr>
          <w:p w14:paraId="0D098832" w14:textId="77777777" w:rsidR="00EC7EF8" w:rsidRPr="00EC7EF8" w:rsidRDefault="00EC7EF8" w:rsidP="00EC7EF8">
            <w:r w:rsidRPr="00EC7EF8">
              <w:t>0.720867</w:t>
            </w:r>
          </w:p>
        </w:tc>
        <w:tc>
          <w:tcPr>
            <w:tcW w:w="0" w:type="auto"/>
            <w:vAlign w:val="center"/>
            <w:hideMark/>
          </w:tcPr>
          <w:p w14:paraId="41BA9DFC" w14:textId="77777777" w:rsidR="00EC7EF8" w:rsidRPr="00EC7EF8" w:rsidRDefault="00EC7EF8" w:rsidP="00EC7EF8">
            <w:r w:rsidRPr="00EC7EF8">
              <w:t>0.720248</w:t>
            </w:r>
          </w:p>
        </w:tc>
      </w:tr>
      <w:tr w:rsidR="00EC7EF8" w:rsidRPr="00EC7EF8" w14:paraId="10EDE4B3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404D" w14:textId="77777777" w:rsidR="00EC7EF8" w:rsidRPr="00EC7EF8" w:rsidRDefault="00EC7EF8" w:rsidP="00EC7EF8">
            <w:r w:rsidRPr="00EC7EF8">
              <w:t>VGG19</w:t>
            </w:r>
          </w:p>
        </w:tc>
        <w:tc>
          <w:tcPr>
            <w:tcW w:w="0" w:type="auto"/>
            <w:vAlign w:val="center"/>
            <w:hideMark/>
          </w:tcPr>
          <w:p w14:paraId="78508790" w14:textId="77777777" w:rsidR="00EC7EF8" w:rsidRPr="00EC7EF8" w:rsidRDefault="00EC7EF8" w:rsidP="00EC7EF8">
            <w:r w:rsidRPr="00EC7EF8">
              <w:t xml:space="preserve">Categorical </w:t>
            </w:r>
            <w:proofErr w:type="spellStart"/>
            <w:r w:rsidRPr="00EC7EF8"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D84FE" w14:textId="77777777" w:rsidR="00EC7EF8" w:rsidRPr="00EC7EF8" w:rsidRDefault="00EC7EF8" w:rsidP="00EC7EF8">
            <w:r w:rsidRPr="00EC7EF8">
              <w:t>0.816669</w:t>
            </w:r>
          </w:p>
        </w:tc>
        <w:tc>
          <w:tcPr>
            <w:tcW w:w="0" w:type="auto"/>
            <w:vAlign w:val="center"/>
            <w:hideMark/>
          </w:tcPr>
          <w:p w14:paraId="3893CA7B" w14:textId="77777777" w:rsidR="00EC7EF8" w:rsidRPr="00EC7EF8" w:rsidRDefault="00EC7EF8" w:rsidP="00EC7EF8">
            <w:r w:rsidRPr="00EC7EF8">
              <w:t>0.738482</w:t>
            </w:r>
          </w:p>
        </w:tc>
        <w:tc>
          <w:tcPr>
            <w:tcW w:w="0" w:type="auto"/>
            <w:vAlign w:val="center"/>
            <w:hideMark/>
          </w:tcPr>
          <w:p w14:paraId="18CBB218" w14:textId="77777777" w:rsidR="00EC7EF8" w:rsidRPr="00EC7EF8" w:rsidRDefault="00EC7EF8" w:rsidP="00EC7EF8">
            <w:r w:rsidRPr="00EC7EF8">
              <w:t>0.763888</w:t>
            </w:r>
          </w:p>
        </w:tc>
        <w:tc>
          <w:tcPr>
            <w:tcW w:w="0" w:type="auto"/>
            <w:vAlign w:val="center"/>
            <w:hideMark/>
          </w:tcPr>
          <w:p w14:paraId="597BFB4A" w14:textId="77777777" w:rsidR="00EC7EF8" w:rsidRPr="00EC7EF8" w:rsidRDefault="00EC7EF8" w:rsidP="00EC7EF8">
            <w:r w:rsidRPr="00EC7EF8">
              <w:t>0.735772</w:t>
            </w:r>
          </w:p>
        </w:tc>
        <w:tc>
          <w:tcPr>
            <w:tcW w:w="0" w:type="auto"/>
            <w:vAlign w:val="center"/>
            <w:hideMark/>
          </w:tcPr>
          <w:p w14:paraId="0464250C" w14:textId="77777777" w:rsidR="00EC7EF8" w:rsidRPr="00EC7EF8" w:rsidRDefault="00EC7EF8" w:rsidP="00EC7EF8">
            <w:r w:rsidRPr="00EC7EF8">
              <w:t>0.732222</w:t>
            </w:r>
          </w:p>
        </w:tc>
      </w:tr>
      <w:tr w:rsidR="00EC7EF8" w:rsidRPr="00EC7EF8" w14:paraId="2FBD2DDC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685E" w14:textId="77777777" w:rsidR="00EC7EF8" w:rsidRPr="00EC7EF8" w:rsidRDefault="00EC7EF8" w:rsidP="00EC7EF8">
            <w:r w:rsidRPr="00EC7EF8">
              <w:t>InceptionV3</w:t>
            </w:r>
          </w:p>
        </w:tc>
        <w:tc>
          <w:tcPr>
            <w:tcW w:w="0" w:type="auto"/>
            <w:vAlign w:val="center"/>
            <w:hideMark/>
          </w:tcPr>
          <w:p w14:paraId="608FA09C" w14:textId="77777777" w:rsidR="00EC7EF8" w:rsidRPr="00EC7EF8" w:rsidRDefault="00EC7EF8" w:rsidP="00EC7EF8">
            <w:r w:rsidRPr="00EC7EF8">
              <w:t xml:space="preserve">Categorical </w:t>
            </w:r>
            <w:proofErr w:type="spellStart"/>
            <w:r w:rsidRPr="00EC7EF8"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15EF0" w14:textId="77777777" w:rsidR="00EC7EF8" w:rsidRPr="00EC7EF8" w:rsidRDefault="00EC7EF8" w:rsidP="00EC7EF8">
            <w:r w:rsidRPr="00EC7EF8">
              <w:t>1.000000</w:t>
            </w:r>
          </w:p>
        </w:tc>
        <w:tc>
          <w:tcPr>
            <w:tcW w:w="0" w:type="auto"/>
            <w:vAlign w:val="center"/>
            <w:hideMark/>
          </w:tcPr>
          <w:p w14:paraId="1273BDA2" w14:textId="77777777" w:rsidR="00EC7EF8" w:rsidRPr="00EC7EF8" w:rsidRDefault="00EC7EF8" w:rsidP="00EC7EF8">
            <w:r w:rsidRPr="00EC7EF8">
              <w:t>0.800813</w:t>
            </w:r>
          </w:p>
        </w:tc>
        <w:tc>
          <w:tcPr>
            <w:tcW w:w="0" w:type="auto"/>
            <w:vAlign w:val="center"/>
            <w:hideMark/>
          </w:tcPr>
          <w:p w14:paraId="7D3EBC47" w14:textId="77777777" w:rsidR="00EC7EF8" w:rsidRPr="00EC7EF8" w:rsidRDefault="00EC7EF8" w:rsidP="00EC7EF8">
            <w:r w:rsidRPr="00EC7EF8">
              <w:t>0.795298</w:t>
            </w:r>
          </w:p>
        </w:tc>
        <w:tc>
          <w:tcPr>
            <w:tcW w:w="0" w:type="auto"/>
            <w:vAlign w:val="center"/>
            <w:hideMark/>
          </w:tcPr>
          <w:p w14:paraId="6AC9DF9F" w14:textId="77777777" w:rsidR="00EC7EF8" w:rsidRPr="00EC7EF8" w:rsidRDefault="00EC7EF8" w:rsidP="00EC7EF8">
            <w:r w:rsidRPr="00EC7EF8">
              <w:t>0.796748</w:t>
            </w:r>
          </w:p>
        </w:tc>
        <w:tc>
          <w:tcPr>
            <w:tcW w:w="0" w:type="auto"/>
            <w:vAlign w:val="center"/>
            <w:hideMark/>
          </w:tcPr>
          <w:p w14:paraId="5D94C7AD" w14:textId="77777777" w:rsidR="00EC7EF8" w:rsidRPr="00EC7EF8" w:rsidRDefault="00EC7EF8" w:rsidP="00EC7EF8">
            <w:r w:rsidRPr="00EC7EF8">
              <w:t>0.794775</w:t>
            </w:r>
          </w:p>
        </w:tc>
      </w:tr>
      <w:tr w:rsidR="00EC7EF8" w:rsidRPr="00EC7EF8" w14:paraId="2AE9140A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2DFD" w14:textId="77777777" w:rsidR="00EC7EF8" w:rsidRPr="00EC7EF8" w:rsidRDefault="00EC7EF8" w:rsidP="00EC7EF8">
            <w:r w:rsidRPr="00EC7EF8">
              <w:t>DenseNet121</w:t>
            </w:r>
          </w:p>
        </w:tc>
        <w:tc>
          <w:tcPr>
            <w:tcW w:w="0" w:type="auto"/>
            <w:vAlign w:val="center"/>
            <w:hideMark/>
          </w:tcPr>
          <w:p w14:paraId="0111E6F4" w14:textId="77777777" w:rsidR="00EC7EF8" w:rsidRPr="00EC7EF8" w:rsidRDefault="00EC7EF8" w:rsidP="00EC7EF8">
            <w:r w:rsidRPr="00EC7EF8">
              <w:t xml:space="preserve">Categorical </w:t>
            </w:r>
            <w:proofErr w:type="spellStart"/>
            <w:r w:rsidRPr="00EC7EF8">
              <w:t>Crossentropy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D5E048" w14:textId="77777777" w:rsidR="00EC7EF8" w:rsidRPr="00EC7EF8" w:rsidRDefault="00EC7EF8" w:rsidP="00EC7EF8">
            <w:r w:rsidRPr="00EC7EF8">
              <w:t>1.000000</w:t>
            </w:r>
          </w:p>
        </w:tc>
        <w:tc>
          <w:tcPr>
            <w:tcW w:w="0" w:type="auto"/>
            <w:vAlign w:val="center"/>
            <w:hideMark/>
          </w:tcPr>
          <w:p w14:paraId="7609E220" w14:textId="77777777" w:rsidR="00EC7EF8" w:rsidRPr="00EC7EF8" w:rsidRDefault="00EC7EF8" w:rsidP="00EC7EF8">
            <w:r w:rsidRPr="00EC7EF8">
              <w:t>0.825203</w:t>
            </w:r>
          </w:p>
        </w:tc>
        <w:tc>
          <w:tcPr>
            <w:tcW w:w="0" w:type="auto"/>
            <w:vAlign w:val="center"/>
            <w:hideMark/>
          </w:tcPr>
          <w:p w14:paraId="7434E543" w14:textId="77777777" w:rsidR="00EC7EF8" w:rsidRPr="00EC7EF8" w:rsidRDefault="00EC7EF8" w:rsidP="00EC7EF8">
            <w:r w:rsidRPr="00EC7EF8">
              <w:t>0.815718</w:t>
            </w:r>
          </w:p>
        </w:tc>
        <w:tc>
          <w:tcPr>
            <w:tcW w:w="0" w:type="auto"/>
            <w:vAlign w:val="center"/>
            <w:hideMark/>
          </w:tcPr>
          <w:p w14:paraId="2C4C38B2" w14:textId="77777777" w:rsidR="00EC7EF8" w:rsidRPr="00EC7EF8" w:rsidRDefault="00EC7EF8" w:rsidP="00EC7EF8">
            <w:r w:rsidRPr="00EC7EF8">
              <w:t>0.815718</w:t>
            </w:r>
          </w:p>
        </w:tc>
        <w:tc>
          <w:tcPr>
            <w:tcW w:w="0" w:type="auto"/>
            <w:vAlign w:val="center"/>
            <w:hideMark/>
          </w:tcPr>
          <w:p w14:paraId="0327DA29" w14:textId="77777777" w:rsidR="00EC7EF8" w:rsidRPr="00EC7EF8" w:rsidRDefault="00EC7EF8" w:rsidP="00EC7EF8">
            <w:r w:rsidRPr="00EC7EF8">
              <w:t>0.813872</w:t>
            </w:r>
          </w:p>
        </w:tc>
      </w:tr>
      <w:tr w:rsidR="00EC7EF8" w:rsidRPr="00EC7EF8" w14:paraId="0813AD83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27F81" w14:textId="77777777" w:rsidR="00EC7EF8" w:rsidRPr="00EC7EF8" w:rsidRDefault="00EC7EF8" w:rsidP="00EC7EF8">
            <w:r w:rsidRPr="00EC7EF8">
              <w:t>ResNet50</w:t>
            </w:r>
          </w:p>
        </w:tc>
        <w:tc>
          <w:tcPr>
            <w:tcW w:w="0" w:type="auto"/>
            <w:vAlign w:val="center"/>
            <w:hideMark/>
          </w:tcPr>
          <w:p w14:paraId="3CD2475D" w14:textId="77777777" w:rsidR="00EC7EF8" w:rsidRPr="00EC7EF8" w:rsidRDefault="00EC7EF8" w:rsidP="00EC7EF8">
            <w:r w:rsidRPr="00EC7EF8">
              <w:t>Focal Loss</w:t>
            </w:r>
          </w:p>
        </w:tc>
        <w:tc>
          <w:tcPr>
            <w:tcW w:w="0" w:type="auto"/>
            <w:vAlign w:val="center"/>
            <w:hideMark/>
          </w:tcPr>
          <w:p w14:paraId="6A0889E8" w14:textId="77777777" w:rsidR="00EC7EF8" w:rsidRPr="00EC7EF8" w:rsidRDefault="00EC7EF8" w:rsidP="00EC7EF8">
            <w:r w:rsidRPr="00EC7EF8">
              <w:t>0.541316</w:t>
            </w:r>
          </w:p>
        </w:tc>
        <w:tc>
          <w:tcPr>
            <w:tcW w:w="0" w:type="auto"/>
            <w:vAlign w:val="center"/>
            <w:hideMark/>
          </w:tcPr>
          <w:p w14:paraId="649F824A" w14:textId="77777777" w:rsidR="00EC7EF8" w:rsidRPr="00EC7EF8" w:rsidRDefault="00EC7EF8" w:rsidP="00EC7EF8">
            <w:r w:rsidRPr="00EC7EF8">
              <w:t>0.559621</w:t>
            </w:r>
          </w:p>
        </w:tc>
        <w:tc>
          <w:tcPr>
            <w:tcW w:w="0" w:type="auto"/>
            <w:vAlign w:val="center"/>
            <w:hideMark/>
          </w:tcPr>
          <w:p w14:paraId="56563822" w14:textId="77777777" w:rsidR="00EC7EF8" w:rsidRPr="00EC7EF8" w:rsidRDefault="00EC7EF8" w:rsidP="00EC7EF8">
            <w:r w:rsidRPr="00EC7EF8">
              <w:t>0.609153</w:t>
            </w:r>
          </w:p>
        </w:tc>
        <w:tc>
          <w:tcPr>
            <w:tcW w:w="0" w:type="auto"/>
            <w:vAlign w:val="center"/>
            <w:hideMark/>
          </w:tcPr>
          <w:p w14:paraId="44B455BB" w14:textId="77777777" w:rsidR="00EC7EF8" w:rsidRPr="00EC7EF8" w:rsidRDefault="00EC7EF8" w:rsidP="00EC7EF8">
            <w:r w:rsidRPr="00EC7EF8">
              <w:t>0.559621</w:t>
            </w:r>
          </w:p>
        </w:tc>
        <w:tc>
          <w:tcPr>
            <w:tcW w:w="0" w:type="auto"/>
            <w:vAlign w:val="center"/>
            <w:hideMark/>
          </w:tcPr>
          <w:p w14:paraId="5549B78E" w14:textId="77777777" w:rsidR="00EC7EF8" w:rsidRPr="00EC7EF8" w:rsidRDefault="00EC7EF8" w:rsidP="00EC7EF8">
            <w:r w:rsidRPr="00EC7EF8">
              <w:t>0.545787</w:t>
            </w:r>
          </w:p>
        </w:tc>
      </w:tr>
      <w:tr w:rsidR="00EC7EF8" w:rsidRPr="00EC7EF8" w14:paraId="0CAA73AE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35C8" w14:textId="77777777" w:rsidR="00EC7EF8" w:rsidRPr="00EC7EF8" w:rsidRDefault="00EC7EF8" w:rsidP="00EC7EF8">
            <w:r w:rsidRPr="00EC7EF8">
              <w:t>EfficientNetB0</w:t>
            </w:r>
          </w:p>
        </w:tc>
        <w:tc>
          <w:tcPr>
            <w:tcW w:w="0" w:type="auto"/>
            <w:vAlign w:val="center"/>
            <w:hideMark/>
          </w:tcPr>
          <w:p w14:paraId="34C02687" w14:textId="77777777" w:rsidR="00EC7EF8" w:rsidRPr="00EC7EF8" w:rsidRDefault="00EC7EF8" w:rsidP="00EC7EF8">
            <w:r w:rsidRPr="00EC7EF8">
              <w:t>Focal Loss</w:t>
            </w:r>
          </w:p>
        </w:tc>
        <w:tc>
          <w:tcPr>
            <w:tcW w:w="0" w:type="auto"/>
            <w:vAlign w:val="center"/>
            <w:hideMark/>
          </w:tcPr>
          <w:p w14:paraId="4A92E009" w14:textId="77777777" w:rsidR="00EC7EF8" w:rsidRPr="00EC7EF8" w:rsidRDefault="00EC7EF8" w:rsidP="00EC7EF8">
            <w:r w:rsidRPr="00EC7EF8">
              <w:t>0.176358</w:t>
            </w:r>
          </w:p>
        </w:tc>
        <w:tc>
          <w:tcPr>
            <w:tcW w:w="0" w:type="auto"/>
            <w:vAlign w:val="center"/>
            <w:hideMark/>
          </w:tcPr>
          <w:p w14:paraId="7FA98EAF" w14:textId="77777777" w:rsidR="00EC7EF8" w:rsidRPr="00EC7EF8" w:rsidRDefault="00EC7EF8" w:rsidP="00EC7EF8">
            <w:r w:rsidRPr="00EC7EF8">
              <w:t>0.210027</w:t>
            </w:r>
          </w:p>
        </w:tc>
        <w:tc>
          <w:tcPr>
            <w:tcW w:w="0" w:type="auto"/>
            <w:vAlign w:val="center"/>
            <w:hideMark/>
          </w:tcPr>
          <w:p w14:paraId="26D3D27A" w14:textId="77777777" w:rsidR="00EC7EF8" w:rsidRPr="00EC7EF8" w:rsidRDefault="00EC7EF8" w:rsidP="00EC7EF8">
            <w:r w:rsidRPr="00EC7EF8">
              <w:t>0.044111</w:t>
            </w:r>
          </w:p>
        </w:tc>
        <w:tc>
          <w:tcPr>
            <w:tcW w:w="0" w:type="auto"/>
            <w:vAlign w:val="center"/>
            <w:hideMark/>
          </w:tcPr>
          <w:p w14:paraId="273E5263" w14:textId="77777777" w:rsidR="00EC7EF8" w:rsidRPr="00EC7EF8" w:rsidRDefault="00EC7EF8" w:rsidP="00EC7EF8">
            <w:r w:rsidRPr="00EC7EF8">
              <w:t>0.210027</w:t>
            </w:r>
          </w:p>
        </w:tc>
        <w:tc>
          <w:tcPr>
            <w:tcW w:w="0" w:type="auto"/>
            <w:vAlign w:val="center"/>
            <w:hideMark/>
          </w:tcPr>
          <w:p w14:paraId="1CEB5F0F" w14:textId="77777777" w:rsidR="00EC7EF8" w:rsidRPr="00EC7EF8" w:rsidRDefault="00EC7EF8" w:rsidP="00EC7EF8">
            <w:r w:rsidRPr="00EC7EF8">
              <w:t>0.072910</w:t>
            </w:r>
          </w:p>
        </w:tc>
      </w:tr>
      <w:tr w:rsidR="00EC7EF8" w:rsidRPr="00EC7EF8" w14:paraId="03233ED3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9AA7" w14:textId="77777777" w:rsidR="00EC7EF8" w:rsidRPr="00EC7EF8" w:rsidRDefault="00EC7EF8" w:rsidP="00EC7EF8">
            <w:r w:rsidRPr="00EC7EF8">
              <w:t>MobileNetV2</w:t>
            </w:r>
          </w:p>
        </w:tc>
        <w:tc>
          <w:tcPr>
            <w:tcW w:w="0" w:type="auto"/>
            <w:vAlign w:val="center"/>
            <w:hideMark/>
          </w:tcPr>
          <w:p w14:paraId="514DB43C" w14:textId="77777777" w:rsidR="00EC7EF8" w:rsidRPr="00EC7EF8" w:rsidRDefault="00EC7EF8" w:rsidP="00EC7EF8">
            <w:r w:rsidRPr="00EC7EF8">
              <w:t>Focal Loss</w:t>
            </w:r>
          </w:p>
        </w:tc>
        <w:tc>
          <w:tcPr>
            <w:tcW w:w="0" w:type="auto"/>
            <w:vAlign w:val="center"/>
            <w:hideMark/>
          </w:tcPr>
          <w:p w14:paraId="2D084B26" w14:textId="77777777" w:rsidR="00EC7EF8" w:rsidRPr="00EC7EF8" w:rsidRDefault="00EC7EF8" w:rsidP="00EC7EF8">
            <w:r w:rsidRPr="00EC7EF8">
              <w:t>1.000000</w:t>
            </w:r>
          </w:p>
        </w:tc>
        <w:tc>
          <w:tcPr>
            <w:tcW w:w="0" w:type="auto"/>
            <w:vAlign w:val="center"/>
            <w:hideMark/>
          </w:tcPr>
          <w:p w14:paraId="3237CA1F" w14:textId="77777777" w:rsidR="00EC7EF8" w:rsidRPr="00EC7EF8" w:rsidRDefault="00EC7EF8" w:rsidP="00EC7EF8">
            <w:r w:rsidRPr="00EC7EF8">
              <w:t>0.815718</w:t>
            </w:r>
          </w:p>
        </w:tc>
        <w:tc>
          <w:tcPr>
            <w:tcW w:w="0" w:type="auto"/>
            <w:vAlign w:val="center"/>
            <w:hideMark/>
          </w:tcPr>
          <w:p w14:paraId="2151CE85" w14:textId="77777777" w:rsidR="00EC7EF8" w:rsidRPr="00EC7EF8" w:rsidRDefault="00EC7EF8" w:rsidP="00EC7EF8">
            <w:r w:rsidRPr="00EC7EF8">
              <w:t>0.785044</w:t>
            </w:r>
          </w:p>
        </w:tc>
        <w:tc>
          <w:tcPr>
            <w:tcW w:w="0" w:type="auto"/>
            <w:vAlign w:val="center"/>
            <w:hideMark/>
          </w:tcPr>
          <w:p w14:paraId="5A6C9430" w14:textId="77777777" w:rsidR="00EC7EF8" w:rsidRPr="00EC7EF8" w:rsidRDefault="00EC7EF8" w:rsidP="00EC7EF8">
            <w:r w:rsidRPr="00EC7EF8">
              <w:t>0.784084</w:t>
            </w:r>
          </w:p>
        </w:tc>
        <w:tc>
          <w:tcPr>
            <w:tcW w:w="0" w:type="auto"/>
            <w:vAlign w:val="center"/>
            <w:hideMark/>
          </w:tcPr>
          <w:p w14:paraId="127DE768" w14:textId="77777777" w:rsidR="00EC7EF8" w:rsidRPr="00EC7EF8" w:rsidRDefault="00EC7EF8" w:rsidP="00EC7EF8">
            <w:r w:rsidRPr="00EC7EF8">
              <w:t>0.778879</w:t>
            </w:r>
          </w:p>
        </w:tc>
      </w:tr>
      <w:tr w:rsidR="00EC7EF8" w:rsidRPr="00EC7EF8" w14:paraId="4A71225A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DE769" w14:textId="77777777" w:rsidR="00EC7EF8" w:rsidRPr="00EC7EF8" w:rsidRDefault="00EC7EF8" w:rsidP="00EC7EF8">
            <w:r w:rsidRPr="00EC7EF8">
              <w:lastRenderedPageBreak/>
              <w:t>VGG16</w:t>
            </w:r>
          </w:p>
        </w:tc>
        <w:tc>
          <w:tcPr>
            <w:tcW w:w="0" w:type="auto"/>
            <w:vAlign w:val="center"/>
            <w:hideMark/>
          </w:tcPr>
          <w:p w14:paraId="4E13A148" w14:textId="77777777" w:rsidR="00EC7EF8" w:rsidRPr="00EC7EF8" w:rsidRDefault="00EC7EF8" w:rsidP="00EC7EF8">
            <w:r w:rsidRPr="00EC7EF8">
              <w:t>Focal Loss</w:t>
            </w:r>
          </w:p>
        </w:tc>
        <w:tc>
          <w:tcPr>
            <w:tcW w:w="0" w:type="auto"/>
            <w:vAlign w:val="center"/>
            <w:hideMark/>
          </w:tcPr>
          <w:p w14:paraId="621F148E" w14:textId="77777777" w:rsidR="00EC7EF8" w:rsidRPr="00EC7EF8" w:rsidRDefault="00EC7EF8" w:rsidP="00EC7EF8">
            <w:r w:rsidRPr="00EC7EF8">
              <w:t>0.862280</w:t>
            </w:r>
          </w:p>
        </w:tc>
        <w:tc>
          <w:tcPr>
            <w:tcW w:w="0" w:type="auto"/>
            <w:vAlign w:val="center"/>
            <w:hideMark/>
          </w:tcPr>
          <w:p w14:paraId="5D647DC6" w14:textId="77777777" w:rsidR="00EC7EF8" w:rsidRPr="00EC7EF8" w:rsidRDefault="00EC7EF8" w:rsidP="00EC7EF8">
            <w:r w:rsidRPr="00EC7EF8">
              <w:t>0.726287</w:t>
            </w:r>
          </w:p>
        </w:tc>
        <w:tc>
          <w:tcPr>
            <w:tcW w:w="0" w:type="auto"/>
            <w:vAlign w:val="center"/>
            <w:hideMark/>
          </w:tcPr>
          <w:p w14:paraId="733A0E3C" w14:textId="77777777" w:rsidR="00EC7EF8" w:rsidRPr="00EC7EF8" w:rsidRDefault="00EC7EF8" w:rsidP="00EC7EF8">
            <w:r w:rsidRPr="00EC7EF8">
              <w:t>0.742578</w:t>
            </w:r>
          </w:p>
        </w:tc>
        <w:tc>
          <w:tcPr>
            <w:tcW w:w="0" w:type="auto"/>
            <w:vAlign w:val="center"/>
            <w:hideMark/>
          </w:tcPr>
          <w:p w14:paraId="154116ED" w14:textId="77777777" w:rsidR="00EC7EF8" w:rsidRPr="00EC7EF8" w:rsidRDefault="00EC7EF8" w:rsidP="00EC7EF8">
            <w:r w:rsidRPr="00EC7EF8">
              <w:t>0.693291</w:t>
            </w:r>
          </w:p>
        </w:tc>
        <w:tc>
          <w:tcPr>
            <w:tcW w:w="0" w:type="auto"/>
            <w:vAlign w:val="center"/>
            <w:hideMark/>
          </w:tcPr>
          <w:p w14:paraId="7D1930C6" w14:textId="77777777" w:rsidR="00EC7EF8" w:rsidRPr="00EC7EF8" w:rsidRDefault="00EC7EF8" w:rsidP="00EC7EF8">
            <w:r w:rsidRPr="00EC7EF8">
              <w:t>0.671559</w:t>
            </w:r>
          </w:p>
        </w:tc>
      </w:tr>
      <w:tr w:rsidR="00EC7EF8" w:rsidRPr="00EC7EF8" w14:paraId="21C686B0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AB70" w14:textId="77777777" w:rsidR="00EC7EF8" w:rsidRPr="00EC7EF8" w:rsidRDefault="00EC7EF8" w:rsidP="00EC7EF8">
            <w:r w:rsidRPr="00EC7EF8">
              <w:t>VGG19</w:t>
            </w:r>
          </w:p>
        </w:tc>
        <w:tc>
          <w:tcPr>
            <w:tcW w:w="0" w:type="auto"/>
            <w:vAlign w:val="center"/>
            <w:hideMark/>
          </w:tcPr>
          <w:p w14:paraId="32A0D23D" w14:textId="77777777" w:rsidR="00EC7EF8" w:rsidRPr="00EC7EF8" w:rsidRDefault="00EC7EF8" w:rsidP="00EC7EF8">
            <w:r w:rsidRPr="00EC7EF8">
              <w:t>Focal Loss</w:t>
            </w:r>
          </w:p>
        </w:tc>
        <w:tc>
          <w:tcPr>
            <w:tcW w:w="0" w:type="auto"/>
            <w:vAlign w:val="center"/>
            <w:hideMark/>
          </w:tcPr>
          <w:p w14:paraId="5EAE2D06" w14:textId="77777777" w:rsidR="00EC7EF8" w:rsidRPr="00EC7EF8" w:rsidRDefault="00EC7EF8" w:rsidP="00EC7EF8">
            <w:r w:rsidRPr="00EC7EF8">
              <w:t>0.817521</w:t>
            </w:r>
          </w:p>
        </w:tc>
        <w:tc>
          <w:tcPr>
            <w:tcW w:w="0" w:type="auto"/>
            <w:vAlign w:val="center"/>
            <w:hideMark/>
          </w:tcPr>
          <w:p w14:paraId="5B02283A" w14:textId="77777777" w:rsidR="00EC7EF8" w:rsidRPr="00EC7EF8" w:rsidRDefault="00EC7EF8" w:rsidP="00EC7EF8">
            <w:r w:rsidRPr="00EC7EF8">
              <w:t>0.724932</w:t>
            </w:r>
          </w:p>
        </w:tc>
        <w:tc>
          <w:tcPr>
            <w:tcW w:w="0" w:type="auto"/>
            <w:vAlign w:val="center"/>
            <w:hideMark/>
          </w:tcPr>
          <w:p w14:paraId="7CCE2C3B" w14:textId="77777777" w:rsidR="00EC7EF8" w:rsidRPr="00EC7EF8" w:rsidRDefault="00EC7EF8" w:rsidP="00EC7EF8">
            <w:r w:rsidRPr="00EC7EF8">
              <w:t>0.805202</w:t>
            </w:r>
          </w:p>
        </w:tc>
        <w:tc>
          <w:tcPr>
            <w:tcW w:w="0" w:type="auto"/>
            <w:vAlign w:val="center"/>
            <w:hideMark/>
          </w:tcPr>
          <w:p w14:paraId="0C83DA9C" w14:textId="77777777" w:rsidR="00EC7EF8" w:rsidRPr="00EC7EF8" w:rsidRDefault="00EC7EF8" w:rsidP="00EC7EF8">
            <w:r w:rsidRPr="00EC7EF8">
              <w:t>0.798103</w:t>
            </w:r>
          </w:p>
        </w:tc>
        <w:tc>
          <w:tcPr>
            <w:tcW w:w="0" w:type="auto"/>
            <w:vAlign w:val="center"/>
            <w:hideMark/>
          </w:tcPr>
          <w:p w14:paraId="396639DC" w14:textId="77777777" w:rsidR="00EC7EF8" w:rsidRPr="00EC7EF8" w:rsidRDefault="00EC7EF8" w:rsidP="00EC7EF8">
            <w:r w:rsidRPr="00EC7EF8">
              <w:t>0.796308</w:t>
            </w:r>
          </w:p>
        </w:tc>
      </w:tr>
      <w:tr w:rsidR="00EC7EF8" w:rsidRPr="00EC7EF8" w14:paraId="0C082744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D8A4" w14:textId="77777777" w:rsidR="00EC7EF8" w:rsidRPr="00EC7EF8" w:rsidRDefault="00EC7EF8" w:rsidP="00EC7EF8">
            <w:r w:rsidRPr="00EC7EF8">
              <w:t>InceptionV3</w:t>
            </w:r>
          </w:p>
        </w:tc>
        <w:tc>
          <w:tcPr>
            <w:tcW w:w="0" w:type="auto"/>
            <w:vAlign w:val="center"/>
            <w:hideMark/>
          </w:tcPr>
          <w:p w14:paraId="5868E916" w14:textId="77777777" w:rsidR="00EC7EF8" w:rsidRPr="00EC7EF8" w:rsidRDefault="00EC7EF8" w:rsidP="00EC7EF8">
            <w:r w:rsidRPr="00EC7EF8">
              <w:t>Focal Loss</w:t>
            </w:r>
          </w:p>
        </w:tc>
        <w:tc>
          <w:tcPr>
            <w:tcW w:w="0" w:type="auto"/>
            <w:vAlign w:val="center"/>
            <w:hideMark/>
          </w:tcPr>
          <w:p w14:paraId="4BC2E535" w14:textId="77777777" w:rsidR="00EC7EF8" w:rsidRPr="00EC7EF8" w:rsidRDefault="00EC7EF8" w:rsidP="00EC7EF8">
            <w:r w:rsidRPr="00EC7EF8">
              <w:t>1.000000</w:t>
            </w:r>
          </w:p>
        </w:tc>
        <w:tc>
          <w:tcPr>
            <w:tcW w:w="0" w:type="auto"/>
            <w:vAlign w:val="center"/>
            <w:hideMark/>
          </w:tcPr>
          <w:p w14:paraId="0EDFF188" w14:textId="77777777" w:rsidR="00EC7EF8" w:rsidRPr="00EC7EF8" w:rsidRDefault="00EC7EF8" w:rsidP="00EC7EF8">
            <w:r w:rsidRPr="00EC7EF8">
              <w:t>0.799458</w:t>
            </w:r>
          </w:p>
        </w:tc>
        <w:tc>
          <w:tcPr>
            <w:tcW w:w="0" w:type="auto"/>
            <w:vAlign w:val="center"/>
            <w:hideMark/>
          </w:tcPr>
          <w:p w14:paraId="4041A8A0" w14:textId="77777777" w:rsidR="00EC7EF8" w:rsidRPr="00EC7EF8" w:rsidRDefault="00EC7EF8" w:rsidP="00EC7EF8">
            <w:r w:rsidRPr="00EC7EF8">
              <w:t>0.783276</w:t>
            </w:r>
          </w:p>
        </w:tc>
        <w:tc>
          <w:tcPr>
            <w:tcW w:w="0" w:type="auto"/>
            <w:vAlign w:val="center"/>
            <w:hideMark/>
          </w:tcPr>
          <w:p w14:paraId="31EEE123" w14:textId="77777777" w:rsidR="00EC7EF8" w:rsidRPr="00EC7EF8" w:rsidRDefault="00EC7EF8" w:rsidP="00EC7EF8">
            <w:r w:rsidRPr="00EC7EF8">
              <w:t>0.788168</w:t>
            </w:r>
          </w:p>
        </w:tc>
        <w:tc>
          <w:tcPr>
            <w:tcW w:w="0" w:type="auto"/>
            <w:vAlign w:val="center"/>
            <w:hideMark/>
          </w:tcPr>
          <w:p w14:paraId="343FBB7B" w14:textId="77777777" w:rsidR="00EC7EF8" w:rsidRPr="00EC7EF8" w:rsidRDefault="00EC7EF8" w:rsidP="00EC7EF8">
            <w:r w:rsidRPr="00EC7EF8">
              <w:t>0.782504</w:t>
            </w:r>
          </w:p>
        </w:tc>
      </w:tr>
      <w:tr w:rsidR="00EC7EF8" w:rsidRPr="00EC7EF8" w14:paraId="4EE5F591" w14:textId="77777777" w:rsidTr="00EC7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1D6B" w14:textId="77777777" w:rsidR="00EC7EF8" w:rsidRPr="00EC7EF8" w:rsidRDefault="00EC7EF8" w:rsidP="00EC7EF8">
            <w:r w:rsidRPr="00EC7EF8">
              <w:t>DenseNet121</w:t>
            </w:r>
          </w:p>
        </w:tc>
        <w:tc>
          <w:tcPr>
            <w:tcW w:w="0" w:type="auto"/>
            <w:vAlign w:val="center"/>
            <w:hideMark/>
          </w:tcPr>
          <w:p w14:paraId="6A9050CF" w14:textId="77777777" w:rsidR="00EC7EF8" w:rsidRPr="00EC7EF8" w:rsidRDefault="00EC7EF8" w:rsidP="00EC7EF8">
            <w:r w:rsidRPr="00EC7EF8">
              <w:t>Focal Loss</w:t>
            </w:r>
          </w:p>
        </w:tc>
        <w:tc>
          <w:tcPr>
            <w:tcW w:w="0" w:type="auto"/>
            <w:vAlign w:val="center"/>
            <w:hideMark/>
          </w:tcPr>
          <w:p w14:paraId="3D790538" w14:textId="77777777" w:rsidR="00EC7EF8" w:rsidRPr="00EC7EF8" w:rsidRDefault="00EC7EF8" w:rsidP="00EC7EF8">
            <w:r w:rsidRPr="00EC7EF8">
              <w:t>1.000000</w:t>
            </w:r>
          </w:p>
        </w:tc>
        <w:tc>
          <w:tcPr>
            <w:tcW w:w="0" w:type="auto"/>
            <w:vAlign w:val="center"/>
            <w:hideMark/>
          </w:tcPr>
          <w:p w14:paraId="66C9FE06" w14:textId="77777777" w:rsidR="00EC7EF8" w:rsidRPr="00EC7EF8" w:rsidRDefault="00EC7EF8" w:rsidP="00EC7EF8">
            <w:r w:rsidRPr="00EC7EF8">
              <w:t>0.826558</w:t>
            </w:r>
          </w:p>
        </w:tc>
        <w:tc>
          <w:tcPr>
            <w:tcW w:w="0" w:type="auto"/>
            <w:vAlign w:val="center"/>
            <w:hideMark/>
          </w:tcPr>
          <w:p w14:paraId="6E230D5C" w14:textId="77777777" w:rsidR="00EC7EF8" w:rsidRPr="00EC7EF8" w:rsidRDefault="00EC7EF8" w:rsidP="00EC7EF8">
            <w:r w:rsidRPr="00EC7EF8">
              <w:t>0.814728</w:t>
            </w:r>
          </w:p>
        </w:tc>
        <w:tc>
          <w:tcPr>
            <w:tcW w:w="0" w:type="auto"/>
            <w:vAlign w:val="center"/>
            <w:hideMark/>
          </w:tcPr>
          <w:p w14:paraId="51C472D0" w14:textId="77777777" w:rsidR="00EC7EF8" w:rsidRPr="00EC7EF8" w:rsidRDefault="00EC7EF8" w:rsidP="00EC7EF8">
            <w:r w:rsidRPr="00EC7EF8">
              <w:t>0.821183</w:t>
            </w:r>
          </w:p>
        </w:tc>
        <w:tc>
          <w:tcPr>
            <w:tcW w:w="0" w:type="auto"/>
            <w:vAlign w:val="center"/>
            <w:hideMark/>
          </w:tcPr>
          <w:p w14:paraId="78758115" w14:textId="77777777" w:rsidR="00EC7EF8" w:rsidRPr="00EC7EF8" w:rsidRDefault="00EC7EF8" w:rsidP="00EC7EF8">
            <w:r w:rsidRPr="00EC7EF8">
              <w:t>0.820504</w:t>
            </w:r>
          </w:p>
        </w:tc>
      </w:tr>
    </w:tbl>
    <w:p w14:paraId="2081EF4F" w14:textId="77777777" w:rsidR="00EC7EF8" w:rsidRPr="00E76588" w:rsidRDefault="00EC7EF8" w:rsidP="00E76588"/>
    <w:p w14:paraId="2D3F9A81" w14:textId="77777777" w:rsidR="00E76588" w:rsidRPr="00E76588" w:rsidRDefault="00E76588" w:rsidP="00E76588">
      <w:pPr>
        <w:rPr>
          <w:b/>
          <w:bCs/>
        </w:rPr>
      </w:pPr>
      <w:r w:rsidRPr="00E76588">
        <w:rPr>
          <w:b/>
          <w:bCs/>
        </w:rPr>
        <w:t>Training and Experimentation</w:t>
      </w:r>
    </w:p>
    <w:p w14:paraId="7C171D1A" w14:textId="77777777" w:rsidR="00E76588" w:rsidRPr="00E76588" w:rsidRDefault="00E76588" w:rsidP="00E76588">
      <w:r w:rsidRPr="00E76588">
        <w:t>Training was conducted over 10 epochs for each architecture and loss function, utilizing the Adam optimizer. Key settings included:</w:t>
      </w:r>
    </w:p>
    <w:p w14:paraId="1DC47146" w14:textId="594DCE5F" w:rsidR="00E76588" w:rsidRPr="00E76588" w:rsidRDefault="00E76588" w:rsidP="00E76588">
      <w:pPr>
        <w:numPr>
          <w:ilvl w:val="0"/>
          <w:numId w:val="3"/>
        </w:numPr>
      </w:pPr>
      <w:r w:rsidRPr="00E76588">
        <w:rPr>
          <w:b/>
          <w:bCs/>
        </w:rPr>
        <w:t>Loss Functions</w:t>
      </w:r>
      <w:r w:rsidRPr="00E76588">
        <w:t xml:space="preserve">: Compared Categorical </w:t>
      </w:r>
      <w:proofErr w:type="spellStart"/>
      <w:r w:rsidRPr="00E76588">
        <w:t>Crossentropy</w:t>
      </w:r>
      <w:proofErr w:type="spellEnd"/>
      <w:r w:rsidRPr="00E76588">
        <w:t xml:space="preserve"> and Focal Loss</w:t>
      </w:r>
      <w:r w:rsidR="00EC7EF8">
        <w:t>- best for imbalance dataset</w:t>
      </w:r>
      <w:r w:rsidRPr="00E76588">
        <w:t>.</w:t>
      </w:r>
    </w:p>
    <w:p w14:paraId="143A439A" w14:textId="77777777" w:rsidR="00E76588" w:rsidRPr="00E76588" w:rsidRDefault="00E76588" w:rsidP="00E76588">
      <w:pPr>
        <w:numPr>
          <w:ilvl w:val="0"/>
          <w:numId w:val="3"/>
        </w:numPr>
      </w:pPr>
      <w:r w:rsidRPr="00E76588">
        <w:rPr>
          <w:b/>
          <w:bCs/>
        </w:rPr>
        <w:t>Hyperparameters</w:t>
      </w:r>
      <w:r w:rsidRPr="00E76588">
        <w:t>: Learning rate of 0.001, batch size of 32.</w:t>
      </w:r>
    </w:p>
    <w:p w14:paraId="1A403520" w14:textId="77777777" w:rsidR="00E76588" w:rsidRPr="00E76588" w:rsidRDefault="00E76588" w:rsidP="00E76588">
      <w:pPr>
        <w:numPr>
          <w:ilvl w:val="0"/>
          <w:numId w:val="3"/>
        </w:numPr>
      </w:pPr>
      <w:r w:rsidRPr="00E76588">
        <w:rPr>
          <w:b/>
          <w:bCs/>
        </w:rPr>
        <w:t>Data Splitting</w:t>
      </w:r>
      <w:r w:rsidRPr="00E76588">
        <w:t>: 80-20 split for training and validation.</w:t>
      </w:r>
    </w:p>
    <w:p w14:paraId="2C42DFB9" w14:textId="77777777" w:rsidR="00E76588" w:rsidRPr="00E76588" w:rsidRDefault="00E76588" w:rsidP="00E76588">
      <w:pPr>
        <w:numPr>
          <w:ilvl w:val="0"/>
          <w:numId w:val="3"/>
        </w:numPr>
      </w:pPr>
      <w:r w:rsidRPr="00E76588">
        <w:rPr>
          <w:b/>
          <w:bCs/>
        </w:rPr>
        <w:t>Regularization</w:t>
      </w:r>
      <w:r w:rsidRPr="00E76588">
        <w:t>: Dropout layers to prevent overfitting.</w:t>
      </w:r>
    </w:p>
    <w:p w14:paraId="1C8D808B" w14:textId="77777777" w:rsidR="00E76588" w:rsidRPr="00E76588" w:rsidRDefault="00E76588" w:rsidP="00E76588">
      <w:pPr>
        <w:numPr>
          <w:ilvl w:val="0"/>
          <w:numId w:val="3"/>
        </w:numPr>
      </w:pPr>
      <w:r w:rsidRPr="00E76588">
        <w:rPr>
          <w:b/>
          <w:bCs/>
        </w:rPr>
        <w:t>Evaluation</w:t>
      </w:r>
      <w:r w:rsidRPr="00E76588">
        <w:t>: Metrics tracked include accuracy, precision, recall, and F1-score.</w:t>
      </w:r>
    </w:p>
    <w:p w14:paraId="7B892125" w14:textId="77777777" w:rsidR="00E76588" w:rsidRPr="00E76588" w:rsidRDefault="00E76588" w:rsidP="00E76588">
      <w:r w:rsidRPr="00E76588">
        <w:t>To optimize performance, frozen base layers allowed efficient fine-tuning of the classification head. Learning curves were monitored to identify overfitting.</w:t>
      </w:r>
    </w:p>
    <w:p w14:paraId="7782D59E" w14:textId="77777777" w:rsidR="00EC7EF8" w:rsidRPr="00EC7EF8" w:rsidRDefault="00EC7EF8" w:rsidP="00EC7EF8">
      <w:pPr>
        <w:rPr>
          <w:b/>
          <w:bCs/>
        </w:rPr>
      </w:pPr>
      <w:r w:rsidRPr="00EC7EF8">
        <w:rPr>
          <w:b/>
          <w:bCs/>
        </w:rPr>
        <w:t>Results and Key Findings</w:t>
      </w:r>
    </w:p>
    <w:p w14:paraId="7149FFEA" w14:textId="77777777" w:rsidR="00EC7EF8" w:rsidRPr="00EC7EF8" w:rsidRDefault="00EC7EF8" w:rsidP="00EC7EF8">
      <w:pPr>
        <w:rPr>
          <w:b/>
          <w:bCs/>
        </w:rPr>
      </w:pPr>
      <w:r w:rsidRPr="00EC7EF8">
        <w:rPr>
          <w:b/>
          <w:bCs/>
        </w:rPr>
        <w:t>Overall Performance:</w:t>
      </w:r>
    </w:p>
    <w:p w14:paraId="3EEB950A" w14:textId="77777777" w:rsidR="00EC7EF8" w:rsidRPr="00EC7EF8" w:rsidRDefault="00EC7EF8" w:rsidP="00EC7EF8">
      <w:r w:rsidRPr="00EC7EF8">
        <w:t xml:space="preserve">The performance of different models was evaluated based on train accuracy, validation accuracy, precision, recall, and F1-Score using both Categorical </w:t>
      </w:r>
      <w:proofErr w:type="spellStart"/>
      <w:r w:rsidRPr="00EC7EF8">
        <w:t>Crossentropy</w:t>
      </w:r>
      <w:proofErr w:type="spellEnd"/>
      <w:r w:rsidRPr="00EC7EF8">
        <w:t xml:space="preserve"> and Focal Loss. The following are the key findings:</w:t>
      </w:r>
    </w:p>
    <w:p w14:paraId="6EC18329" w14:textId="77777777" w:rsidR="00EC7EF8" w:rsidRPr="00EC7EF8" w:rsidRDefault="00EC7EF8" w:rsidP="00EC7EF8">
      <w:pPr>
        <w:numPr>
          <w:ilvl w:val="0"/>
          <w:numId w:val="6"/>
        </w:numPr>
        <w:rPr>
          <w:b/>
          <w:bCs/>
        </w:rPr>
      </w:pPr>
      <w:r w:rsidRPr="00EC7EF8">
        <w:rPr>
          <w:b/>
          <w:bCs/>
        </w:rPr>
        <w:t>Top-Performing Models:</w:t>
      </w:r>
    </w:p>
    <w:p w14:paraId="10D1B6A1" w14:textId="77777777" w:rsidR="00EC7EF8" w:rsidRPr="00EC7EF8" w:rsidRDefault="00EC7EF8" w:rsidP="00EC7EF8">
      <w:pPr>
        <w:numPr>
          <w:ilvl w:val="1"/>
          <w:numId w:val="6"/>
        </w:numPr>
        <w:rPr>
          <w:b/>
          <w:bCs/>
        </w:rPr>
      </w:pPr>
      <w:r w:rsidRPr="00EC7EF8">
        <w:rPr>
          <w:b/>
          <w:bCs/>
        </w:rPr>
        <w:t xml:space="preserve">Using Categorical </w:t>
      </w:r>
      <w:proofErr w:type="spellStart"/>
      <w:r w:rsidRPr="00EC7EF8">
        <w:rPr>
          <w:b/>
          <w:bCs/>
        </w:rPr>
        <w:t>Crossentropy</w:t>
      </w:r>
      <w:proofErr w:type="spellEnd"/>
      <w:r w:rsidRPr="00EC7EF8">
        <w:rPr>
          <w:b/>
          <w:bCs/>
        </w:rPr>
        <w:t>, DenseNet121 achieved the best validation accuracy of 82.52%, with an F1-Score of 81.38%.</w:t>
      </w:r>
    </w:p>
    <w:p w14:paraId="58580658" w14:textId="77777777" w:rsidR="00EC7EF8" w:rsidRPr="00EC7EF8" w:rsidRDefault="00EC7EF8" w:rsidP="00EC7EF8">
      <w:pPr>
        <w:numPr>
          <w:ilvl w:val="1"/>
          <w:numId w:val="6"/>
        </w:numPr>
        <w:rPr>
          <w:b/>
          <w:bCs/>
        </w:rPr>
      </w:pPr>
      <w:r w:rsidRPr="00EC7EF8">
        <w:rPr>
          <w:b/>
          <w:bCs/>
        </w:rPr>
        <w:t>Using Focal Loss, DenseNet121 also stood out with the highest validation accuracy of 82.65%, accompanied by an F1-Score of 82.05%.</w:t>
      </w:r>
    </w:p>
    <w:p w14:paraId="43F83F3A" w14:textId="77777777" w:rsidR="00EC7EF8" w:rsidRPr="00EC7EF8" w:rsidRDefault="00EC7EF8" w:rsidP="00EC7EF8">
      <w:pPr>
        <w:numPr>
          <w:ilvl w:val="0"/>
          <w:numId w:val="6"/>
        </w:numPr>
      </w:pPr>
      <w:r w:rsidRPr="00EC7EF8">
        <w:lastRenderedPageBreak/>
        <w:t>Architectural Comparison:</w:t>
      </w:r>
    </w:p>
    <w:p w14:paraId="259E6512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>MobileNetV2, InceptionV3, and DenseNet121 consistently performed better across all metrics when compared to models like EfficientNetB0 and ResNet50.</w:t>
      </w:r>
    </w:p>
    <w:p w14:paraId="48982494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>EfficientNetB0 performed poorly across both loss functions, indicating that this architecture might not be well-suited for the given dataset or task.</w:t>
      </w:r>
    </w:p>
    <w:p w14:paraId="0FC00EB8" w14:textId="77777777" w:rsidR="00EC7EF8" w:rsidRPr="00EC7EF8" w:rsidRDefault="00EC7EF8" w:rsidP="00EC7EF8">
      <w:pPr>
        <w:numPr>
          <w:ilvl w:val="0"/>
          <w:numId w:val="6"/>
        </w:numPr>
      </w:pPr>
      <w:r w:rsidRPr="00EC7EF8">
        <w:t>Loss Function Analysis:</w:t>
      </w:r>
    </w:p>
    <w:p w14:paraId="56017139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 xml:space="preserve">Categorical </w:t>
      </w:r>
      <w:proofErr w:type="spellStart"/>
      <w:r w:rsidRPr="00EC7EF8">
        <w:t>Crossentropy</w:t>
      </w:r>
      <w:proofErr w:type="spellEnd"/>
      <w:r w:rsidRPr="00EC7EF8">
        <w:t xml:space="preserve"> slightly outperformed Focal Loss for models like DenseNet121 and MobileNetV2 in validation accuracy.</w:t>
      </w:r>
    </w:p>
    <w:p w14:paraId="10618362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 xml:space="preserve">Focal Loss, designed to handle class imbalance, did not show significant improvements over Categorical </w:t>
      </w:r>
      <w:proofErr w:type="spellStart"/>
      <w:r w:rsidRPr="00EC7EF8">
        <w:t>Crossentropy</w:t>
      </w:r>
      <w:proofErr w:type="spellEnd"/>
      <w:r w:rsidRPr="00EC7EF8">
        <w:t>, likely because the dataset was well-balanced.</w:t>
      </w:r>
    </w:p>
    <w:p w14:paraId="07F9FAC1" w14:textId="77777777" w:rsidR="00EC7EF8" w:rsidRPr="00EC7EF8" w:rsidRDefault="00EC7EF8" w:rsidP="00EC7EF8">
      <w:pPr>
        <w:numPr>
          <w:ilvl w:val="0"/>
          <w:numId w:val="6"/>
        </w:numPr>
      </w:pPr>
      <w:r w:rsidRPr="00EC7EF8">
        <w:t>Confusion Matrix Insights:</w:t>
      </w:r>
    </w:p>
    <w:p w14:paraId="1C1581C7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>The confusion matrix revealed that models like DenseNet121 and MobileNetV2 classified most classes accurately, with minimal confusion.</w:t>
      </w:r>
    </w:p>
    <w:p w14:paraId="00206399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>Lower-performing models such as EfficientNetB0 and ResNet50 showed higher confusion rates, leading to reduced precision and recall.</w:t>
      </w:r>
    </w:p>
    <w:p w14:paraId="75998FD0" w14:textId="77777777" w:rsidR="00EC7EF8" w:rsidRPr="00EC7EF8" w:rsidRDefault="00EC7EF8" w:rsidP="00EC7EF8">
      <w:pPr>
        <w:numPr>
          <w:ilvl w:val="0"/>
          <w:numId w:val="6"/>
        </w:numPr>
      </w:pPr>
      <w:r w:rsidRPr="00EC7EF8">
        <w:t>Training Stability:</w:t>
      </w:r>
    </w:p>
    <w:p w14:paraId="1F2F175A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>Models such as InceptionV3 and DenseNet121 achieved consistent results across epochs, demonstrating stable training behavior.</w:t>
      </w:r>
    </w:p>
    <w:p w14:paraId="6C9F9210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>EfficientNetB0 displayed unstable learning curves, indicating issues with convergence.</w:t>
      </w:r>
    </w:p>
    <w:p w14:paraId="40B35CC2" w14:textId="77777777" w:rsidR="00EC7EF8" w:rsidRPr="00EC7EF8" w:rsidRDefault="00EC7EF8" w:rsidP="00EC7EF8">
      <w:pPr>
        <w:numPr>
          <w:ilvl w:val="0"/>
          <w:numId w:val="6"/>
        </w:numPr>
      </w:pPr>
      <w:r w:rsidRPr="00EC7EF8">
        <w:t>Trade-Off Between Complexity and Performance:</w:t>
      </w:r>
    </w:p>
    <w:p w14:paraId="3BFA5C83" w14:textId="77777777" w:rsidR="00EC7EF8" w:rsidRPr="00EC7EF8" w:rsidRDefault="00EC7EF8" w:rsidP="00EC7EF8">
      <w:pPr>
        <w:numPr>
          <w:ilvl w:val="1"/>
          <w:numId w:val="6"/>
        </w:numPr>
      </w:pPr>
      <w:r w:rsidRPr="00EC7EF8">
        <w:t>MobileNetV2 achieved competitive results (validation accuracy of 81.84%) while being more computationally efficient compared to heavier models like DenseNet121 and InceptionV3.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66"/>
        <w:gridCol w:w="95"/>
      </w:tblGrid>
      <w:tr w:rsidR="00E76588" w:rsidRPr="00E76588" w14:paraId="5C1469EE" w14:textId="77777777" w:rsidTr="001C631A">
        <w:trPr>
          <w:tblHeader/>
          <w:tblCellSpacing w:w="15" w:type="dxa"/>
        </w:trPr>
        <w:tc>
          <w:tcPr>
            <w:tcW w:w="0" w:type="auto"/>
            <w:vAlign w:val="center"/>
          </w:tcPr>
          <w:p w14:paraId="1C543884" w14:textId="662CAC8A" w:rsidR="00E76588" w:rsidRPr="00E76588" w:rsidRDefault="00E76588" w:rsidP="00E76588"/>
        </w:tc>
        <w:tc>
          <w:tcPr>
            <w:tcW w:w="0" w:type="auto"/>
            <w:vAlign w:val="center"/>
          </w:tcPr>
          <w:p w14:paraId="6608D91F" w14:textId="7F4DC933" w:rsidR="00E76588" w:rsidRPr="00E76588" w:rsidRDefault="00E76588" w:rsidP="00E76588"/>
        </w:tc>
        <w:tc>
          <w:tcPr>
            <w:tcW w:w="0" w:type="auto"/>
            <w:vAlign w:val="center"/>
          </w:tcPr>
          <w:p w14:paraId="7C7E6ACD" w14:textId="125FC679" w:rsidR="00E76588" w:rsidRPr="00E76588" w:rsidRDefault="00E76588" w:rsidP="00E76588"/>
        </w:tc>
        <w:tc>
          <w:tcPr>
            <w:tcW w:w="0" w:type="auto"/>
            <w:vAlign w:val="center"/>
          </w:tcPr>
          <w:p w14:paraId="18D433EF" w14:textId="019D80B8" w:rsidR="00E76588" w:rsidRPr="00E76588" w:rsidRDefault="00E76588" w:rsidP="00E76588"/>
        </w:tc>
        <w:tc>
          <w:tcPr>
            <w:tcW w:w="0" w:type="auto"/>
            <w:vAlign w:val="center"/>
          </w:tcPr>
          <w:p w14:paraId="1FD91C3C" w14:textId="128E8BFF" w:rsidR="00E76588" w:rsidRPr="00E76588" w:rsidRDefault="00E76588" w:rsidP="00E76588"/>
        </w:tc>
        <w:tc>
          <w:tcPr>
            <w:tcW w:w="0" w:type="auto"/>
            <w:vAlign w:val="center"/>
          </w:tcPr>
          <w:p w14:paraId="671CFD6A" w14:textId="4CA93622" w:rsidR="00E76588" w:rsidRPr="00E76588" w:rsidRDefault="00E76588" w:rsidP="00E76588"/>
        </w:tc>
        <w:tc>
          <w:tcPr>
            <w:tcW w:w="50" w:type="dxa"/>
            <w:vAlign w:val="center"/>
          </w:tcPr>
          <w:p w14:paraId="5E32C09F" w14:textId="2CEAF441" w:rsidR="00E76588" w:rsidRPr="00E76588" w:rsidRDefault="00E76588" w:rsidP="00E76588"/>
        </w:tc>
      </w:tr>
      <w:tr w:rsidR="00E76588" w:rsidRPr="00E76588" w14:paraId="2A1FA62F" w14:textId="77777777" w:rsidTr="001C631A">
        <w:trPr>
          <w:tblCellSpacing w:w="15" w:type="dxa"/>
        </w:trPr>
        <w:tc>
          <w:tcPr>
            <w:tcW w:w="0" w:type="auto"/>
            <w:vAlign w:val="center"/>
          </w:tcPr>
          <w:p w14:paraId="1630A4F5" w14:textId="4F3213CC" w:rsidR="00E76588" w:rsidRPr="00E76588" w:rsidRDefault="00E76588" w:rsidP="00E76588"/>
        </w:tc>
        <w:tc>
          <w:tcPr>
            <w:tcW w:w="0" w:type="auto"/>
            <w:vAlign w:val="center"/>
          </w:tcPr>
          <w:p w14:paraId="63350825" w14:textId="04A87F8E" w:rsidR="00E76588" w:rsidRPr="00E76588" w:rsidRDefault="00E76588" w:rsidP="00E76588"/>
        </w:tc>
        <w:tc>
          <w:tcPr>
            <w:tcW w:w="0" w:type="auto"/>
            <w:vAlign w:val="center"/>
          </w:tcPr>
          <w:p w14:paraId="048655AD" w14:textId="3E635B0B" w:rsidR="00E76588" w:rsidRPr="00E76588" w:rsidRDefault="00E76588" w:rsidP="00E76588"/>
        </w:tc>
        <w:tc>
          <w:tcPr>
            <w:tcW w:w="0" w:type="auto"/>
            <w:vAlign w:val="center"/>
          </w:tcPr>
          <w:p w14:paraId="30918658" w14:textId="5D772215" w:rsidR="00E76588" w:rsidRPr="00E76588" w:rsidRDefault="00E76588" w:rsidP="00E76588"/>
        </w:tc>
        <w:tc>
          <w:tcPr>
            <w:tcW w:w="0" w:type="auto"/>
            <w:vAlign w:val="center"/>
          </w:tcPr>
          <w:p w14:paraId="59DBB628" w14:textId="43DF02B1" w:rsidR="00E76588" w:rsidRPr="00E76588" w:rsidRDefault="00E76588" w:rsidP="00E76588"/>
        </w:tc>
        <w:tc>
          <w:tcPr>
            <w:tcW w:w="0" w:type="auto"/>
            <w:vAlign w:val="center"/>
          </w:tcPr>
          <w:p w14:paraId="5CE814B7" w14:textId="790EB267" w:rsidR="00E76588" w:rsidRPr="00E76588" w:rsidRDefault="00E76588" w:rsidP="00E76588"/>
        </w:tc>
        <w:tc>
          <w:tcPr>
            <w:tcW w:w="50" w:type="dxa"/>
            <w:vAlign w:val="center"/>
          </w:tcPr>
          <w:p w14:paraId="4E6F97CE" w14:textId="5AE407DE" w:rsidR="00E76588" w:rsidRPr="00E76588" w:rsidRDefault="00E76588" w:rsidP="00E76588"/>
        </w:tc>
      </w:tr>
      <w:tr w:rsidR="00E76588" w:rsidRPr="00E76588" w14:paraId="5C47544A" w14:textId="77777777" w:rsidTr="001C631A">
        <w:trPr>
          <w:tblCellSpacing w:w="15" w:type="dxa"/>
        </w:trPr>
        <w:tc>
          <w:tcPr>
            <w:tcW w:w="0" w:type="auto"/>
            <w:vAlign w:val="center"/>
          </w:tcPr>
          <w:p w14:paraId="1B372594" w14:textId="3CF00A41" w:rsidR="00E76588" w:rsidRPr="00E76588" w:rsidRDefault="00E76588" w:rsidP="00E76588"/>
        </w:tc>
        <w:tc>
          <w:tcPr>
            <w:tcW w:w="0" w:type="auto"/>
            <w:vAlign w:val="center"/>
          </w:tcPr>
          <w:p w14:paraId="2DA963B3" w14:textId="205A22A6" w:rsidR="00E76588" w:rsidRPr="00E76588" w:rsidRDefault="00E76588" w:rsidP="00E76588"/>
        </w:tc>
        <w:tc>
          <w:tcPr>
            <w:tcW w:w="0" w:type="auto"/>
            <w:vAlign w:val="center"/>
          </w:tcPr>
          <w:p w14:paraId="5662A810" w14:textId="3CFBBBA3" w:rsidR="00E76588" w:rsidRPr="00E76588" w:rsidRDefault="00E76588" w:rsidP="00E76588"/>
        </w:tc>
        <w:tc>
          <w:tcPr>
            <w:tcW w:w="0" w:type="auto"/>
            <w:vAlign w:val="center"/>
          </w:tcPr>
          <w:p w14:paraId="21D64615" w14:textId="30440836" w:rsidR="00E76588" w:rsidRPr="00E76588" w:rsidRDefault="00E76588" w:rsidP="00E76588"/>
        </w:tc>
        <w:tc>
          <w:tcPr>
            <w:tcW w:w="0" w:type="auto"/>
            <w:vAlign w:val="center"/>
          </w:tcPr>
          <w:p w14:paraId="344B460F" w14:textId="4CFD6622" w:rsidR="00E76588" w:rsidRPr="00E76588" w:rsidRDefault="00E76588" w:rsidP="00E76588"/>
        </w:tc>
        <w:tc>
          <w:tcPr>
            <w:tcW w:w="0" w:type="auto"/>
            <w:vAlign w:val="center"/>
          </w:tcPr>
          <w:p w14:paraId="46CB6A4A" w14:textId="3EA14C6A" w:rsidR="00E76588" w:rsidRPr="00E76588" w:rsidRDefault="00E76588" w:rsidP="00E76588"/>
        </w:tc>
        <w:tc>
          <w:tcPr>
            <w:tcW w:w="50" w:type="dxa"/>
            <w:vAlign w:val="center"/>
          </w:tcPr>
          <w:p w14:paraId="04B9859C" w14:textId="4F2E4F34" w:rsidR="00E76588" w:rsidRPr="00E76588" w:rsidRDefault="00E76588" w:rsidP="00E76588"/>
        </w:tc>
      </w:tr>
      <w:tr w:rsidR="00E76588" w:rsidRPr="00E76588" w14:paraId="0ED978D1" w14:textId="77777777" w:rsidTr="001C631A">
        <w:trPr>
          <w:tblCellSpacing w:w="15" w:type="dxa"/>
        </w:trPr>
        <w:tc>
          <w:tcPr>
            <w:tcW w:w="0" w:type="auto"/>
            <w:vAlign w:val="center"/>
          </w:tcPr>
          <w:p w14:paraId="37797193" w14:textId="3B441598" w:rsidR="00E76588" w:rsidRPr="00E76588" w:rsidRDefault="00E76588" w:rsidP="00E76588"/>
        </w:tc>
        <w:tc>
          <w:tcPr>
            <w:tcW w:w="0" w:type="auto"/>
            <w:vAlign w:val="center"/>
          </w:tcPr>
          <w:p w14:paraId="4906F44F" w14:textId="2C28FB79" w:rsidR="00E76588" w:rsidRPr="00E76588" w:rsidRDefault="00E76588" w:rsidP="00E76588"/>
        </w:tc>
        <w:tc>
          <w:tcPr>
            <w:tcW w:w="0" w:type="auto"/>
            <w:vAlign w:val="center"/>
          </w:tcPr>
          <w:p w14:paraId="2AD767B9" w14:textId="57D5479B" w:rsidR="00E76588" w:rsidRPr="00E76588" w:rsidRDefault="00E76588" w:rsidP="00E76588"/>
        </w:tc>
        <w:tc>
          <w:tcPr>
            <w:tcW w:w="0" w:type="auto"/>
            <w:vAlign w:val="center"/>
          </w:tcPr>
          <w:p w14:paraId="24B2E2B3" w14:textId="1CA09733" w:rsidR="00E76588" w:rsidRPr="00E76588" w:rsidRDefault="00E76588" w:rsidP="00E76588"/>
        </w:tc>
        <w:tc>
          <w:tcPr>
            <w:tcW w:w="0" w:type="auto"/>
            <w:vAlign w:val="center"/>
          </w:tcPr>
          <w:p w14:paraId="7DAFB33B" w14:textId="39C02D8F" w:rsidR="00E76588" w:rsidRPr="00E76588" w:rsidRDefault="00E76588" w:rsidP="00E76588"/>
        </w:tc>
        <w:tc>
          <w:tcPr>
            <w:tcW w:w="0" w:type="auto"/>
            <w:vAlign w:val="center"/>
          </w:tcPr>
          <w:p w14:paraId="587BE634" w14:textId="5180155B" w:rsidR="00E76588" w:rsidRPr="00E76588" w:rsidRDefault="00E76588" w:rsidP="00E76588"/>
        </w:tc>
        <w:tc>
          <w:tcPr>
            <w:tcW w:w="50" w:type="dxa"/>
            <w:vAlign w:val="center"/>
          </w:tcPr>
          <w:p w14:paraId="243B37D4" w14:textId="5FC6322F" w:rsidR="00E76588" w:rsidRPr="00E76588" w:rsidRDefault="00E76588" w:rsidP="00E76588"/>
        </w:tc>
      </w:tr>
    </w:tbl>
    <w:p w14:paraId="47FC9143" w14:textId="77777777" w:rsidR="00E76588" w:rsidRPr="00E76588" w:rsidRDefault="00E76588" w:rsidP="00E76588">
      <w:pPr>
        <w:rPr>
          <w:b/>
          <w:bCs/>
        </w:rPr>
      </w:pPr>
      <w:r w:rsidRPr="00E76588">
        <w:rPr>
          <w:b/>
          <w:bCs/>
        </w:rPr>
        <w:t>Future Work</w:t>
      </w:r>
    </w:p>
    <w:p w14:paraId="56E3E6A2" w14:textId="77777777" w:rsidR="00EC7EF8" w:rsidRPr="00EC7EF8" w:rsidRDefault="00EC7EF8" w:rsidP="00EC7EF8">
      <w:pPr>
        <w:rPr>
          <w:b/>
          <w:bCs/>
        </w:rPr>
      </w:pPr>
      <w:r w:rsidRPr="00EC7EF8">
        <w:rPr>
          <w:b/>
          <w:bCs/>
        </w:rPr>
        <w:t>Future Work</w:t>
      </w:r>
    </w:p>
    <w:p w14:paraId="0013C639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Unfreezing Pretrained Layers:</w:t>
      </w:r>
    </w:p>
    <w:p w14:paraId="11A8255E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>Fine-tuning the pretrained layers of models like DenseNet121 and InceptionV3</w:t>
      </w:r>
      <w:r w:rsidRPr="00EC7EF8">
        <w:rPr>
          <w:b/>
          <w:bCs/>
        </w:rPr>
        <w:t xml:space="preserve"> to </w:t>
      </w:r>
      <w:r w:rsidRPr="00EC7EF8">
        <w:t>capture dataset-specific features for improved performance.</w:t>
      </w:r>
    </w:p>
    <w:p w14:paraId="7AAE4483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Data Augmentation:</w:t>
      </w:r>
    </w:p>
    <w:p w14:paraId="0A875A63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 xml:space="preserve">Implementing advanced data augmentation techniques such as Random Erasing, </w:t>
      </w:r>
      <w:proofErr w:type="spellStart"/>
      <w:r w:rsidRPr="00EC7EF8">
        <w:t>Mixup</w:t>
      </w:r>
      <w:proofErr w:type="spellEnd"/>
      <w:r w:rsidRPr="00EC7EF8">
        <w:t>, and Cutout to make the model more robust to variations in the dataset.</w:t>
      </w:r>
    </w:p>
    <w:p w14:paraId="05A32E8F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Ensemble Models:</w:t>
      </w:r>
    </w:p>
    <w:p w14:paraId="603DC5F7" w14:textId="77777777" w:rsidR="00EC7EF8" w:rsidRPr="00EC7EF8" w:rsidRDefault="00EC7EF8" w:rsidP="00EC7EF8">
      <w:pPr>
        <w:numPr>
          <w:ilvl w:val="1"/>
          <w:numId w:val="7"/>
        </w:numPr>
        <w:rPr>
          <w:b/>
          <w:bCs/>
        </w:rPr>
      </w:pPr>
      <w:r w:rsidRPr="00EC7EF8">
        <w:t>Combining predictions from multiple high-performing models (e.g., DenseNet121 and MobileNetV2) to improve overall accuracy and robustness</w:t>
      </w:r>
      <w:r w:rsidRPr="00EC7EF8">
        <w:rPr>
          <w:b/>
          <w:bCs/>
        </w:rPr>
        <w:t>.</w:t>
      </w:r>
    </w:p>
    <w:p w14:paraId="3CE08067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Hyperparameter Tuning:</w:t>
      </w:r>
    </w:p>
    <w:p w14:paraId="0BAAC9EF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>Using Bayesian Optimization or Grid Search for optimizing hyperparameters like learning rate, batch size, and dropout rates for better convergence and performance.</w:t>
      </w:r>
    </w:p>
    <w:p w14:paraId="3211997C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Optimization Techniques:</w:t>
      </w:r>
    </w:p>
    <w:p w14:paraId="683A04B5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 xml:space="preserve">Experimenting with more advanced optimizers like SGD with Momentum, </w:t>
      </w:r>
      <w:proofErr w:type="spellStart"/>
      <w:r w:rsidRPr="00EC7EF8">
        <w:t>AdamW</w:t>
      </w:r>
      <w:proofErr w:type="spellEnd"/>
      <w:r w:rsidRPr="00EC7EF8">
        <w:t>, or Ranger to see if they lead to better results compared to the default Adam optimizer.</w:t>
      </w:r>
    </w:p>
    <w:p w14:paraId="14D38BB8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Loss Function Exploration:</w:t>
      </w:r>
    </w:p>
    <w:p w14:paraId="12A3BDE8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>Trying other loss functions like Label Smoothing Loss or Dice Loss, which could further improve performance on misclassified or ambiguous samples.</w:t>
      </w:r>
    </w:p>
    <w:p w14:paraId="2EB91944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Class Imbalance Handling:</w:t>
      </w:r>
    </w:p>
    <w:p w14:paraId="0E0B1116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>If class imbalance exists in unseen datasets, methods like Class Weighting, Synthetic Minority Oversampling (SMOTE), or Cost-Sensitive Learning can be incorporated.</w:t>
      </w:r>
    </w:p>
    <w:p w14:paraId="599B2220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ONNX Model Deployment:</w:t>
      </w:r>
    </w:p>
    <w:p w14:paraId="2F791B1D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lastRenderedPageBreak/>
        <w:t>Exploring lightweight deployment of ONNX models on edge devices or mobile platforms for real-world applications.</w:t>
      </w:r>
    </w:p>
    <w:p w14:paraId="5411FA2E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Dataset Expansion:</w:t>
      </w:r>
    </w:p>
    <w:p w14:paraId="50B79DF6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>Gathering additional data or using techniques like Self-Supervised Learning or Semi-Supervised Learning to enhance the generalization capability of the models.</w:t>
      </w:r>
    </w:p>
    <w:p w14:paraId="2F33CBBF" w14:textId="77777777" w:rsidR="00EC7EF8" w:rsidRPr="00EC7EF8" w:rsidRDefault="00EC7EF8" w:rsidP="00EC7EF8">
      <w:pPr>
        <w:numPr>
          <w:ilvl w:val="0"/>
          <w:numId w:val="7"/>
        </w:numPr>
        <w:rPr>
          <w:b/>
          <w:bCs/>
        </w:rPr>
      </w:pPr>
      <w:r w:rsidRPr="00EC7EF8">
        <w:rPr>
          <w:b/>
          <w:bCs/>
        </w:rPr>
        <w:t>Explainability and Interpretability:</w:t>
      </w:r>
    </w:p>
    <w:p w14:paraId="711C2F02" w14:textId="77777777" w:rsidR="00EC7EF8" w:rsidRPr="00EC7EF8" w:rsidRDefault="00EC7EF8" w:rsidP="00EC7EF8">
      <w:pPr>
        <w:numPr>
          <w:ilvl w:val="1"/>
          <w:numId w:val="7"/>
        </w:numPr>
      </w:pPr>
      <w:r w:rsidRPr="00EC7EF8">
        <w:t>Incorporating tools like SHAP or Grad-CAM to visualize and interpret how models make predictions, which is essential for gaining insights and improving trust in the models.</w:t>
      </w:r>
    </w:p>
    <w:p w14:paraId="077CEF20" w14:textId="77777777" w:rsidR="00A60779" w:rsidRDefault="00A60779"/>
    <w:sectPr w:rsidR="00A6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705A"/>
    <w:multiLevelType w:val="multilevel"/>
    <w:tmpl w:val="D524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D0517"/>
    <w:multiLevelType w:val="multilevel"/>
    <w:tmpl w:val="FC141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55353"/>
    <w:multiLevelType w:val="multilevel"/>
    <w:tmpl w:val="AE48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F6790"/>
    <w:multiLevelType w:val="multilevel"/>
    <w:tmpl w:val="B704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27E26"/>
    <w:multiLevelType w:val="multilevel"/>
    <w:tmpl w:val="9096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373FF"/>
    <w:multiLevelType w:val="multilevel"/>
    <w:tmpl w:val="A01E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F6BB3"/>
    <w:multiLevelType w:val="multilevel"/>
    <w:tmpl w:val="0592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672515">
    <w:abstractNumId w:val="1"/>
  </w:num>
  <w:num w:numId="2" w16cid:durableId="1651864690">
    <w:abstractNumId w:val="4"/>
  </w:num>
  <w:num w:numId="3" w16cid:durableId="2002655142">
    <w:abstractNumId w:val="0"/>
  </w:num>
  <w:num w:numId="4" w16cid:durableId="109400970">
    <w:abstractNumId w:val="6"/>
  </w:num>
  <w:num w:numId="5" w16cid:durableId="657926466">
    <w:abstractNumId w:val="2"/>
  </w:num>
  <w:num w:numId="6" w16cid:durableId="897400278">
    <w:abstractNumId w:val="3"/>
  </w:num>
  <w:num w:numId="7" w16cid:durableId="607742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88"/>
    <w:rsid w:val="0000766B"/>
    <w:rsid w:val="001C631A"/>
    <w:rsid w:val="0029299A"/>
    <w:rsid w:val="00596690"/>
    <w:rsid w:val="00602F82"/>
    <w:rsid w:val="00A60779"/>
    <w:rsid w:val="00C02A2B"/>
    <w:rsid w:val="00D823B4"/>
    <w:rsid w:val="00E76588"/>
    <w:rsid w:val="00EC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D82B"/>
  <w15:chartTrackingRefBased/>
  <w15:docId w15:val="{16B6E754-D87F-423D-B8DA-3D35EAAF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5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5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5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5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5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5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5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5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5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1198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GUPTA</dc:creator>
  <cp:keywords/>
  <dc:description/>
  <cp:lastModifiedBy>SUBHAM GUPTA</cp:lastModifiedBy>
  <cp:revision>5</cp:revision>
  <dcterms:created xsi:type="dcterms:W3CDTF">2025-06-01T18:30:00Z</dcterms:created>
  <dcterms:modified xsi:type="dcterms:W3CDTF">2025-06-02T00:49:00Z</dcterms:modified>
</cp:coreProperties>
</file>