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ADF" w:rsidRPr="00592ADF" w:rsidRDefault="00592ADF">
      <w:pPr>
        <w:rPr>
          <w:lang w:val="en-I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1"/>
        <w:gridCol w:w="12748"/>
      </w:tblGrid>
      <w:tr w:rsidR="00EB32C0" w:rsidTr="00186D9B">
        <w:trPr>
          <w:trHeight w:val="529"/>
        </w:trPr>
        <w:tc>
          <w:tcPr>
            <w:tcW w:w="5000" w:type="pct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0D0D0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mbria" w:hAnsi="Cambria"/>
                <w:b/>
                <w:bCs/>
              </w:rPr>
            </w:pPr>
            <w:r>
              <w:rPr>
                <w:rStyle w:val="Strong"/>
                <w:rFonts w:ascii="Calibri" w:hAnsi="Calibri" w:cs="Calibri"/>
                <w:b w:val="0"/>
                <w:bCs w:val="0"/>
                <w:color w:val="FFFFFF"/>
                <w:sz w:val="48"/>
                <w:szCs w:val="48"/>
              </w:rPr>
              <w:t xml:space="preserve">IRC ITEN </w:t>
            </w:r>
            <w:r>
              <w:rPr>
                <w:rStyle w:val="Strong"/>
                <w:rFonts w:ascii="Calibri" w:hAnsi="Calibri" w:cs="Calibri"/>
                <w:b w:val="0"/>
                <w:bCs w:val="0"/>
                <w:sz w:val="48"/>
                <w:szCs w:val="48"/>
              </w:rPr>
              <w:t xml:space="preserve">Template </w:t>
            </w:r>
            <w:r>
              <w:rPr>
                <w:rStyle w:val="Strong"/>
                <w:rFonts w:ascii="Calibri" w:hAnsi="Calibri" w:cs="Calibri"/>
                <w:b w:val="0"/>
                <w:bCs w:val="0"/>
                <w:sz w:val="32"/>
                <w:szCs w:val="32"/>
              </w:rPr>
              <w:t>– All fields are mandatory</w:t>
            </w:r>
          </w:p>
        </w:tc>
      </w:tr>
      <w:tr w:rsidR="00EB32C0" w:rsidTr="00186D9B">
        <w:trPr>
          <w:trHeight w:val="558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Style w:val="Strong"/>
                <w:rFonts w:ascii="Calibri" w:hAnsi="Calibri" w:cs="Calibri"/>
                <w:sz w:val="32"/>
                <w:szCs w:val="32"/>
              </w:rPr>
              <w:t>Title of Event*</w:t>
            </w:r>
          </w:p>
        </w:tc>
        <w:tc>
          <w:tcPr>
            <w:tcW w:w="2792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32C0" w:rsidRPr="00840FB2" w:rsidRDefault="00186D9B" w:rsidP="00954795">
            <w:pPr>
              <w:rPr>
                <w:rFonts w:ascii="Calibri Light" w:hAnsi="Calibri Light"/>
              </w:rPr>
            </w:pPr>
            <w:r w:rsidRPr="00186D9B">
              <w:t>SQL Account Change gvw6940.houston.hpecorp.net</w:t>
            </w:r>
          </w:p>
        </w:tc>
      </w:tr>
      <w:tr w:rsidR="00EB32C0" w:rsidTr="00186D9B">
        <w:trPr>
          <w:trHeight w:val="622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mbria" w:hAnsi="Cambria"/>
                <w:b/>
                <w:bCs/>
                <w:i/>
                <w:iCs/>
                <w:sz w:val="32"/>
                <w:szCs w:val="32"/>
              </w:rPr>
            </w:pPr>
            <w:r>
              <w:rPr>
                <w:rStyle w:val="Strong"/>
                <w:rFonts w:ascii="Calibri" w:hAnsi="Calibri" w:cs="Calibri"/>
                <w:i/>
                <w:iCs/>
                <w:sz w:val="32"/>
                <w:szCs w:val="32"/>
              </w:rPr>
              <w:t>S</w:t>
            </w:r>
            <w:r>
              <w:rPr>
                <w:rStyle w:val="Strong"/>
                <w:rFonts w:ascii="Calibri" w:hAnsi="Calibri" w:cs="Calibri"/>
                <w:sz w:val="32"/>
                <w:szCs w:val="32"/>
              </w:rPr>
              <w:t>hort</w:t>
            </w:r>
            <w:r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sz w:val="32"/>
                <w:szCs w:val="32"/>
              </w:rPr>
              <w:t xml:space="preserve"> </w:t>
            </w:r>
            <w:r>
              <w:rPr>
                <w:rStyle w:val="Emphasis"/>
                <w:rFonts w:ascii="Calibri" w:hAnsi="Calibri" w:cs="Calibri"/>
                <w:b/>
                <w:bCs/>
                <w:i w:val="0"/>
                <w:iCs w:val="0"/>
                <w:sz w:val="32"/>
                <w:szCs w:val="32"/>
              </w:rPr>
              <w:t>Description</w:t>
            </w:r>
            <w:r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sz w:val="32"/>
                <w:szCs w:val="32"/>
              </w:rPr>
              <w:t xml:space="preserve"> *</w:t>
            </w:r>
          </w:p>
        </w:tc>
        <w:tc>
          <w:tcPr>
            <w:tcW w:w="279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2C0" w:rsidRPr="00C81813" w:rsidRDefault="00186D9B" w:rsidP="00007345">
            <w:pPr>
              <w:tabs>
                <w:tab w:val="left" w:pos="1379"/>
              </w:tabs>
              <w:rPr>
                <w:rFonts w:ascii="Calibri Light" w:hAnsi="Calibri Light"/>
              </w:rPr>
            </w:pPr>
            <w:r w:rsidRPr="00186D9B">
              <w:t>SQL Account Change gvw6940.houston.hpecorp.net</w:t>
            </w:r>
          </w:p>
        </w:tc>
      </w:tr>
      <w:tr w:rsidR="00EB32C0" w:rsidTr="00186D9B">
        <w:trPr>
          <w:trHeight w:val="489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</w:rPr>
            </w:pPr>
            <w:r>
              <w:rPr>
                <w:rStyle w:val="Strong"/>
                <w:rFonts w:ascii="Calibri" w:hAnsi="Calibri" w:cs="Calibri"/>
                <w:sz w:val="32"/>
                <w:szCs w:val="32"/>
              </w:rPr>
              <w:t>Start Date &amp; Time (UTC)*</w:t>
            </w:r>
            <w:r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79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79E" w:rsidRPr="00840FB2" w:rsidRDefault="00F177E7" w:rsidP="003A0BB4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</w:t>
            </w:r>
            <w:r w:rsidR="00186D9B">
              <w:rPr>
                <w:rFonts w:ascii="Calibri Light" w:hAnsi="Calibri Light"/>
              </w:rPr>
              <w:t>7</w:t>
            </w:r>
            <w:r>
              <w:rPr>
                <w:rFonts w:ascii="Calibri Light" w:hAnsi="Calibri Light"/>
              </w:rPr>
              <w:t>/</w:t>
            </w:r>
            <w:r w:rsidR="00186D9B">
              <w:rPr>
                <w:rFonts w:ascii="Calibri Light" w:hAnsi="Calibri Light"/>
              </w:rPr>
              <w:t>Oct</w:t>
            </w:r>
            <w:r w:rsidR="00577D97">
              <w:rPr>
                <w:rFonts w:ascii="Calibri Light" w:hAnsi="Calibri Light"/>
              </w:rPr>
              <w:t xml:space="preserve">/2019 </w:t>
            </w:r>
            <w:r w:rsidR="0074027C">
              <w:rPr>
                <w:rFonts w:ascii="Calibri Light" w:hAnsi="Calibri Light"/>
              </w:rPr>
              <w:t>1</w:t>
            </w:r>
            <w:r w:rsidR="00186D9B">
              <w:rPr>
                <w:rFonts w:ascii="Calibri Light" w:hAnsi="Calibri Light"/>
              </w:rPr>
              <w:t>7</w:t>
            </w:r>
            <w:r w:rsidR="00954795" w:rsidRPr="00954795">
              <w:rPr>
                <w:rFonts w:ascii="Calibri Light" w:hAnsi="Calibri Light"/>
              </w:rPr>
              <w:t>:00:00</w:t>
            </w:r>
          </w:p>
        </w:tc>
      </w:tr>
      <w:tr w:rsidR="00006975" w:rsidTr="00186D9B">
        <w:trPr>
          <w:trHeight w:val="637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6975" w:rsidRDefault="00006975" w:rsidP="00006975">
            <w:pPr>
              <w:rPr>
                <w:rStyle w:val="Strong"/>
                <w:rFonts w:ascii="Calibri" w:hAnsi="Calibri" w:cs="Calibri"/>
                <w:i/>
                <w:iCs/>
                <w:sz w:val="32"/>
                <w:szCs w:val="32"/>
              </w:rPr>
            </w:pPr>
            <w:r>
              <w:rPr>
                <w:rStyle w:val="Strong"/>
                <w:rFonts w:ascii="Calibri" w:hAnsi="Calibri" w:cs="Calibri"/>
                <w:sz w:val="32"/>
                <w:szCs w:val="32"/>
              </w:rPr>
              <w:t>End Date &amp; Time (UTC)*</w:t>
            </w:r>
            <w:r>
              <w:rPr>
                <w:rFonts w:ascii="Calibri" w:hAnsi="Calibri" w:cs="Calibri"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79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6975" w:rsidRPr="00840FB2" w:rsidRDefault="00186D9B" w:rsidP="00007345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07/Oct/2019 17</w:t>
            </w:r>
            <w:r w:rsidRPr="00954795">
              <w:rPr>
                <w:rFonts w:ascii="Calibri Light" w:hAnsi="Calibri Light"/>
              </w:rPr>
              <w:t>:</w:t>
            </w:r>
            <w:r>
              <w:rPr>
                <w:rFonts w:ascii="Calibri Light" w:hAnsi="Calibri Light"/>
              </w:rPr>
              <w:t>3</w:t>
            </w:r>
            <w:r w:rsidRPr="00954795">
              <w:rPr>
                <w:rFonts w:ascii="Calibri Light" w:hAnsi="Calibri Light"/>
              </w:rPr>
              <w:t>0:00</w:t>
            </w:r>
          </w:p>
        </w:tc>
      </w:tr>
      <w:tr w:rsidR="00EB32C0" w:rsidTr="00186D9B">
        <w:trPr>
          <w:trHeight w:val="706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Style w:val="Strong"/>
                <w:rFonts w:ascii="Calibri" w:hAnsi="Calibri" w:cs="Calibri"/>
                <w:sz w:val="32"/>
                <w:szCs w:val="32"/>
              </w:rPr>
              <w:t>Business Impact*</w:t>
            </w:r>
          </w:p>
        </w:tc>
        <w:tc>
          <w:tcPr>
            <w:tcW w:w="279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2C0" w:rsidRPr="00131975" w:rsidRDefault="0081741A" w:rsidP="00A85723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Servers will be rebooted and it could cause downtime or p</w:t>
            </w:r>
            <w:r w:rsidR="00A85723">
              <w:rPr>
                <w:rFonts w:ascii="Calibri Light" w:hAnsi="Calibri Light"/>
              </w:rPr>
              <w:t xml:space="preserve">oor performance to </w:t>
            </w:r>
            <w:proofErr w:type="spellStart"/>
            <w:r w:rsidR="00A85723">
              <w:rPr>
                <w:rFonts w:ascii="Calibri Light" w:hAnsi="Calibri Light"/>
              </w:rPr>
              <w:t>applciation</w:t>
            </w:r>
            <w:proofErr w:type="spellEnd"/>
          </w:p>
        </w:tc>
      </w:tr>
      <w:tr w:rsidR="00EB32C0" w:rsidTr="00186D9B">
        <w:trPr>
          <w:trHeight w:val="489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Style w:val="Strong"/>
                <w:rFonts w:ascii="Calibri" w:hAnsi="Calibri" w:cs="Calibri"/>
                <w:sz w:val="32"/>
                <w:szCs w:val="32"/>
              </w:rPr>
              <w:t xml:space="preserve">Application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EPR ID or Site ID*</w:t>
            </w:r>
          </w:p>
        </w:tc>
        <w:tc>
          <w:tcPr>
            <w:tcW w:w="279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27C" w:rsidRDefault="0074027C" w:rsidP="0074027C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t>hpit:w</w:t>
            </w:r>
            <w:proofErr w:type="gramEnd"/>
            <w:r>
              <w:t>-ms-project-prd</w:t>
            </w:r>
            <w:proofErr w:type="spellEnd"/>
          </w:p>
          <w:p w:rsidR="00DD1DF1" w:rsidRPr="00DD1DF1" w:rsidRDefault="0074027C" w:rsidP="0074027C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 </w:t>
            </w:r>
            <w:r w:rsidR="00DD1DF1">
              <w:rPr>
                <w:rFonts w:ascii="Calibri Light" w:hAnsi="Calibri Light"/>
              </w:rPr>
              <w:t>(</w:t>
            </w:r>
            <w:r>
              <w:rPr>
                <w:rFonts w:ascii="Arial" w:hAnsi="Arial" w:cs="Arial"/>
                <w:color w:val="888888"/>
                <w:sz w:val="18"/>
                <w:szCs w:val="18"/>
              </w:rPr>
              <w:t>201098</w:t>
            </w:r>
            <w:r w:rsidR="00DD1DF1" w:rsidRPr="00DD1DF1">
              <w:rPr>
                <w:rFonts w:ascii="Calibri Light" w:hAnsi="Calibri Light"/>
              </w:rPr>
              <w:t>)</w:t>
            </w:r>
          </w:p>
          <w:p w:rsidR="00DD1DF1" w:rsidRDefault="00DD1DF1" w:rsidP="00DD1DF1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  <w:p w:rsidR="0002200C" w:rsidRDefault="0002200C" w:rsidP="0002200C">
            <w:pPr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  <w:p w:rsidR="00E144B7" w:rsidRPr="00110980" w:rsidRDefault="00E144B7" w:rsidP="00110980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EB32C0" w:rsidTr="00186D9B">
        <w:trPr>
          <w:trHeight w:val="745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Style w:val="Strong"/>
                <w:rFonts w:ascii="Calibri" w:hAnsi="Calibri" w:cs="Calibri"/>
                <w:sz w:val="32"/>
                <w:szCs w:val="32"/>
              </w:rPr>
              <w:t>Secondary Application E</w:t>
            </w: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PR ID or Site ID *</w:t>
            </w:r>
          </w:p>
        </w:tc>
        <w:tc>
          <w:tcPr>
            <w:tcW w:w="279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2C0" w:rsidRPr="00131975" w:rsidRDefault="00EB32C0" w:rsidP="00EA51E8">
            <w:pPr>
              <w:rPr>
                <w:rFonts w:ascii="Calibri Light" w:hAnsi="Calibri Light"/>
              </w:rPr>
            </w:pPr>
          </w:p>
        </w:tc>
      </w:tr>
      <w:tr w:rsidR="00EB32C0" w:rsidTr="00186D9B">
        <w:trPr>
          <w:trHeight w:val="919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Style w:val="Strong"/>
                <w:rFonts w:ascii="Calibri" w:hAnsi="Calibri" w:cs="Calibri"/>
                <w:sz w:val="32"/>
                <w:szCs w:val="32"/>
              </w:rPr>
              <w:t>Change ID</w:t>
            </w:r>
            <w:r>
              <w:rPr>
                <w:rFonts w:ascii="Calibri" w:hAnsi="Calibri" w:cs="Calibri"/>
                <w:sz w:val="32"/>
                <w:szCs w:val="32"/>
              </w:rPr>
              <w:t>*</w:t>
            </w:r>
          </w:p>
        </w:tc>
        <w:tc>
          <w:tcPr>
            <w:tcW w:w="279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32C0" w:rsidRPr="00131975" w:rsidRDefault="00186D9B" w:rsidP="00A203D6">
            <w:pPr>
              <w:rPr>
                <w:rFonts w:ascii="Calibri Light" w:hAnsi="Calibri Light"/>
              </w:rPr>
            </w:pPr>
            <w:r w:rsidRPr="00186D9B">
              <w:rPr>
                <w:rFonts w:ascii="Calibri Light" w:hAnsi="Calibri Light"/>
              </w:rPr>
              <w:t>C11263073</w:t>
            </w:r>
            <w:bookmarkStart w:id="0" w:name="_GoBack"/>
            <w:bookmarkEnd w:id="0"/>
          </w:p>
        </w:tc>
      </w:tr>
      <w:tr w:rsidR="00EB32C0" w:rsidRPr="00131975" w:rsidTr="00186D9B">
        <w:trPr>
          <w:trHeight w:val="970"/>
        </w:trPr>
        <w:tc>
          <w:tcPr>
            <w:tcW w:w="2208" w:type="pct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32C0" w:rsidRDefault="00EB32C0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Contact</w:t>
            </w:r>
            <w:r>
              <w:rPr>
                <w:rFonts w:ascii="Calibri" w:hAnsi="Calibri" w:cs="Calibri"/>
                <w:sz w:val="32"/>
                <w:szCs w:val="32"/>
              </w:rPr>
              <w:t>*</w:t>
            </w:r>
          </w:p>
        </w:tc>
        <w:tc>
          <w:tcPr>
            <w:tcW w:w="279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4795" w:rsidRPr="0074239B" w:rsidRDefault="00186D9B" w:rsidP="00162CC3">
            <w:pPr>
              <w:rPr>
                <w:rFonts w:ascii="Calibri Light" w:hAnsi="Calibri Light"/>
              </w:rPr>
            </w:pPr>
            <w:r w:rsidRPr="00186D9B">
              <w:t>Reddy Dalli, Arun &lt;arun.reddy-dalli@hpe.com&gt;</w:t>
            </w:r>
          </w:p>
        </w:tc>
      </w:tr>
    </w:tbl>
    <w:p w:rsidR="00B71EDF" w:rsidRPr="00131975" w:rsidRDefault="00B71EDF" w:rsidP="00BF0DD9">
      <w:pPr>
        <w:spacing w:after="200" w:line="276" w:lineRule="auto"/>
        <w:rPr>
          <w:lang w:val="es-MX"/>
        </w:rPr>
      </w:pPr>
    </w:p>
    <w:sectPr w:rsidR="00B71EDF" w:rsidRPr="00131975" w:rsidSect="004E6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C4E35"/>
    <w:multiLevelType w:val="hybridMultilevel"/>
    <w:tmpl w:val="05D648C2"/>
    <w:lvl w:ilvl="0" w:tplc="31F8484A">
      <w:start w:val="1"/>
      <w:numFmt w:val="decimal"/>
      <w:lvlText w:val="%1)"/>
      <w:lvlJc w:val="left"/>
      <w:pPr>
        <w:ind w:left="720" w:hanging="360"/>
      </w:pPr>
      <w:rPr>
        <w:color w:val="1F497D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02A78"/>
    <w:multiLevelType w:val="hybridMultilevel"/>
    <w:tmpl w:val="3DFC6922"/>
    <w:lvl w:ilvl="0" w:tplc="31F8484A">
      <w:start w:val="1"/>
      <w:numFmt w:val="decimal"/>
      <w:lvlText w:val="%1)"/>
      <w:lvlJc w:val="left"/>
      <w:pPr>
        <w:ind w:left="720" w:hanging="360"/>
      </w:pPr>
      <w:rPr>
        <w:color w:val="1F497D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13C86"/>
    <w:multiLevelType w:val="hybridMultilevel"/>
    <w:tmpl w:val="CD46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2C0"/>
    <w:rsid w:val="0000237C"/>
    <w:rsid w:val="00004DEE"/>
    <w:rsid w:val="00006975"/>
    <w:rsid w:val="00007345"/>
    <w:rsid w:val="00021C89"/>
    <w:rsid w:val="0002200C"/>
    <w:rsid w:val="00033324"/>
    <w:rsid w:val="00040EEC"/>
    <w:rsid w:val="00044AA0"/>
    <w:rsid w:val="00052053"/>
    <w:rsid w:val="00053413"/>
    <w:rsid w:val="000E795D"/>
    <w:rsid w:val="00110980"/>
    <w:rsid w:val="00126D1B"/>
    <w:rsid w:val="00131975"/>
    <w:rsid w:val="00132A9B"/>
    <w:rsid w:val="00133EB2"/>
    <w:rsid w:val="00151211"/>
    <w:rsid w:val="0015679E"/>
    <w:rsid w:val="00162CC3"/>
    <w:rsid w:val="00171FCB"/>
    <w:rsid w:val="00186D9B"/>
    <w:rsid w:val="0019199E"/>
    <w:rsid w:val="001B1170"/>
    <w:rsid w:val="001B37DB"/>
    <w:rsid w:val="001D7F9C"/>
    <w:rsid w:val="001E5511"/>
    <w:rsid w:val="001F65DE"/>
    <w:rsid w:val="00221922"/>
    <w:rsid w:val="00226104"/>
    <w:rsid w:val="00231B15"/>
    <w:rsid w:val="002401A2"/>
    <w:rsid w:val="00276DC0"/>
    <w:rsid w:val="00281E8E"/>
    <w:rsid w:val="00282541"/>
    <w:rsid w:val="0029770D"/>
    <w:rsid w:val="002C6C9F"/>
    <w:rsid w:val="002F514D"/>
    <w:rsid w:val="003206FA"/>
    <w:rsid w:val="00353FEF"/>
    <w:rsid w:val="00381DB7"/>
    <w:rsid w:val="003841FE"/>
    <w:rsid w:val="00391579"/>
    <w:rsid w:val="003A0BB4"/>
    <w:rsid w:val="003A7E4F"/>
    <w:rsid w:val="003C6C29"/>
    <w:rsid w:val="003E2D9A"/>
    <w:rsid w:val="00407468"/>
    <w:rsid w:val="00413725"/>
    <w:rsid w:val="0041442D"/>
    <w:rsid w:val="00457211"/>
    <w:rsid w:val="00476398"/>
    <w:rsid w:val="00477C12"/>
    <w:rsid w:val="00480ABD"/>
    <w:rsid w:val="00487F80"/>
    <w:rsid w:val="0049064B"/>
    <w:rsid w:val="00490666"/>
    <w:rsid w:val="004A753D"/>
    <w:rsid w:val="004E31FC"/>
    <w:rsid w:val="004E6C1B"/>
    <w:rsid w:val="004F22D2"/>
    <w:rsid w:val="004F2938"/>
    <w:rsid w:val="00500533"/>
    <w:rsid w:val="00503A30"/>
    <w:rsid w:val="00536E5A"/>
    <w:rsid w:val="005533C1"/>
    <w:rsid w:val="00554BE2"/>
    <w:rsid w:val="00556D16"/>
    <w:rsid w:val="005673D4"/>
    <w:rsid w:val="00577D97"/>
    <w:rsid w:val="00577DC3"/>
    <w:rsid w:val="0059185E"/>
    <w:rsid w:val="00591968"/>
    <w:rsid w:val="00592ADF"/>
    <w:rsid w:val="005948CA"/>
    <w:rsid w:val="005963EE"/>
    <w:rsid w:val="00596F15"/>
    <w:rsid w:val="00597CC6"/>
    <w:rsid w:val="005A7723"/>
    <w:rsid w:val="005D3169"/>
    <w:rsid w:val="005E0EC4"/>
    <w:rsid w:val="005E767A"/>
    <w:rsid w:val="005F51B1"/>
    <w:rsid w:val="0061099F"/>
    <w:rsid w:val="00634B56"/>
    <w:rsid w:val="0063523A"/>
    <w:rsid w:val="00664CAE"/>
    <w:rsid w:val="00677945"/>
    <w:rsid w:val="0069502A"/>
    <w:rsid w:val="006A132C"/>
    <w:rsid w:val="006B4373"/>
    <w:rsid w:val="006B6A8C"/>
    <w:rsid w:val="006B7FB9"/>
    <w:rsid w:val="006C023A"/>
    <w:rsid w:val="006D56E2"/>
    <w:rsid w:val="006E0D9D"/>
    <w:rsid w:val="00707EA3"/>
    <w:rsid w:val="00715AB2"/>
    <w:rsid w:val="00725CCA"/>
    <w:rsid w:val="007277DF"/>
    <w:rsid w:val="0073329F"/>
    <w:rsid w:val="0074027C"/>
    <w:rsid w:val="0074239B"/>
    <w:rsid w:val="0076773F"/>
    <w:rsid w:val="00794668"/>
    <w:rsid w:val="00794AC5"/>
    <w:rsid w:val="007A0023"/>
    <w:rsid w:val="007B24B3"/>
    <w:rsid w:val="007F3939"/>
    <w:rsid w:val="00813AB2"/>
    <w:rsid w:val="0081741A"/>
    <w:rsid w:val="008241F3"/>
    <w:rsid w:val="00840D7A"/>
    <w:rsid w:val="00840FB2"/>
    <w:rsid w:val="00846F8B"/>
    <w:rsid w:val="00862A9C"/>
    <w:rsid w:val="008722D8"/>
    <w:rsid w:val="008739A3"/>
    <w:rsid w:val="00880757"/>
    <w:rsid w:val="00885CA5"/>
    <w:rsid w:val="008C382B"/>
    <w:rsid w:val="008D3BBB"/>
    <w:rsid w:val="008D5BBB"/>
    <w:rsid w:val="008D7DB5"/>
    <w:rsid w:val="008F1A72"/>
    <w:rsid w:val="009033CF"/>
    <w:rsid w:val="009232AC"/>
    <w:rsid w:val="00952AE9"/>
    <w:rsid w:val="00954795"/>
    <w:rsid w:val="00964E94"/>
    <w:rsid w:val="009919CC"/>
    <w:rsid w:val="009C1947"/>
    <w:rsid w:val="009D2751"/>
    <w:rsid w:val="009E2D7A"/>
    <w:rsid w:val="009F3B47"/>
    <w:rsid w:val="009F60B1"/>
    <w:rsid w:val="009F7C53"/>
    <w:rsid w:val="00A203D6"/>
    <w:rsid w:val="00A23D9E"/>
    <w:rsid w:val="00A306BF"/>
    <w:rsid w:val="00A85723"/>
    <w:rsid w:val="00AD2C2B"/>
    <w:rsid w:val="00AF1101"/>
    <w:rsid w:val="00AF2E3C"/>
    <w:rsid w:val="00B02E8F"/>
    <w:rsid w:val="00B03793"/>
    <w:rsid w:val="00B10D5F"/>
    <w:rsid w:val="00B16FCE"/>
    <w:rsid w:val="00B251FA"/>
    <w:rsid w:val="00B34319"/>
    <w:rsid w:val="00B63161"/>
    <w:rsid w:val="00B70337"/>
    <w:rsid w:val="00B71EDF"/>
    <w:rsid w:val="00B93461"/>
    <w:rsid w:val="00BA73B1"/>
    <w:rsid w:val="00BB3E21"/>
    <w:rsid w:val="00BB7CD4"/>
    <w:rsid w:val="00BD3811"/>
    <w:rsid w:val="00BD68BD"/>
    <w:rsid w:val="00BE244E"/>
    <w:rsid w:val="00BF0DD9"/>
    <w:rsid w:val="00BF4DC5"/>
    <w:rsid w:val="00C01C92"/>
    <w:rsid w:val="00C05DFE"/>
    <w:rsid w:val="00C07213"/>
    <w:rsid w:val="00C177C8"/>
    <w:rsid w:val="00C26C6C"/>
    <w:rsid w:val="00C407BC"/>
    <w:rsid w:val="00C554CF"/>
    <w:rsid w:val="00C605F5"/>
    <w:rsid w:val="00C62CDA"/>
    <w:rsid w:val="00C7123F"/>
    <w:rsid w:val="00C776B6"/>
    <w:rsid w:val="00C81813"/>
    <w:rsid w:val="00CA7DFB"/>
    <w:rsid w:val="00CB0DCC"/>
    <w:rsid w:val="00CB54AB"/>
    <w:rsid w:val="00CD6D79"/>
    <w:rsid w:val="00CF25A4"/>
    <w:rsid w:val="00CF6545"/>
    <w:rsid w:val="00CF6AA1"/>
    <w:rsid w:val="00D14419"/>
    <w:rsid w:val="00D243C3"/>
    <w:rsid w:val="00D313AE"/>
    <w:rsid w:val="00D35D71"/>
    <w:rsid w:val="00D37A9A"/>
    <w:rsid w:val="00D51248"/>
    <w:rsid w:val="00D84DFA"/>
    <w:rsid w:val="00D8558C"/>
    <w:rsid w:val="00DA6469"/>
    <w:rsid w:val="00DC06ED"/>
    <w:rsid w:val="00DC518D"/>
    <w:rsid w:val="00DD168F"/>
    <w:rsid w:val="00DD1DF1"/>
    <w:rsid w:val="00DE075E"/>
    <w:rsid w:val="00DE32CA"/>
    <w:rsid w:val="00DE5336"/>
    <w:rsid w:val="00E04D06"/>
    <w:rsid w:val="00E11CB1"/>
    <w:rsid w:val="00E144B7"/>
    <w:rsid w:val="00E15433"/>
    <w:rsid w:val="00E21E44"/>
    <w:rsid w:val="00E26189"/>
    <w:rsid w:val="00E26230"/>
    <w:rsid w:val="00E2690C"/>
    <w:rsid w:val="00E854DF"/>
    <w:rsid w:val="00E9112D"/>
    <w:rsid w:val="00EA51E8"/>
    <w:rsid w:val="00EA5306"/>
    <w:rsid w:val="00EB32C0"/>
    <w:rsid w:val="00EC021A"/>
    <w:rsid w:val="00ED095D"/>
    <w:rsid w:val="00ED19CE"/>
    <w:rsid w:val="00EE0FE6"/>
    <w:rsid w:val="00F15ED8"/>
    <w:rsid w:val="00F177E7"/>
    <w:rsid w:val="00F23FC7"/>
    <w:rsid w:val="00F25DEC"/>
    <w:rsid w:val="00F269AB"/>
    <w:rsid w:val="00F33725"/>
    <w:rsid w:val="00F81D56"/>
    <w:rsid w:val="00F84DEF"/>
    <w:rsid w:val="00F86590"/>
    <w:rsid w:val="00FA50CC"/>
    <w:rsid w:val="00FB7918"/>
    <w:rsid w:val="00FC1C15"/>
    <w:rsid w:val="00FC5C83"/>
    <w:rsid w:val="00FC7A8E"/>
    <w:rsid w:val="00FD36E5"/>
    <w:rsid w:val="00FD5AF5"/>
    <w:rsid w:val="00F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61CC"/>
  <w15:docId w15:val="{5F175E4C-7C5A-423B-9055-B6F52D64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2C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2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32C0"/>
    <w:pPr>
      <w:ind w:left="720"/>
    </w:pPr>
  </w:style>
  <w:style w:type="character" w:styleId="Strong">
    <w:name w:val="Strong"/>
    <w:basedOn w:val="DefaultParagraphFont"/>
    <w:uiPriority w:val="22"/>
    <w:qFormat/>
    <w:rsid w:val="00EB32C0"/>
    <w:rPr>
      <w:b/>
      <w:bCs/>
    </w:rPr>
  </w:style>
  <w:style w:type="character" w:styleId="Emphasis">
    <w:name w:val="Emphasis"/>
    <w:basedOn w:val="DefaultParagraphFont"/>
    <w:uiPriority w:val="20"/>
    <w:qFormat/>
    <w:rsid w:val="00EB32C0"/>
    <w:rPr>
      <w:i/>
      <w:iCs/>
    </w:rPr>
  </w:style>
  <w:style w:type="character" w:customStyle="1" w:styleId="labelcss3">
    <w:name w:val="labelcss3"/>
    <w:basedOn w:val="DefaultParagraphFont"/>
    <w:rsid w:val="001D7F9C"/>
    <w:rPr>
      <w:rFonts w:ascii="inherit" w:hAnsi="inheri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01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19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87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6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41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4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3C8472ADCC754FBDD66E962363127F" ma:contentTypeVersion="5" ma:contentTypeDescription="Create a new document." ma:contentTypeScope="" ma:versionID="3343aa39af56329e9f2a0158bfdbf74f">
  <xsd:schema xmlns:xsd="http://www.w3.org/2001/XMLSchema" xmlns:xs="http://www.w3.org/2001/XMLSchema" xmlns:p="http://schemas.microsoft.com/office/2006/metadata/properties" xmlns:ns1="http://schemas.microsoft.com/sharepoint/v3" xmlns:ns2="eb4db91a-b91e-4075-a101-4e5673b1d8ec" xmlns:ns4="36a8c870-c8c1-4ab3-9ae0-1ce69d27d11a" targetNamespace="http://schemas.microsoft.com/office/2006/metadata/properties" ma:root="true" ma:fieldsID="54e3c5eaf5882b34db6a2ec27b7d52d5" ns1:_="" ns2:_="" ns4:_="">
    <xsd:import namespace="http://schemas.microsoft.com/sharepoint/v3"/>
    <xsd:import namespace="eb4db91a-b91e-4075-a101-4e5673b1d8ec"/>
    <xsd:import namespace="36a8c870-c8c1-4ab3-9ae0-1ce69d27d11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4:Artifact_x0020_Own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internalName="PublishingStartDate">
      <xsd:simpleType>
        <xsd:restriction base="dms:Unknown"/>
      </xsd:simpleType>
    </xsd:element>
    <xsd:element name="PublishingExpirationDate" ma:index="12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db91a-b91e-4075-a101-4e5673b1d8e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8c870-c8c1-4ab3-9ae0-1ce69d27d11a" elementFormDefault="qualified">
    <xsd:import namespace="http://schemas.microsoft.com/office/2006/documentManagement/types"/>
    <xsd:import namespace="http://schemas.microsoft.com/office/infopath/2007/PartnerControls"/>
    <xsd:element name="Artifact_x0020_Owner" ma:index="14" ma:displayName="Artifact Owner" ma:list="UserInfo" ma:SharePointGroup="0" ma:internalName="Artifact_x0020_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eb4db91a-b91e-4075-a101-4e5673b1d8ec">4X2XHWMHHTC3-63-546</_dlc_DocId>
    <_dlc_DocIdUrl xmlns="eb4db91a-b91e-4075-a101-4e5673b1d8ec">
      <Url>http://prime21.sharepoint.hp.com/teams/hpitportal/chgmgmt/_layouts/DocIdRedir.aspx?ID=4X2XHWMHHTC3-63-546</Url>
      <Description>4X2XHWMHHTC3-63-546</Description>
    </_dlc_DocIdUrl>
    <Artifact_x0020_Owner xmlns="36a8c870-c8c1-4ab3-9ae0-1ce69d27d11a">
      <UserInfo>
        <DisplayName/>
        <AccountId/>
        <AccountType/>
      </UserInfo>
    </Artifact_x0020_Owne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23B20-8D4A-4F84-BFD2-567D00B1C7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4db91a-b91e-4075-a101-4e5673b1d8ec"/>
    <ds:schemaRef ds:uri="36a8c870-c8c1-4ab3-9ae0-1ce69d27d1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F1EBAD-12DB-4213-93B1-E2922023A0F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8B7506E-EB4E-45DA-B628-4B08E40F0E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4db91a-b91e-4075-a101-4e5673b1d8ec"/>
    <ds:schemaRef ds:uri="36a8c870-c8c1-4ab3-9ae0-1ce69d27d11a"/>
  </ds:schemaRefs>
</ds:datastoreItem>
</file>

<file path=customXml/itemProps4.xml><?xml version="1.0" encoding="utf-8"?>
<ds:datastoreItem xmlns:ds="http://schemas.openxmlformats.org/officeDocument/2006/customXml" ds:itemID="{8E283BB9-0361-40E2-AC5A-4C2E8FC3940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C3CB585-E617-4370-83C0-B26644B5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Debbi Jancaitis</dc:creator>
  <cp:lastModifiedBy>Gajulapalli, Subbireddy</cp:lastModifiedBy>
  <cp:revision>2</cp:revision>
  <dcterms:created xsi:type="dcterms:W3CDTF">2019-09-25T07:05:00Z</dcterms:created>
  <dcterms:modified xsi:type="dcterms:W3CDTF">2019-09-25T07:05:00Z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0x010100663C8472ADCC754FBDD66E962363127F</vt:lpwstr>
  </property>
  <property fmtid="{D5CDD505-2E9C-101B-9397-08002B2CF9AE}" pid="3" name="_dlc_DocIdItemGuid">
    <vt:lpwstr>83cd80ab-b789-4a25-b724-8d87cd6e6795</vt:lpwstr>
  </property>
</Properties>
</file>