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E26" w:rsidRPr="007207C3" w:rsidRDefault="00050E26" w:rsidP="00050E26">
      <w:pPr>
        <w:jc w:val="center"/>
        <w:rPr>
          <w:rFonts w:ascii="Comic Sans MS" w:hAnsi="Comic Sans MS"/>
          <w:sz w:val="22"/>
          <w:szCs w:val="22"/>
        </w:rPr>
      </w:pPr>
      <w:r w:rsidRPr="007207C3">
        <w:rPr>
          <w:rFonts w:ascii="Comic Sans MS" w:hAnsi="Comic Sans MS"/>
          <w:sz w:val="22"/>
          <w:szCs w:val="22"/>
        </w:rPr>
        <w:t>The Climate Change Project</w:t>
      </w:r>
    </w:p>
    <w:p w:rsidR="00050E26" w:rsidRPr="007207C3" w:rsidRDefault="00050E26" w:rsidP="00050E26">
      <w:pPr>
        <w:jc w:val="center"/>
        <w:rPr>
          <w:rFonts w:ascii="Comic Sans MS" w:hAnsi="Comic Sans MS"/>
          <w:color w:val="C0504D" w:themeColor="accent2"/>
          <w:sz w:val="22"/>
          <w:szCs w:val="22"/>
        </w:rPr>
      </w:pPr>
      <w:r>
        <w:rPr>
          <w:rFonts w:ascii="Comic Sans MS" w:hAnsi="Comic Sans MS"/>
          <w:color w:val="C0504D" w:themeColor="accent2"/>
          <w:sz w:val="22"/>
          <w:szCs w:val="22"/>
        </w:rPr>
        <w:t>GROUP 24</w:t>
      </w:r>
    </w:p>
    <w:p w:rsidR="00050E26" w:rsidRDefault="00050E26" w:rsidP="00050E26">
      <w:pPr>
        <w:rPr>
          <w:rFonts w:ascii="Comic Sans MS" w:hAnsi="Comic Sans MS"/>
          <w:color w:val="C0504D" w:themeColor="accent2"/>
          <w:sz w:val="22"/>
          <w:szCs w:val="22"/>
        </w:rPr>
      </w:pPr>
    </w:p>
    <w:p w:rsidR="00050E26" w:rsidRPr="00CA621E" w:rsidRDefault="00050E26" w:rsidP="00050E26">
      <w:pPr>
        <w:pStyle w:val="Heading1"/>
        <w:shd w:val="clear" w:color="auto" w:fill="FFFFFF"/>
        <w:spacing w:before="0" w:beforeAutospacing="0" w:after="0" w:afterAutospacing="0"/>
        <w:textAlignment w:val="baseline"/>
        <w:rPr>
          <w:rFonts w:ascii="Apple Chancery" w:eastAsia="Times New Roman" w:hAnsi="Apple Chancery" w:cs="Apple Chancery"/>
          <w:b w:val="0"/>
          <w:color w:val="C0504D" w:themeColor="accent2"/>
          <w:sz w:val="20"/>
          <w:szCs w:val="20"/>
        </w:rPr>
      </w:pPr>
      <w:r w:rsidRPr="00CA621E">
        <w:rPr>
          <w:rFonts w:ascii="Apple Chancery" w:eastAsia="Times New Roman" w:hAnsi="Apple Chancery" w:cs="Apple Chancery"/>
          <w:b w:val="0"/>
          <w:color w:val="C0504D" w:themeColor="accent2"/>
          <w:sz w:val="20"/>
          <w:szCs w:val="20"/>
        </w:rPr>
        <w:t>China aims</w:t>
      </w:r>
      <w:r>
        <w:rPr>
          <w:rFonts w:ascii="Apple Chancery" w:eastAsia="Times New Roman" w:hAnsi="Apple Chancery" w:cs="Apple Chancery"/>
          <w:b w:val="0"/>
          <w:color w:val="C0504D" w:themeColor="accent2"/>
          <w:sz w:val="20"/>
          <w:szCs w:val="20"/>
        </w:rPr>
        <w:t xml:space="preserve"> for 'carbon neutrality by 2060 (BBC)</w:t>
      </w:r>
    </w:p>
    <w:p w:rsidR="00050E26" w:rsidRDefault="00050E26" w:rsidP="00050E26">
      <w:pPr>
        <w:jc w:val="both"/>
        <w:rPr>
          <w:rFonts w:ascii="Chalkboard SE Regular" w:hAnsi="Chalkboard SE Regular"/>
          <w:color w:val="C0504D" w:themeColor="accent2"/>
          <w:sz w:val="22"/>
          <w:szCs w:val="22"/>
        </w:rPr>
      </w:pPr>
    </w:p>
    <w:p w:rsidR="00050E26" w:rsidRPr="007207C3" w:rsidRDefault="00050E26" w:rsidP="00050E26">
      <w:pPr>
        <w:jc w:val="both"/>
        <w:rPr>
          <w:rFonts w:ascii="Comic Sans MS" w:hAnsi="Comic Sans MS"/>
          <w:sz w:val="20"/>
          <w:szCs w:val="20"/>
          <w:u w:val="single"/>
        </w:rPr>
      </w:pPr>
      <w:r w:rsidRPr="007207C3">
        <w:rPr>
          <w:rFonts w:ascii="Comic Sans MS" w:hAnsi="Comic Sans MS"/>
          <w:sz w:val="20"/>
          <w:szCs w:val="20"/>
          <w:u w:val="single"/>
        </w:rPr>
        <w:t>The Problem</w:t>
      </w:r>
    </w:p>
    <w:p w:rsidR="00050E26" w:rsidRPr="007207C3" w:rsidRDefault="00050E26" w:rsidP="00050E26">
      <w:pPr>
        <w:jc w:val="both"/>
        <w:rPr>
          <w:rFonts w:ascii="Comic Sans MS" w:hAnsi="Comic Sans MS"/>
          <w:color w:val="C0504D" w:themeColor="accent2"/>
          <w:sz w:val="20"/>
          <w:szCs w:val="20"/>
        </w:rPr>
      </w:pPr>
    </w:p>
    <w:p w:rsidR="00050E26" w:rsidRPr="007207C3" w:rsidRDefault="00050E26" w:rsidP="00050E26">
      <w:pPr>
        <w:ind w:firstLine="720"/>
        <w:jc w:val="both"/>
        <w:rPr>
          <w:rFonts w:ascii="Comic Sans MS" w:eastAsia="Times New Roman" w:hAnsi="Comic Sans MS" w:cs="Times New Roman"/>
          <w:sz w:val="20"/>
          <w:szCs w:val="20"/>
        </w:rPr>
      </w:pPr>
      <w:r w:rsidRPr="007207C3">
        <w:rPr>
          <w:rFonts w:ascii="Comic Sans MS" w:eastAsia="Times New Roman" w:hAnsi="Comic Sans MS" w:cs="Times New Roman"/>
          <w:color w:val="000000" w:themeColor="text1"/>
          <w:sz w:val="20"/>
          <w:szCs w:val="20"/>
          <w:shd w:val="clear" w:color="auto" w:fill="FFFFFF"/>
        </w:rPr>
        <w:t xml:space="preserve">From shifting weather patterns that threaten food production, to rising sea levels that increase the risk of catastrophic flooding, the impacts of climate change are global in scope and unprecedented in scale. </w:t>
      </w:r>
      <w:r w:rsidRPr="007207C3">
        <w:rPr>
          <w:rFonts w:ascii="Comic Sans MS" w:hAnsi="Comic Sans MS" w:cs="Times New Roman"/>
          <w:color w:val="000000" w:themeColor="text1"/>
          <w:sz w:val="20"/>
          <w:szCs w:val="20"/>
        </w:rPr>
        <w:t>After more than a century and a half of industrialization, deforestation, and large-scale agriculture, quantities of greenhouse gases in the atmosphere have risen to record levels not seen in three million years.</w:t>
      </w:r>
      <w:r w:rsidRPr="007207C3">
        <w:rPr>
          <w:rFonts w:ascii="Comic Sans MS" w:hAnsi="Comic Sans MS" w:cs="Times New Roman"/>
          <w:color w:val="454545"/>
          <w:sz w:val="20"/>
          <w:szCs w:val="20"/>
        </w:rPr>
        <w:t xml:space="preserve"> </w:t>
      </w:r>
      <w:r w:rsidRPr="007207C3">
        <w:rPr>
          <w:rFonts w:ascii="Comic Sans MS" w:eastAsia="Times New Roman" w:hAnsi="Comic Sans MS" w:cs="Times New Roman"/>
          <w:color w:val="111111"/>
          <w:sz w:val="20"/>
          <w:szCs w:val="20"/>
          <w:shd w:val="clear" w:color="auto" w:fill="FFFFFF"/>
        </w:rPr>
        <w:t xml:space="preserve">Some nations are focusing on curbing deforestation and boosting renewable energy sources. Others are experimenting with cap-and-trade plans. </w:t>
      </w:r>
      <w:r w:rsidRPr="007207C3">
        <w:rPr>
          <w:rFonts w:ascii="Comic Sans MS" w:eastAsia="Times New Roman" w:hAnsi="Comic Sans MS" w:cs="Times New Roman"/>
          <w:color w:val="000000"/>
          <w:sz w:val="20"/>
          <w:szCs w:val="20"/>
          <w:shd w:val="clear" w:color="auto" w:fill="FFFFFF"/>
        </w:rPr>
        <w:t>At stake are hundreds of millions of lives, innumerable species and ecosystems, the health and viability of the economy, and the future habitability of this planet.</w:t>
      </w:r>
    </w:p>
    <w:p w:rsidR="00050E26" w:rsidRPr="007207C3" w:rsidRDefault="00050E26" w:rsidP="00050E26">
      <w:pPr>
        <w:jc w:val="both"/>
        <w:rPr>
          <w:rFonts w:ascii="Comic Sans MS" w:eastAsia="Times New Roman" w:hAnsi="Comic Sans MS" w:cs="Times New Roman"/>
          <w:sz w:val="20"/>
          <w:szCs w:val="20"/>
        </w:rPr>
      </w:pPr>
    </w:p>
    <w:p w:rsidR="00050E26" w:rsidRPr="007207C3" w:rsidRDefault="00050E26" w:rsidP="00050E26">
      <w:pPr>
        <w:jc w:val="both"/>
        <w:rPr>
          <w:rFonts w:ascii="Comic Sans MS" w:eastAsia="Times New Roman" w:hAnsi="Comic Sans MS" w:cs="Times New Roman"/>
          <w:sz w:val="20"/>
          <w:szCs w:val="20"/>
          <w:u w:val="single"/>
        </w:rPr>
      </w:pPr>
      <w:r w:rsidRPr="007207C3">
        <w:rPr>
          <w:rFonts w:ascii="Comic Sans MS" w:eastAsia="Times New Roman" w:hAnsi="Comic Sans MS" w:cs="Times New Roman"/>
          <w:sz w:val="20"/>
          <w:szCs w:val="20"/>
          <w:u w:val="single"/>
        </w:rPr>
        <w:t>Relevance</w:t>
      </w:r>
    </w:p>
    <w:p w:rsidR="00050E26" w:rsidRPr="007207C3" w:rsidRDefault="00050E26" w:rsidP="00050E26">
      <w:pPr>
        <w:jc w:val="both"/>
        <w:rPr>
          <w:rFonts w:ascii="Comic Sans MS" w:eastAsia="Times New Roman" w:hAnsi="Comic Sans MS" w:cs="Times New Roman"/>
          <w:sz w:val="20"/>
          <w:szCs w:val="20"/>
        </w:rPr>
      </w:pPr>
    </w:p>
    <w:p w:rsidR="00050E26" w:rsidRPr="007207C3" w:rsidRDefault="00050E26" w:rsidP="00050E26">
      <w:pPr>
        <w:ind w:firstLine="720"/>
        <w:jc w:val="both"/>
        <w:rPr>
          <w:rFonts w:ascii="Comic Sans MS" w:eastAsia="Times New Roman" w:hAnsi="Comic Sans MS" w:cs="Times New Roman"/>
          <w:sz w:val="20"/>
          <w:szCs w:val="20"/>
        </w:rPr>
      </w:pPr>
      <w:r w:rsidRPr="007207C3">
        <w:rPr>
          <w:rFonts w:ascii="Comic Sans MS" w:eastAsia="Times New Roman" w:hAnsi="Comic Sans MS" w:cs="Times New Roman"/>
          <w:sz w:val="20"/>
          <w:szCs w:val="20"/>
        </w:rPr>
        <w:t>The global temperature increase can bring disastrous consequences, endangering the survival of the earth’s flora and fauna, including human beings. The melting of the ice mass at the polls, which in turn causes flooding and threatening coastal environments through which small island states risk disappearing entirely. The increased appearance of more violent weather phenomena, drought, fires, death of animal and plant species, flooding from rivers and lakes, the creation of climate refugees and destruction of the food chain and economic resources, especially in developing countries.</w:t>
      </w:r>
    </w:p>
    <w:p w:rsidR="00050E26" w:rsidRPr="007207C3" w:rsidRDefault="00050E26" w:rsidP="00050E26">
      <w:pPr>
        <w:ind w:firstLine="720"/>
        <w:jc w:val="both"/>
        <w:rPr>
          <w:rFonts w:ascii="Comic Sans MS" w:eastAsia="Times New Roman" w:hAnsi="Comic Sans MS" w:cs="Times New Roman"/>
          <w:sz w:val="20"/>
          <w:szCs w:val="20"/>
        </w:rPr>
      </w:pPr>
    </w:p>
    <w:p w:rsidR="00050E26" w:rsidRPr="007207C3" w:rsidRDefault="00050E26" w:rsidP="00050E26">
      <w:pPr>
        <w:jc w:val="both"/>
        <w:rPr>
          <w:rFonts w:ascii="Comic Sans MS" w:eastAsia="Times New Roman" w:hAnsi="Comic Sans MS" w:cs="Times New Roman"/>
          <w:sz w:val="20"/>
          <w:szCs w:val="20"/>
          <w:u w:val="single"/>
        </w:rPr>
      </w:pPr>
      <w:r w:rsidRPr="007207C3">
        <w:rPr>
          <w:rFonts w:ascii="Comic Sans MS" w:eastAsia="Times New Roman" w:hAnsi="Comic Sans MS" w:cs="Times New Roman"/>
          <w:sz w:val="20"/>
          <w:szCs w:val="20"/>
          <w:u w:val="single"/>
        </w:rPr>
        <w:t>Core Questions</w:t>
      </w:r>
    </w:p>
    <w:p w:rsidR="00050E26" w:rsidRPr="007207C3" w:rsidRDefault="00050E26" w:rsidP="00050E26">
      <w:pPr>
        <w:jc w:val="both"/>
        <w:rPr>
          <w:rFonts w:ascii="Comic Sans MS" w:eastAsia="Times New Roman" w:hAnsi="Comic Sans MS" w:cs="Times New Roman"/>
          <w:sz w:val="20"/>
          <w:szCs w:val="20"/>
        </w:rPr>
      </w:pPr>
    </w:p>
    <w:p w:rsidR="00050E26" w:rsidRPr="007207C3" w:rsidRDefault="00050E26" w:rsidP="00050E26">
      <w:pPr>
        <w:jc w:val="both"/>
        <w:rPr>
          <w:rFonts w:ascii="Comic Sans MS" w:eastAsia="Times New Roman" w:hAnsi="Comic Sans MS" w:cs="Times New Roman"/>
          <w:sz w:val="20"/>
          <w:szCs w:val="20"/>
        </w:rPr>
      </w:pPr>
      <w:r w:rsidRPr="007207C3">
        <w:rPr>
          <w:rFonts w:ascii="Comic Sans MS" w:eastAsia="Times New Roman" w:hAnsi="Comic Sans MS" w:cs="Times New Roman"/>
          <w:sz w:val="20"/>
          <w:szCs w:val="20"/>
        </w:rPr>
        <w:t xml:space="preserve">“Is Climate Change a Myth?” </w:t>
      </w:r>
    </w:p>
    <w:p w:rsidR="00050E26" w:rsidRPr="007207C3" w:rsidRDefault="00050E26" w:rsidP="00050E26">
      <w:pPr>
        <w:jc w:val="both"/>
        <w:rPr>
          <w:rFonts w:ascii="Comic Sans MS" w:eastAsia="Times New Roman" w:hAnsi="Comic Sans MS" w:cs="Times New Roman"/>
          <w:color w:val="222222"/>
          <w:sz w:val="20"/>
          <w:szCs w:val="20"/>
          <w:shd w:val="clear" w:color="auto" w:fill="FFFFFF"/>
        </w:rPr>
      </w:pPr>
      <w:r w:rsidRPr="007207C3">
        <w:rPr>
          <w:rFonts w:ascii="Comic Sans MS" w:eastAsia="Times New Roman" w:hAnsi="Comic Sans MS" w:cs="Times New Roman"/>
          <w:sz w:val="20"/>
          <w:szCs w:val="20"/>
        </w:rPr>
        <w:t>“</w:t>
      </w:r>
      <w:r w:rsidRPr="007207C3">
        <w:rPr>
          <w:rFonts w:ascii="Comic Sans MS" w:eastAsia="Times New Roman" w:hAnsi="Comic Sans MS" w:cs="Times New Roman"/>
          <w:color w:val="222222"/>
          <w:sz w:val="20"/>
          <w:szCs w:val="20"/>
          <w:shd w:val="clear" w:color="auto" w:fill="FFFFFF"/>
        </w:rPr>
        <w:t>Do you think the government should be concerned about climate change?”</w:t>
      </w:r>
    </w:p>
    <w:p w:rsidR="00050E26" w:rsidRPr="007207C3" w:rsidRDefault="00050E26" w:rsidP="00050E26">
      <w:pPr>
        <w:jc w:val="both"/>
        <w:rPr>
          <w:rFonts w:ascii="Comic Sans MS" w:eastAsia="Times New Roman" w:hAnsi="Comic Sans MS" w:cs="Times New Roman"/>
          <w:color w:val="222222"/>
          <w:sz w:val="20"/>
          <w:szCs w:val="20"/>
          <w:shd w:val="clear" w:color="auto" w:fill="FFFFFF"/>
        </w:rPr>
      </w:pPr>
    </w:p>
    <w:p w:rsidR="00050E26" w:rsidRPr="007207C3" w:rsidRDefault="00050E26" w:rsidP="00050E26">
      <w:pPr>
        <w:jc w:val="both"/>
        <w:rPr>
          <w:rFonts w:ascii="Comic Sans MS" w:eastAsia="Times New Roman" w:hAnsi="Comic Sans MS" w:cs="Times New Roman"/>
          <w:color w:val="222222"/>
          <w:sz w:val="20"/>
          <w:szCs w:val="20"/>
          <w:u w:val="single"/>
          <w:shd w:val="clear" w:color="auto" w:fill="FFFFFF"/>
        </w:rPr>
      </w:pPr>
      <w:r w:rsidRPr="007207C3">
        <w:rPr>
          <w:rFonts w:ascii="Comic Sans MS" w:eastAsia="Times New Roman" w:hAnsi="Comic Sans MS" w:cs="Times New Roman"/>
          <w:color w:val="222222"/>
          <w:sz w:val="20"/>
          <w:szCs w:val="20"/>
          <w:u w:val="single"/>
          <w:shd w:val="clear" w:color="auto" w:fill="FFFFFF"/>
        </w:rPr>
        <w:t>Objectives</w:t>
      </w:r>
    </w:p>
    <w:p w:rsidR="00050E26" w:rsidRPr="007207C3" w:rsidRDefault="00050E26" w:rsidP="00050E26">
      <w:pPr>
        <w:jc w:val="both"/>
        <w:rPr>
          <w:rFonts w:ascii="Comic Sans MS" w:eastAsia="Times New Roman" w:hAnsi="Comic Sans MS" w:cs="Times New Roman"/>
          <w:color w:val="222222"/>
          <w:sz w:val="20"/>
          <w:szCs w:val="20"/>
          <w:shd w:val="clear" w:color="auto" w:fill="FFFFFF"/>
        </w:rPr>
      </w:pPr>
    </w:p>
    <w:p w:rsidR="00050E26" w:rsidRPr="007207C3" w:rsidRDefault="00050E26" w:rsidP="00050E26">
      <w:pPr>
        <w:pStyle w:val="ListParagraph"/>
        <w:numPr>
          <w:ilvl w:val="0"/>
          <w:numId w:val="1"/>
        </w:numPr>
        <w:jc w:val="both"/>
        <w:rPr>
          <w:rFonts w:ascii="Comic Sans MS" w:eastAsia="Times New Roman" w:hAnsi="Comic Sans MS" w:cs="Times New Roman"/>
          <w:color w:val="222222"/>
          <w:sz w:val="20"/>
          <w:szCs w:val="20"/>
          <w:shd w:val="clear" w:color="auto" w:fill="FFFFFF"/>
        </w:rPr>
      </w:pPr>
      <w:r w:rsidRPr="007207C3">
        <w:rPr>
          <w:rFonts w:ascii="Comic Sans MS" w:eastAsia="Times New Roman" w:hAnsi="Comic Sans MS" w:cs="Times New Roman"/>
          <w:color w:val="222222"/>
          <w:sz w:val="20"/>
          <w:szCs w:val="20"/>
          <w:shd w:val="clear" w:color="auto" w:fill="FFFFFF"/>
        </w:rPr>
        <w:t>Develop the JavaScript Code for extracting zonal statistics in the GEE (Google Earth Engine) Code editor.</w:t>
      </w:r>
    </w:p>
    <w:p w:rsidR="00050E26" w:rsidRPr="007207C3" w:rsidRDefault="00050E26" w:rsidP="00050E26">
      <w:pPr>
        <w:pStyle w:val="ListParagraph"/>
        <w:numPr>
          <w:ilvl w:val="0"/>
          <w:numId w:val="1"/>
        </w:numPr>
        <w:jc w:val="both"/>
        <w:rPr>
          <w:rFonts w:ascii="Comic Sans MS" w:eastAsia="Times New Roman" w:hAnsi="Comic Sans MS" w:cs="Arial"/>
          <w:color w:val="222222"/>
          <w:sz w:val="20"/>
          <w:szCs w:val="20"/>
        </w:rPr>
      </w:pPr>
      <w:r w:rsidRPr="007207C3">
        <w:rPr>
          <w:rFonts w:ascii="Comic Sans MS" w:eastAsia="Times New Roman" w:hAnsi="Comic Sans MS" w:cs="Arial"/>
          <w:color w:val="222222"/>
          <w:sz w:val="20"/>
          <w:szCs w:val="20"/>
        </w:rPr>
        <w:t>Extract the Zonal Statistics of the attribute ‘</w:t>
      </w:r>
      <w:r>
        <w:rPr>
          <w:rFonts w:ascii="Comic Sans MS" w:eastAsia="Times New Roman" w:hAnsi="Comic Sans MS" w:cs="Arial"/>
          <w:color w:val="C0504D" w:themeColor="accent2"/>
          <w:sz w:val="20"/>
          <w:szCs w:val="20"/>
        </w:rPr>
        <w:t>live green vegetation</w:t>
      </w:r>
      <w:r w:rsidRPr="007207C3">
        <w:rPr>
          <w:rFonts w:ascii="Comic Sans MS" w:eastAsia="Times New Roman" w:hAnsi="Comic Sans MS" w:cs="Arial"/>
          <w:color w:val="222222"/>
          <w:sz w:val="20"/>
          <w:szCs w:val="20"/>
        </w:rPr>
        <w:t>’</w:t>
      </w:r>
      <w:r>
        <w:rPr>
          <w:rFonts w:ascii="Comic Sans MS" w:eastAsia="Times New Roman" w:hAnsi="Comic Sans MS" w:cs="Arial"/>
          <w:color w:val="222222"/>
          <w:sz w:val="20"/>
          <w:szCs w:val="20"/>
        </w:rPr>
        <w:t xml:space="preserve"> at </w:t>
      </w:r>
      <w:r>
        <w:rPr>
          <w:rFonts w:ascii="Comic Sans MS" w:eastAsia="Times New Roman" w:hAnsi="Comic Sans MS" w:cs="Arial"/>
          <w:color w:val="C0504D" w:themeColor="accent2"/>
          <w:sz w:val="20"/>
          <w:szCs w:val="20"/>
        </w:rPr>
        <w:t xml:space="preserve">City </w:t>
      </w:r>
      <w:r w:rsidRPr="007207C3">
        <w:rPr>
          <w:rFonts w:ascii="Comic Sans MS" w:eastAsia="Times New Roman" w:hAnsi="Comic Sans MS" w:cs="Arial"/>
          <w:color w:val="C0504D" w:themeColor="accent2"/>
          <w:sz w:val="20"/>
          <w:szCs w:val="20"/>
        </w:rPr>
        <w:t>level</w:t>
      </w:r>
      <w:r w:rsidRPr="007207C3">
        <w:rPr>
          <w:rFonts w:ascii="Comic Sans MS" w:eastAsia="Times New Roman" w:hAnsi="Comic Sans MS" w:cs="Arial"/>
          <w:color w:val="222222"/>
          <w:sz w:val="20"/>
          <w:szCs w:val="20"/>
        </w:rPr>
        <w:t xml:space="preserve"> as a CSV file. </w:t>
      </w:r>
    </w:p>
    <w:p w:rsidR="00050E26" w:rsidRPr="007207C3" w:rsidRDefault="00050E26" w:rsidP="00050E26">
      <w:pPr>
        <w:pStyle w:val="ListParagraph"/>
        <w:numPr>
          <w:ilvl w:val="0"/>
          <w:numId w:val="1"/>
        </w:numPr>
        <w:jc w:val="both"/>
        <w:rPr>
          <w:rFonts w:ascii="Comic Sans MS" w:eastAsia="Times New Roman" w:hAnsi="Comic Sans MS" w:cs="Arial"/>
          <w:color w:val="222222"/>
          <w:sz w:val="20"/>
          <w:szCs w:val="20"/>
        </w:rPr>
      </w:pPr>
      <w:r w:rsidRPr="007207C3">
        <w:rPr>
          <w:rFonts w:ascii="Comic Sans MS" w:eastAsia="Times New Roman" w:hAnsi="Comic Sans MS" w:cs="Arial"/>
          <w:color w:val="222222"/>
          <w:sz w:val="20"/>
          <w:szCs w:val="20"/>
        </w:rPr>
        <w:t xml:space="preserve">Use the </w:t>
      </w:r>
      <w:r>
        <w:rPr>
          <w:rFonts w:ascii="Comic Sans MS" w:eastAsia="Times New Roman" w:hAnsi="Comic Sans MS" w:cs="Arial"/>
          <w:color w:val="C0504D" w:themeColor="accent2"/>
          <w:sz w:val="20"/>
          <w:szCs w:val="20"/>
        </w:rPr>
        <w:t>Cities- Bengaluru</w:t>
      </w:r>
      <w:r w:rsidRPr="00872BCC">
        <w:rPr>
          <w:rFonts w:ascii="Comic Sans MS" w:eastAsia="Times New Roman" w:hAnsi="Comic Sans MS" w:cs="Arial"/>
          <w:color w:val="C0504D" w:themeColor="accent2"/>
          <w:sz w:val="20"/>
          <w:szCs w:val="20"/>
        </w:rPr>
        <w:t xml:space="preserve">, Delhi, Chennai, </w:t>
      </w:r>
      <w:proofErr w:type="gramStart"/>
      <w:r w:rsidRPr="00872BCC">
        <w:rPr>
          <w:rFonts w:ascii="Comic Sans MS" w:eastAsia="Times New Roman" w:hAnsi="Comic Sans MS" w:cs="Arial"/>
          <w:color w:val="C0504D" w:themeColor="accent2"/>
          <w:sz w:val="20"/>
          <w:szCs w:val="20"/>
        </w:rPr>
        <w:t>Mumbai</w:t>
      </w:r>
      <w:proofErr w:type="gramEnd"/>
      <w:r w:rsidRPr="007207C3">
        <w:rPr>
          <w:rFonts w:ascii="Comic Sans MS" w:eastAsia="Times New Roman" w:hAnsi="Comic Sans MS" w:cs="Arial"/>
          <w:color w:val="222222"/>
          <w:sz w:val="20"/>
          <w:szCs w:val="20"/>
        </w:rPr>
        <w:t xml:space="preserve"> as your frame of study.</w:t>
      </w:r>
    </w:p>
    <w:p w:rsidR="00050E26" w:rsidRPr="007207C3" w:rsidRDefault="00050E26" w:rsidP="00050E26">
      <w:pPr>
        <w:pStyle w:val="ListParagraph"/>
        <w:numPr>
          <w:ilvl w:val="0"/>
          <w:numId w:val="1"/>
        </w:numPr>
        <w:jc w:val="both"/>
        <w:rPr>
          <w:rFonts w:ascii="Comic Sans MS" w:eastAsia="Times New Roman" w:hAnsi="Comic Sans MS" w:cs="Arial"/>
          <w:color w:val="222222"/>
          <w:sz w:val="20"/>
          <w:szCs w:val="20"/>
        </w:rPr>
      </w:pPr>
      <w:r w:rsidRPr="007207C3">
        <w:rPr>
          <w:rFonts w:ascii="Comic Sans MS" w:eastAsia="Times New Roman" w:hAnsi="Comic Sans MS" w:cs="Arial"/>
          <w:color w:val="222222"/>
          <w:sz w:val="20"/>
          <w:szCs w:val="20"/>
        </w:rPr>
        <w:t xml:space="preserve">Calculate the </w:t>
      </w:r>
      <w:r>
        <w:rPr>
          <w:rFonts w:ascii="Comic Sans MS" w:eastAsia="Times New Roman" w:hAnsi="Comic Sans MS" w:cs="Arial"/>
          <w:color w:val="C0504D" w:themeColor="accent2"/>
          <w:sz w:val="20"/>
          <w:szCs w:val="20"/>
        </w:rPr>
        <w:t>values of live green vegetation</w:t>
      </w:r>
      <w:r w:rsidRPr="007207C3">
        <w:rPr>
          <w:rFonts w:ascii="Comic Sans MS" w:eastAsia="Times New Roman" w:hAnsi="Comic Sans MS" w:cs="Arial"/>
          <w:color w:val="C0504D" w:themeColor="accent2"/>
          <w:sz w:val="20"/>
          <w:szCs w:val="20"/>
        </w:rPr>
        <w:t xml:space="preserve"> in the</w:t>
      </w:r>
      <w:r>
        <w:rPr>
          <w:rFonts w:ascii="Comic Sans MS" w:eastAsia="Times New Roman" w:hAnsi="Comic Sans MS" w:cs="Arial"/>
          <w:color w:val="C0504D" w:themeColor="accent2"/>
          <w:sz w:val="20"/>
          <w:szCs w:val="20"/>
        </w:rPr>
        <w:t>se</w:t>
      </w:r>
      <w:r w:rsidRPr="007207C3">
        <w:rPr>
          <w:rFonts w:ascii="Comic Sans MS" w:eastAsia="Times New Roman" w:hAnsi="Comic Sans MS" w:cs="Arial"/>
          <w:color w:val="C0504D" w:themeColor="accent2"/>
          <w:sz w:val="20"/>
          <w:szCs w:val="20"/>
        </w:rPr>
        <w:t xml:space="preserve"> </w:t>
      </w:r>
      <w:r>
        <w:rPr>
          <w:rFonts w:ascii="Comic Sans MS" w:eastAsia="Times New Roman" w:hAnsi="Comic Sans MS" w:cs="Arial"/>
          <w:color w:val="C0504D" w:themeColor="accent2"/>
          <w:sz w:val="20"/>
          <w:szCs w:val="20"/>
        </w:rPr>
        <w:t>cities</w:t>
      </w:r>
      <w:r w:rsidRPr="007207C3">
        <w:rPr>
          <w:rFonts w:ascii="Comic Sans MS" w:eastAsia="Times New Roman" w:hAnsi="Comic Sans MS" w:cs="Arial"/>
          <w:color w:val="C0504D" w:themeColor="accent2"/>
          <w:sz w:val="20"/>
          <w:szCs w:val="20"/>
        </w:rPr>
        <w:t xml:space="preserve"> of India</w:t>
      </w:r>
      <w:r w:rsidRPr="007207C3">
        <w:rPr>
          <w:rFonts w:ascii="Comic Sans MS" w:eastAsia="Times New Roman" w:hAnsi="Comic Sans MS" w:cs="Arial"/>
          <w:color w:val="222222"/>
          <w:sz w:val="20"/>
          <w:szCs w:val="20"/>
        </w:rPr>
        <w:t>.</w:t>
      </w:r>
    </w:p>
    <w:p w:rsidR="00050E26" w:rsidRPr="007207C3" w:rsidRDefault="00050E26" w:rsidP="00050E26">
      <w:pPr>
        <w:pStyle w:val="ListParagraph"/>
        <w:numPr>
          <w:ilvl w:val="0"/>
          <w:numId w:val="1"/>
        </w:numPr>
        <w:shd w:val="clear" w:color="auto" w:fill="FFFFFF"/>
        <w:jc w:val="both"/>
        <w:rPr>
          <w:rFonts w:ascii="Comic Sans MS" w:eastAsia="Times New Roman" w:hAnsi="Comic Sans MS" w:cs="Arial"/>
          <w:color w:val="222222"/>
          <w:sz w:val="20"/>
          <w:szCs w:val="20"/>
        </w:rPr>
      </w:pPr>
      <w:r w:rsidRPr="007207C3">
        <w:rPr>
          <w:rFonts w:ascii="Comic Sans MS" w:eastAsia="Times New Roman" w:hAnsi="Comic Sans MS" w:cs="Arial"/>
          <w:color w:val="222222"/>
          <w:sz w:val="20"/>
          <w:szCs w:val="20"/>
        </w:rPr>
        <w:t>Use the zonal statistics (.csv file) extracted to create plots {</w:t>
      </w:r>
      <w:proofErr w:type="gramStart"/>
      <w:r w:rsidRPr="007207C3">
        <w:rPr>
          <w:rFonts w:ascii="Comic Sans MS" w:eastAsia="Times New Roman" w:hAnsi="Comic Sans MS" w:cs="Arial"/>
          <w:color w:val="222222"/>
          <w:sz w:val="20"/>
          <w:szCs w:val="20"/>
        </w:rPr>
        <w:t>You</w:t>
      </w:r>
      <w:proofErr w:type="gramEnd"/>
      <w:r w:rsidRPr="007207C3">
        <w:rPr>
          <w:rFonts w:ascii="Comic Sans MS" w:eastAsia="Times New Roman" w:hAnsi="Comic Sans MS" w:cs="Arial"/>
          <w:color w:val="222222"/>
          <w:sz w:val="20"/>
          <w:szCs w:val="20"/>
        </w:rPr>
        <w:t xml:space="preserve"> can plot them as choropleth maps (One can use Python)} and answer the core questions.</w:t>
      </w:r>
    </w:p>
    <w:p w:rsidR="00050E26" w:rsidRPr="007207C3" w:rsidRDefault="00050E26" w:rsidP="00050E26">
      <w:pPr>
        <w:shd w:val="clear" w:color="auto" w:fill="FFFFFF"/>
        <w:jc w:val="both"/>
        <w:rPr>
          <w:rFonts w:ascii="Comic Sans MS" w:eastAsia="Times New Roman" w:hAnsi="Comic Sans MS" w:cs="Arial"/>
          <w:color w:val="222222"/>
          <w:sz w:val="20"/>
          <w:szCs w:val="20"/>
          <w:u w:val="single"/>
        </w:rPr>
      </w:pPr>
    </w:p>
    <w:p w:rsidR="00050E26" w:rsidRPr="007207C3" w:rsidRDefault="00050E26" w:rsidP="00050E26">
      <w:pPr>
        <w:shd w:val="clear" w:color="auto" w:fill="FFFFFF"/>
        <w:jc w:val="both"/>
        <w:rPr>
          <w:rFonts w:ascii="Comic Sans MS" w:eastAsia="Times New Roman" w:hAnsi="Comic Sans MS" w:cs="Arial"/>
          <w:color w:val="222222"/>
          <w:sz w:val="20"/>
          <w:szCs w:val="20"/>
        </w:rPr>
      </w:pPr>
      <w:r w:rsidRPr="007207C3">
        <w:rPr>
          <w:rFonts w:ascii="Comic Sans MS" w:eastAsia="Times New Roman" w:hAnsi="Comic Sans MS" w:cs="Arial"/>
          <w:color w:val="222222"/>
          <w:sz w:val="20"/>
          <w:szCs w:val="20"/>
          <w:u w:val="single"/>
        </w:rPr>
        <w:t>Data</w:t>
      </w:r>
    </w:p>
    <w:p w:rsidR="00050E26" w:rsidRPr="00616B1B" w:rsidRDefault="00050E26" w:rsidP="00050E26">
      <w:pPr>
        <w:pStyle w:val="Heading1"/>
        <w:numPr>
          <w:ilvl w:val="0"/>
          <w:numId w:val="2"/>
        </w:numPr>
        <w:spacing w:before="240" w:beforeAutospacing="0"/>
        <w:rPr>
          <w:rFonts w:ascii="Comic Sans MS" w:eastAsia="Times New Roman" w:hAnsi="Comic Sans MS"/>
          <w:b w:val="0"/>
          <w:color w:val="C0504D" w:themeColor="accent2"/>
          <w:sz w:val="20"/>
          <w:szCs w:val="20"/>
        </w:rPr>
      </w:pPr>
      <w:r w:rsidRPr="00616B1B">
        <w:rPr>
          <w:rFonts w:ascii="Comic Sans MS" w:eastAsia="Times New Roman" w:hAnsi="Comic Sans MS" w:cs="Arial"/>
          <w:b w:val="0"/>
          <w:color w:val="222222"/>
          <w:sz w:val="20"/>
          <w:szCs w:val="20"/>
        </w:rPr>
        <w:t>Use the GEE dataset</w:t>
      </w:r>
      <w:r w:rsidRPr="00616B1B">
        <w:rPr>
          <w:rFonts w:ascii="Comic Sans MS" w:eastAsia="Times New Roman" w:hAnsi="Comic Sans MS" w:cs="Arial"/>
          <w:b w:val="0"/>
          <w:sz w:val="20"/>
          <w:szCs w:val="20"/>
        </w:rPr>
        <w:t>:</w:t>
      </w:r>
      <w:r w:rsidRPr="00616B1B">
        <w:rPr>
          <w:rFonts w:ascii="Comic Sans MS" w:eastAsia="Times New Roman" w:hAnsi="Comic Sans MS" w:cs="Arial"/>
          <w:b w:val="0"/>
          <w:color w:val="C0504D" w:themeColor="accent2"/>
          <w:sz w:val="20"/>
          <w:szCs w:val="20"/>
        </w:rPr>
        <w:t xml:space="preserve"> </w:t>
      </w:r>
      <w:r w:rsidRPr="00616B1B">
        <w:rPr>
          <w:rFonts w:ascii="Comic Sans MS" w:eastAsia="Times New Roman" w:hAnsi="Comic Sans MS"/>
          <w:b w:val="0"/>
          <w:bCs w:val="0"/>
          <w:color w:val="C0504D" w:themeColor="accent2"/>
          <w:sz w:val="20"/>
          <w:szCs w:val="20"/>
        </w:rPr>
        <w:t>MOD13A2.006 Terra Vegetation Indices 16-Day Global 1km</w:t>
      </w:r>
      <w:r w:rsidRPr="00616B1B">
        <w:rPr>
          <w:rFonts w:ascii="Comic Sans MS" w:eastAsia="Times New Roman" w:hAnsi="Comic Sans MS"/>
          <w:b w:val="0"/>
          <w:color w:val="C0504D" w:themeColor="accent2"/>
          <w:sz w:val="20"/>
          <w:szCs w:val="20"/>
        </w:rPr>
        <w:t xml:space="preserve"> (https://developers.google</w:t>
      </w:r>
      <w:r>
        <w:rPr>
          <w:rFonts w:ascii="Comic Sans MS" w:eastAsia="Times New Roman" w:hAnsi="Comic Sans MS"/>
          <w:b w:val="0"/>
          <w:color w:val="C0504D" w:themeColor="accent2"/>
          <w:sz w:val="20"/>
          <w:szCs w:val="20"/>
        </w:rPr>
        <w:t>.com/earth-</w:t>
      </w:r>
      <w:r w:rsidRPr="00616B1B">
        <w:rPr>
          <w:rFonts w:ascii="Comic Sans MS" w:eastAsia="Times New Roman" w:hAnsi="Comic Sans MS"/>
          <w:b w:val="0"/>
          <w:color w:val="C0504D" w:themeColor="accent2"/>
          <w:sz w:val="20"/>
          <w:szCs w:val="20"/>
        </w:rPr>
        <w:t>engine/datasets/catalog/MODIS_006_MOD13A2)</w:t>
      </w:r>
    </w:p>
    <w:p w:rsidR="00050E26" w:rsidRPr="00645E4A" w:rsidRDefault="00050E26" w:rsidP="00050E26">
      <w:pPr>
        <w:pStyle w:val="Heading1"/>
        <w:numPr>
          <w:ilvl w:val="0"/>
          <w:numId w:val="2"/>
        </w:numPr>
        <w:spacing w:before="240" w:beforeAutospacing="0"/>
        <w:rPr>
          <w:rFonts w:ascii="Comic Sans MS" w:eastAsia="Times New Roman" w:hAnsi="Comic Sans MS" w:cs="Arial"/>
          <w:b w:val="0"/>
          <w:color w:val="C0504D" w:themeColor="accent2"/>
          <w:sz w:val="20"/>
          <w:szCs w:val="20"/>
        </w:rPr>
      </w:pPr>
      <w:r w:rsidRPr="00645E4A">
        <w:rPr>
          <w:rFonts w:ascii="Comic Sans MS" w:eastAsia="Times New Roman" w:hAnsi="Comic Sans MS" w:cs="Arial"/>
          <w:b w:val="0"/>
          <w:color w:val="C0504D" w:themeColor="accent2"/>
          <w:sz w:val="20"/>
          <w:szCs w:val="20"/>
        </w:rPr>
        <w:lastRenderedPageBreak/>
        <w:t xml:space="preserve">Use </w:t>
      </w:r>
      <w:r>
        <w:rPr>
          <w:rFonts w:ascii="Comic Sans MS" w:eastAsia="Times New Roman" w:hAnsi="Comic Sans MS" w:cs="Arial"/>
          <w:b w:val="0"/>
          <w:color w:val="C0504D" w:themeColor="accent2"/>
          <w:sz w:val="20"/>
          <w:szCs w:val="20"/>
        </w:rPr>
        <w:t xml:space="preserve"> </w:t>
      </w:r>
      <w:hyperlink r:id="rId6" w:history="1">
        <w:r w:rsidRPr="00645E4A">
          <w:rPr>
            <w:rStyle w:val="Hyperlink"/>
            <w:rFonts w:ascii="Comic Sans MS" w:eastAsia="Times New Roman" w:hAnsi="Comic Sans MS" w:cs="Arial"/>
            <w:color w:val="C0504D" w:themeColor="accent2"/>
            <w:sz w:val="20"/>
            <w:szCs w:val="20"/>
          </w:rPr>
          <w:t>https://github.com/datameet/Municipal_Spatial_Data</w:t>
        </w:r>
      </w:hyperlink>
      <w:r w:rsidRPr="00645E4A">
        <w:rPr>
          <w:rFonts w:ascii="Comic Sans MS" w:eastAsia="Times New Roman" w:hAnsi="Comic Sans MS" w:cs="Arial"/>
          <w:b w:val="0"/>
          <w:color w:val="C0504D" w:themeColor="accent2"/>
          <w:sz w:val="20"/>
          <w:szCs w:val="20"/>
        </w:rPr>
        <w:t xml:space="preserve"> for spatial data on cities. </w:t>
      </w:r>
    </w:p>
    <w:p w:rsidR="00050E26" w:rsidRDefault="00050E26" w:rsidP="00050E26">
      <w:pPr>
        <w:pStyle w:val="Heading1"/>
        <w:spacing w:before="240" w:beforeAutospacing="0"/>
        <w:rPr>
          <w:rFonts w:ascii="Comic Sans MS" w:eastAsia="Times New Roman" w:hAnsi="Comic Sans MS" w:cs="Arial"/>
          <w:b w:val="0"/>
          <w:color w:val="222222"/>
          <w:sz w:val="20"/>
          <w:szCs w:val="20"/>
          <w:u w:val="single"/>
        </w:rPr>
      </w:pPr>
    </w:p>
    <w:p w:rsidR="00050E26" w:rsidRPr="007207C3" w:rsidRDefault="00050E26" w:rsidP="00050E26">
      <w:pPr>
        <w:pStyle w:val="Heading1"/>
        <w:spacing w:before="240" w:beforeAutospacing="0"/>
        <w:rPr>
          <w:rFonts w:ascii="Comic Sans MS" w:eastAsia="Times New Roman" w:hAnsi="Comic Sans MS" w:cs="Arial"/>
          <w:b w:val="0"/>
          <w:color w:val="222222"/>
          <w:sz w:val="20"/>
          <w:szCs w:val="20"/>
          <w:u w:val="single"/>
        </w:rPr>
      </w:pPr>
      <w:r w:rsidRPr="007207C3">
        <w:rPr>
          <w:rFonts w:ascii="Comic Sans MS" w:eastAsia="Times New Roman" w:hAnsi="Comic Sans MS" w:cs="Arial"/>
          <w:b w:val="0"/>
          <w:color w:val="222222"/>
          <w:sz w:val="20"/>
          <w:szCs w:val="20"/>
          <w:u w:val="single"/>
        </w:rPr>
        <w:t>Help</w:t>
      </w:r>
    </w:p>
    <w:p w:rsidR="00050E26" w:rsidRPr="007207C3" w:rsidRDefault="00050E26" w:rsidP="00050E26">
      <w:pPr>
        <w:pStyle w:val="Heading1"/>
        <w:spacing w:before="240" w:beforeAutospacing="0"/>
        <w:rPr>
          <w:rFonts w:ascii="Comic Sans MS" w:eastAsia="Times New Roman" w:hAnsi="Comic Sans MS" w:cs="Arial"/>
          <w:b w:val="0"/>
          <w:color w:val="222222"/>
          <w:sz w:val="20"/>
          <w:szCs w:val="20"/>
          <w:u w:val="dash"/>
        </w:rPr>
      </w:pPr>
      <w:r w:rsidRPr="007207C3">
        <w:rPr>
          <w:rFonts w:ascii="Comic Sans MS" w:eastAsia="Times New Roman" w:hAnsi="Comic Sans MS" w:cs="Arial"/>
          <w:b w:val="0"/>
          <w:color w:val="222222"/>
          <w:sz w:val="20"/>
          <w:szCs w:val="20"/>
          <w:u w:val="dash"/>
        </w:rPr>
        <w:t>Google Earth Engine</w:t>
      </w:r>
    </w:p>
    <w:p w:rsidR="00050E26" w:rsidRPr="007207C3" w:rsidRDefault="00050E26" w:rsidP="00050E26">
      <w:pPr>
        <w:jc w:val="both"/>
        <w:rPr>
          <w:rFonts w:ascii="Comic Sans MS" w:eastAsia="Times New Roman" w:hAnsi="Comic Sans MS" w:cs="Times New Roman"/>
          <w:sz w:val="20"/>
          <w:szCs w:val="20"/>
        </w:rPr>
      </w:pPr>
      <w:r w:rsidRPr="007207C3">
        <w:rPr>
          <w:rFonts w:ascii="Comic Sans MS" w:eastAsia="Times New Roman" w:hAnsi="Comic Sans MS" w:cs="Times New Roman"/>
          <w:sz w:val="20"/>
          <w:szCs w:val="20"/>
          <w:shd w:val="clear" w:color="auto" w:fill="FFFFFF"/>
        </w:rPr>
        <w:t xml:space="preserve">Google Earth Engine combines a multi-petabyte catalog of satellite imagery and geospatial datasets with planetary-scale analysis capabilities and makes it available for scientists, researchers, and developers to detect changes, map trends, and quantify differences on the Earth's surface. </w:t>
      </w:r>
      <w:r w:rsidRPr="007207C3">
        <w:rPr>
          <w:rFonts w:ascii="Comic Sans MS" w:eastAsia="Times New Roman" w:hAnsi="Comic Sans MS" w:cs="Arial"/>
          <w:bCs/>
          <w:sz w:val="20"/>
          <w:szCs w:val="20"/>
          <w:shd w:val="clear" w:color="auto" w:fill="FFFFFF"/>
        </w:rPr>
        <w:t>Google Earth Engine</w:t>
      </w:r>
      <w:r w:rsidRPr="007207C3">
        <w:rPr>
          <w:rFonts w:ascii="Comic Sans MS" w:eastAsia="Times New Roman" w:hAnsi="Comic Sans MS" w:cs="Arial"/>
          <w:sz w:val="20"/>
          <w:szCs w:val="20"/>
          <w:shd w:val="clear" w:color="auto" w:fill="FFFFFF"/>
        </w:rPr>
        <w:t> is a geospatial processing service. With </w:t>
      </w:r>
      <w:r w:rsidRPr="007207C3">
        <w:rPr>
          <w:rFonts w:ascii="Comic Sans MS" w:eastAsia="Times New Roman" w:hAnsi="Comic Sans MS" w:cs="Arial"/>
          <w:bCs/>
          <w:sz w:val="20"/>
          <w:szCs w:val="20"/>
          <w:shd w:val="clear" w:color="auto" w:fill="FFFFFF"/>
        </w:rPr>
        <w:t>Earth Engine</w:t>
      </w:r>
      <w:r w:rsidRPr="007207C3">
        <w:rPr>
          <w:rFonts w:ascii="Comic Sans MS" w:eastAsia="Times New Roman" w:hAnsi="Comic Sans MS" w:cs="Arial"/>
          <w:sz w:val="20"/>
          <w:szCs w:val="20"/>
          <w:shd w:val="clear" w:color="auto" w:fill="FFFFFF"/>
        </w:rPr>
        <w:t>, you can perform geospatial processing at scale, powered by </w:t>
      </w:r>
      <w:r w:rsidRPr="007207C3">
        <w:rPr>
          <w:rFonts w:ascii="Comic Sans MS" w:eastAsia="Times New Roman" w:hAnsi="Comic Sans MS" w:cs="Arial"/>
          <w:bCs/>
          <w:sz w:val="20"/>
          <w:szCs w:val="20"/>
          <w:shd w:val="clear" w:color="auto" w:fill="FFFFFF"/>
        </w:rPr>
        <w:t>Google</w:t>
      </w:r>
      <w:r w:rsidRPr="007207C3">
        <w:rPr>
          <w:rFonts w:ascii="Comic Sans MS" w:eastAsia="Times New Roman" w:hAnsi="Comic Sans MS" w:cs="Arial"/>
          <w:sz w:val="20"/>
          <w:szCs w:val="20"/>
          <w:shd w:val="clear" w:color="auto" w:fill="FFFFFF"/>
        </w:rPr>
        <w:t> Cloud Platform.</w:t>
      </w:r>
    </w:p>
    <w:p w:rsidR="00050E26" w:rsidRPr="007207C3" w:rsidRDefault="00050E26" w:rsidP="00050E26">
      <w:pPr>
        <w:pStyle w:val="Heading1"/>
        <w:spacing w:before="240" w:beforeAutospacing="0"/>
        <w:rPr>
          <w:rFonts w:ascii="Comic Sans MS" w:eastAsia="Times New Roman" w:hAnsi="Comic Sans MS" w:cs="Arial"/>
          <w:b w:val="0"/>
          <w:color w:val="222222"/>
          <w:sz w:val="20"/>
          <w:szCs w:val="20"/>
        </w:rPr>
      </w:pPr>
      <w:r w:rsidRPr="007207C3">
        <w:rPr>
          <w:rFonts w:ascii="Comic Sans MS" w:eastAsia="Times New Roman" w:hAnsi="Comic Sans MS" w:cs="Arial"/>
          <w:b w:val="0"/>
          <w:color w:val="222222"/>
          <w:sz w:val="20"/>
          <w:szCs w:val="20"/>
          <w:u w:val="dash"/>
        </w:rPr>
        <w:t>Google Earth Engine Code Editor</w:t>
      </w:r>
      <w:r w:rsidRPr="007207C3">
        <w:rPr>
          <w:rFonts w:ascii="Comic Sans MS" w:eastAsia="Times New Roman" w:hAnsi="Comic Sans MS" w:cs="Arial"/>
          <w:b w:val="0"/>
          <w:color w:val="222222"/>
          <w:sz w:val="20"/>
          <w:szCs w:val="20"/>
          <w:u w:val="single"/>
        </w:rPr>
        <w:t xml:space="preserve"> </w:t>
      </w:r>
      <w:r w:rsidRPr="007207C3">
        <w:rPr>
          <w:rFonts w:ascii="Comic Sans MS" w:eastAsia="Times New Roman" w:hAnsi="Comic Sans MS" w:cs="Arial"/>
          <w:b w:val="0"/>
          <w:color w:val="222222"/>
          <w:sz w:val="20"/>
          <w:szCs w:val="20"/>
        </w:rPr>
        <w:t>(https://developers.google.com/earth-engine/guides/playground)</w:t>
      </w:r>
    </w:p>
    <w:p w:rsidR="00050E26" w:rsidRPr="007207C3" w:rsidRDefault="00050E26" w:rsidP="00050E26">
      <w:pPr>
        <w:shd w:val="clear" w:color="auto" w:fill="FFFFFF"/>
        <w:spacing w:before="240" w:after="240"/>
        <w:jc w:val="both"/>
        <w:rPr>
          <w:rFonts w:ascii="Comic Sans MS" w:eastAsia="Times New Roman" w:hAnsi="Comic Sans MS" w:cs="Times New Roman"/>
          <w:sz w:val="20"/>
          <w:szCs w:val="20"/>
        </w:rPr>
      </w:pPr>
      <w:r w:rsidRPr="007207C3">
        <w:rPr>
          <w:rFonts w:ascii="Comic Sans MS" w:hAnsi="Comic Sans MS" w:cs="Times New Roman"/>
          <w:sz w:val="20"/>
          <w:szCs w:val="20"/>
        </w:rPr>
        <w:t>The Earth Engine (EE) Code Editor at </w:t>
      </w:r>
      <w:hyperlink r:id="rId7" w:history="1">
        <w:r w:rsidRPr="007207C3">
          <w:rPr>
            <w:rFonts w:ascii="Comic Sans MS" w:hAnsi="Comic Sans MS" w:cs="Times New Roman"/>
            <w:sz w:val="20"/>
            <w:szCs w:val="20"/>
          </w:rPr>
          <w:t>code.earthengine.google.com</w:t>
        </w:r>
      </w:hyperlink>
      <w:r w:rsidRPr="007207C3">
        <w:rPr>
          <w:rFonts w:ascii="Comic Sans MS" w:hAnsi="Comic Sans MS" w:cs="Times New Roman"/>
          <w:sz w:val="20"/>
          <w:szCs w:val="20"/>
        </w:rPr>
        <w:t> is a web-based IDE for the Earth Engine JavaScript API. Code Editor features are designed to make developing complex geospatial workflows fast and easy. The Code Editor has the following elements: J</w:t>
      </w:r>
      <w:r w:rsidRPr="007207C3">
        <w:rPr>
          <w:rFonts w:ascii="Comic Sans MS" w:eastAsia="Times New Roman" w:hAnsi="Comic Sans MS" w:cs="Times New Roman"/>
          <w:sz w:val="20"/>
          <w:szCs w:val="20"/>
        </w:rPr>
        <w:t xml:space="preserve">avaScript code editor, Map display for visualizing geospatial datasets, API reference documentation (Docs tab), </w:t>
      </w:r>
      <w:hyperlink r:id="rId8" w:history="1">
        <w:r w:rsidRPr="007207C3">
          <w:rPr>
            <w:rFonts w:ascii="Comic Sans MS" w:eastAsia="Times New Roman" w:hAnsi="Comic Sans MS" w:cs="Times New Roman"/>
            <w:sz w:val="20"/>
            <w:szCs w:val="20"/>
          </w:rPr>
          <w:t>Git</w:t>
        </w:r>
      </w:hyperlink>
      <w:r w:rsidRPr="007207C3">
        <w:rPr>
          <w:rFonts w:ascii="Comic Sans MS" w:eastAsia="Times New Roman" w:hAnsi="Comic Sans MS" w:cs="Times New Roman"/>
          <w:sz w:val="20"/>
          <w:szCs w:val="20"/>
        </w:rPr>
        <w:t>-based Script Manager (Scripts tab), Console output (Console tab), Task Manager (Tasks tab) to handle long-running queries, Interactive map query (Inspector tab), Search of the data archive or saved scripts, Geometry drawing tools.</w:t>
      </w:r>
    </w:p>
    <w:p w:rsidR="00050E26" w:rsidRPr="007207C3" w:rsidRDefault="00050E26" w:rsidP="00050E26">
      <w:pPr>
        <w:shd w:val="clear" w:color="auto" w:fill="FFFFFF"/>
        <w:spacing w:before="240" w:after="240"/>
        <w:jc w:val="both"/>
        <w:rPr>
          <w:rFonts w:ascii="Comic Sans MS" w:eastAsia="Times New Roman" w:hAnsi="Comic Sans MS" w:cs="Times New Roman"/>
          <w:sz w:val="20"/>
          <w:szCs w:val="20"/>
        </w:rPr>
      </w:pPr>
      <w:r w:rsidRPr="007207C3">
        <w:rPr>
          <w:rFonts w:ascii="Comic Sans MS" w:eastAsia="Times New Roman" w:hAnsi="Comic Sans MS" w:cs="Times New Roman"/>
          <w:sz w:val="20"/>
          <w:szCs w:val="20"/>
          <w:u w:val="dash"/>
        </w:rPr>
        <w:t>Shapefiles</w:t>
      </w:r>
      <w:r w:rsidRPr="007207C3">
        <w:rPr>
          <w:rFonts w:ascii="Comic Sans MS" w:eastAsia="Times New Roman" w:hAnsi="Comic Sans MS" w:cs="Times New Roman"/>
          <w:sz w:val="20"/>
          <w:szCs w:val="20"/>
        </w:rPr>
        <w:t xml:space="preserve"> (.shp)</w:t>
      </w:r>
    </w:p>
    <w:p w:rsidR="00050E26" w:rsidRDefault="00050E26" w:rsidP="00050E26">
      <w:pPr>
        <w:jc w:val="both"/>
        <w:rPr>
          <w:rFonts w:ascii="Comic Sans MS" w:eastAsia="Times New Roman" w:hAnsi="Comic Sans MS" w:cs="Arial"/>
          <w:sz w:val="20"/>
          <w:szCs w:val="20"/>
          <w:shd w:val="clear" w:color="auto" w:fill="FFFFFF"/>
        </w:rPr>
      </w:pPr>
      <w:r w:rsidRPr="007207C3">
        <w:rPr>
          <w:rFonts w:ascii="Comic Sans MS" w:eastAsia="Times New Roman" w:hAnsi="Comic Sans MS" w:cs="Arial"/>
          <w:sz w:val="20"/>
          <w:szCs w:val="20"/>
          <w:shd w:val="clear" w:color="auto" w:fill="FFFFFF"/>
        </w:rPr>
        <w:t>The shapefile format is a geospatial vector data format for geographic information system software.</w:t>
      </w:r>
    </w:p>
    <w:p w:rsidR="00050E26" w:rsidRPr="007207C3" w:rsidRDefault="00050E26" w:rsidP="00050E26">
      <w:pPr>
        <w:jc w:val="both"/>
        <w:rPr>
          <w:rFonts w:ascii="Comic Sans MS" w:eastAsia="Times New Roman" w:hAnsi="Comic Sans MS" w:cs="Arial"/>
          <w:sz w:val="20"/>
          <w:szCs w:val="20"/>
          <w:shd w:val="clear" w:color="auto" w:fill="FFFFFF"/>
        </w:rPr>
      </w:pPr>
    </w:p>
    <w:p w:rsidR="00050E26" w:rsidRPr="007207C3" w:rsidRDefault="00050E26" w:rsidP="00050E26">
      <w:pPr>
        <w:jc w:val="both"/>
        <w:rPr>
          <w:rFonts w:ascii="Comic Sans MS" w:eastAsia="Times New Roman" w:hAnsi="Comic Sans MS" w:cs="Times New Roman"/>
          <w:sz w:val="20"/>
          <w:szCs w:val="20"/>
        </w:rPr>
      </w:pPr>
      <w:r>
        <w:rPr>
          <w:rFonts w:ascii="Comic Sans MS" w:eastAsia="Times New Roman" w:hAnsi="Comic Sans MS" w:cs="Times New Roman"/>
          <w:noProof/>
          <w:sz w:val="20"/>
          <w:szCs w:val="20"/>
        </w:rPr>
        <w:drawing>
          <wp:inline distT="0" distB="0" distL="0" distR="0" wp14:anchorId="0726EE22" wp14:editId="7B8A3430">
            <wp:extent cx="1714352" cy="1596390"/>
            <wp:effectExtent l="0" t="0" r="0" b="381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0-09-23 at 2.53.21 PM.png"/>
                    <pic:cNvPicPr/>
                  </pic:nvPicPr>
                  <pic:blipFill rotWithShape="1">
                    <a:blip r:embed="rId9">
                      <a:extLst>
                        <a:ext uri="{28A0092B-C50C-407E-A947-70E740481C1C}">
                          <a14:useLocalDpi xmlns:a14="http://schemas.microsoft.com/office/drawing/2010/main" val="0"/>
                        </a:ext>
                      </a:extLst>
                    </a:blip>
                    <a:srcRect t="14664"/>
                    <a:stretch/>
                  </pic:blipFill>
                  <pic:spPr bwMode="auto">
                    <a:xfrm>
                      <a:off x="0" y="0"/>
                      <a:ext cx="1714950" cy="1596946"/>
                    </a:xfrm>
                    <a:prstGeom prst="rect">
                      <a:avLst/>
                    </a:prstGeom>
                    <a:ln>
                      <a:noFill/>
                    </a:ln>
                    <a:extLst>
                      <a:ext uri="{53640926-AAD7-44d8-BBD7-CCE9431645EC}">
                        <a14:shadowObscured xmlns:a14="http://schemas.microsoft.com/office/drawing/2010/main"/>
                      </a:ext>
                    </a:extLst>
                  </pic:spPr>
                </pic:pic>
              </a:graphicData>
            </a:graphic>
          </wp:inline>
        </w:drawing>
      </w:r>
    </w:p>
    <w:p w:rsidR="00050E26" w:rsidRPr="007207C3" w:rsidRDefault="00050E26" w:rsidP="00050E26">
      <w:pPr>
        <w:shd w:val="clear" w:color="auto" w:fill="FFFFFF"/>
        <w:spacing w:before="240" w:after="240"/>
        <w:jc w:val="both"/>
        <w:rPr>
          <w:rFonts w:ascii="Comic Sans MS" w:eastAsia="Times New Roman" w:hAnsi="Comic Sans MS" w:cs="Times New Roman"/>
          <w:sz w:val="20"/>
          <w:szCs w:val="20"/>
        </w:rPr>
      </w:pPr>
      <w:r w:rsidRPr="007207C3">
        <w:rPr>
          <w:rFonts w:ascii="Comic Sans MS" w:eastAsia="Times New Roman" w:hAnsi="Comic Sans MS" w:cs="Times New Roman"/>
          <w:sz w:val="20"/>
          <w:szCs w:val="20"/>
          <w:u w:val="dash"/>
        </w:rPr>
        <w:t>Raster files</w:t>
      </w:r>
      <w:r w:rsidRPr="007207C3">
        <w:rPr>
          <w:rFonts w:ascii="Comic Sans MS" w:eastAsia="Times New Roman" w:hAnsi="Comic Sans MS" w:cs="Times New Roman"/>
          <w:sz w:val="20"/>
          <w:szCs w:val="20"/>
        </w:rPr>
        <w:t xml:space="preserve"> (.tiff)</w:t>
      </w:r>
    </w:p>
    <w:p w:rsidR="00050E26" w:rsidRPr="007207C3" w:rsidRDefault="00050E26" w:rsidP="00050E26">
      <w:pPr>
        <w:rPr>
          <w:rFonts w:ascii="Comic Sans MS" w:eastAsia="Times New Roman" w:hAnsi="Comic Sans MS" w:cs="Lucida Grande"/>
          <w:sz w:val="20"/>
          <w:szCs w:val="20"/>
          <w:shd w:val="clear" w:color="auto" w:fill="FEFEFE"/>
        </w:rPr>
      </w:pPr>
      <w:r w:rsidRPr="007207C3">
        <w:rPr>
          <w:rFonts w:ascii="Comic Sans MS" w:eastAsia="Times New Roman" w:hAnsi="Comic Sans MS" w:cs="Lucida Grande"/>
          <w:sz w:val="20"/>
          <w:szCs w:val="20"/>
          <w:shd w:val="clear" w:color="auto" w:fill="FEFEFE"/>
        </w:rPr>
        <w:t>A raster consists of a matrix of cells (or pixels) organized into rows and columns (or a grid) where each cell contains a value representing information.</w:t>
      </w:r>
    </w:p>
    <w:p w:rsidR="00050E26" w:rsidRPr="007207C3" w:rsidRDefault="00050E26" w:rsidP="00050E26">
      <w:pPr>
        <w:rPr>
          <w:rFonts w:ascii="Comic Sans MS" w:eastAsia="Times New Roman" w:hAnsi="Comic Sans MS" w:cs="Lucida Grande"/>
          <w:sz w:val="20"/>
          <w:szCs w:val="20"/>
          <w:shd w:val="clear" w:color="auto" w:fill="FEFEFE"/>
        </w:rPr>
      </w:pPr>
      <w:r w:rsidRPr="007207C3">
        <w:rPr>
          <w:rFonts w:ascii="Comic Sans MS" w:eastAsia="Times New Roman" w:hAnsi="Comic Sans MS" w:cs="Lucida Grande"/>
          <w:noProof/>
          <w:sz w:val="20"/>
          <w:szCs w:val="20"/>
          <w:shd w:val="clear" w:color="auto" w:fill="FEFEFE"/>
        </w:rPr>
        <w:drawing>
          <wp:inline distT="0" distB="0" distL="0" distR="0" wp14:anchorId="6AD7497A" wp14:editId="602ACD5F">
            <wp:extent cx="5270500" cy="2162810"/>
            <wp:effectExtent l="0" t="0" r="1270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0-09-22 at 3.26.17 PM.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2162810"/>
                    </a:xfrm>
                    <a:prstGeom prst="rect">
                      <a:avLst/>
                    </a:prstGeom>
                  </pic:spPr>
                </pic:pic>
              </a:graphicData>
            </a:graphic>
          </wp:inline>
        </w:drawing>
      </w:r>
    </w:p>
    <w:p w:rsidR="00050E26" w:rsidRPr="007207C3" w:rsidRDefault="00050E26" w:rsidP="00050E26">
      <w:pPr>
        <w:rPr>
          <w:rFonts w:ascii="Comic Sans MS" w:eastAsia="Times New Roman" w:hAnsi="Comic Sans MS" w:cs="Times New Roman"/>
          <w:sz w:val="20"/>
          <w:szCs w:val="20"/>
        </w:rPr>
      </w:pPr>
    </w:p>
    <w:p w:rsidR="00050E26" w:rsidRPr="007207C3" w:rsidRDefault="00050E26" w:rsidP="00050E26">
      <w:pPr>
        <w:shd w:val="clear" w:color="auto" w:fill="FFFFFF"/>
        <w:spacing w:before="240" w:after="240"/>
        <w:jc w:val="both"/>
        <w:rPr>
          <w:rFonts w:ascii="Comic Sans MS" w:eastAsia="Times New Roman" w:hAnsi="Comic Sans MS" w:cs="Times New Roman"/>
          <w:sz w:val="20"/>
          <w:szCs w:val="20"/>
          <w:u w:val="dash"/>
        </w:rPr>
      </w:pPr>
      <w:r w:rsidRPr="007207C3">
        <w:rPr>
          <w:rFonts w:ascii="Comic Sans MS" w:eastAsia="Times New Roman" w:hAnsi="Comic Sans MS" w:cs="Times New Roman"/>
          <w:sz w:val="20"/>
          <w:szCs w:val="20"/>
          <w:u w:val="dash"/>
        </w:rPr>
        <w:t>Zonal Maps</w:t>
      </w:r>
    </w:p>
    <w:p w:rsidR="00050E26" w:rsidRPr="007207C3" w:rsidRDefault="00050E26" w:rsidP="00050E26">
      <w:pPr>
        <w:rPr>
          <w:rFonts w:ascii="Comic Sans MS" w:eastAsia="Times New Roman" w:hAnsi="Comic Sans MS" w:cs="Times New Roman"/>
          <w:sz w:val="20"/>
          <w:szCs w:val="20"/>
          <w:shd w:val="clear" w:color="auto" w:fill="FFFFFF"/>
        </w:rPr>
      </w:pPr>
      <w:r w:rsidRPr="007207C3">
        <w:rPr>
          <w:rFonts w:ascii="Comic Sans MS" w:eastAsia="Times New Roman" w:hAnsi="Comic Sans MS" w:cs="Times New Roman"/>
          <w:sz w:val="20"/>
          <w:szCs w:val="20"/>
        </w:rPr>
        <w:tab/>
      </w:r>
      <w:proofErr w:type="gramStart"/>
      <w:r w:rsidRPr="007207C3">
        <w:rPr>
          <w:rFonts w:ascii="Comic Sans MS" w:eastAsia="Times New Roman" w:hAnsi="Comic Sans MS" w:cs="Times New Roman"/>
          <w:sz w:val="20"/>
          <w:szCs w:val="20"/>
          <w:shd w:val="clear" w:color="auto" w:fill="FFFFFF"/>
        </w:rPr>
        <w:t>A map that depicts land use zones, overlays, or districts.</w:t>
      </w:r>
      <w:proofErr w:type="gramEnd"/>
      <w:r w:rsidRPr="007207C3">
        <w:rPr>
          <w:rFonts w:ascii="Comic Sans MS" w:eastAsia="Times New Roman" w:hAnsi="Comic Sans MS" w:cs="Times New Roman"/>
          <w:sz w:val="20"/>
          <w:szCs w:val="20"/>
          <w:shd w:val="clear" w:color="auto" w:fill="FFFFFF"/>
        </w:rPr>
        <w:t xml:space="preserve"> </w:t>
      </w:r>
    </w:p>
    <w:p w:rsidR="00050E26" w:rsidRPr="007207C3" w:rsidRDefault="00050E26" w:rsidP="00050E26">
      <w:pPr>
        <w:rPr>
          <w:rFonts w:ascii="Comic Sans MS" w:eastAsia="Times New Roman" w:hAnsi="Comic Sans MS" w:cs="Times New Roman"/>
          <w:sz w:val="20"/>
          <w:szCs w:val="20"/>
          <w:shd w:val="clear" w:color="auto" w:fill="FFFFFF"/>
        </w:rPr>
      </w:pPr>
    </w:p>
    <w:p w:rsidR="00050E26" w:rsidRDefault="00050E26" w:rsidP="00050E26">
      <w:pPr>
        <w:jc w:val="both"/>
        <w:rPr>
          <w:rFonts w:ascii="Comic Sans MS" w:hAnsi="Comic Sans MS"/>
          <w:sz w:val="20"/>
          <w:szCs w:val="20"/>
        </w:rPr>
      </w:pPr>
      <w:r w:rsidRPr="007207C3">
        <w:rPr>
          <w:rFonts w:ascii="Comic Sans MS" w:eastAsia="Times New Roman" w:hAnsi="Comic Sans MS" w:cs="Times New Roman"/>
          <w:noProof/>
          <w:sz w:val="20"/>
          <w:szCs w:val="20"/>
        </w:rPr>
        <w:drawing>
          <wp:inline distT="0" distB="0" distL="0" distR="0" wp14:anchorId="37D8BCEE" wp14:editId="10D4C9B6">
            <wp:extent cx="1737532" cy="1358212"/>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0-09-22 at 3.30.34 PM.png"/>
                    <pic:cNvPicPr/>
                  </pic:nvPicPr>
                  <pic:blipFill>
                    <a:blip r:embed="rId11">
                      <a:extLst>
                        <a:ext uri="{28A0092B-C50C-407E-A947-70E740481C1C}">
                          <a14:useLocalDpi xmlns:a14="http://schemas.microsoft.com/office/drawing/2010/main" val="0"/>
                        </a:ext>
                      </a:extLst>
                    </a:blip>
                    <a:stretch>
                      <a:fillRect/>
                    </a:stretch>
                  </pic:blipFill>
                  <pic:spPr>
                    <a:xfrm>
                      <a:off x="0" y="0"/>
                      <a:ext cx="1738130" cy="1358680"/>
                    </a:xfrm>
                    <a:prstGeom prst="rect">
                      <a:avLst/>
                    </a:prstGeom>
                  </pic:spPr>
                </pic:pic>
              </a:graphicData>
            </a:graphic>
          </wp:inline>
        </w:drawing>
      </w:r>
      <w:r w:rsidRPr="007207C3">
        <w:rPr>
          <w:rFonts w:ascii="Comic Sans MS" w:eastAsia="Times New Roman" w:hAnsi="Comic Sans MS" w:cs="Times New Roman"/>
          <w:sz w:val="20"/>
          <w:szCs w:val="20"/>
          <w:shd w:val="clear" w:color="auto" w:fill="FFFFFF"/>
        </w:rPr>
        <w:tab/>
      </w:r>
      <w:r w:rsidRPr="007207C3">
        <w:rPr>
          <w:rFonts w:ascii="Comic Sans MS" w:eastAsia="Times New Roman" w:hAnsi="Comic Sans MS" w:cs="Times New Roman"/>
          <w:sz w:val="20"/>
          <w:szCs w:val="20"/>
          <w:shd w:val="clear" w:color="auto" w:fill="FFFFFF"/>
        </w:rPr>
        <w:tab/>
      </w:r>
      <w:r w:rsidRPr="007207C3">
        <w:rPr>
          <w:rFonts w:ascii="Comic Sans MS" w:eastAsia="Times New Roman" w:hAnsi="Comic Sans MS" w:cs="Times New Roman"/>
          <w:noProof/>
          <w:sz w:val="20"/>
          <w:szCs w:val="20"/>
          <w:shd w:val="clear" w:color="auto" w:fill="FFFFFF"/>
        </w:rPr>
        <w:drawing>
          <wp:inline distT="0" distB="0" distL="0" distR="0" wp14:anchorId="4E4B027D" wp14:editId="2EAB582B">
            <wp:extent cx="1201420" cy="1448877"/>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0-09-22 at 3.31.16 PM.png"/>
                    <pic:cNvPicPr/>
                  </pic:nvPicPr>
                  <pic:blipFill>
                    <a:blip r:embed="rId12">
                      <a:extLst>
                        <a:ext uri="{28A0092B-C50C-407E-A947-70E740481C1C}">
                          <a14:useLocalDpi xmlns:a14="http://schemas.microsoft.com/office/drawing/2010/main" val="0"/>
                        </a:ext>
                      </a:extLst>
                    </a:blip>
                    <a:stretch>
                      <a:fillRect/>
                    </a:stretch>
                  </pic:blipFill>
                  <pic:spPr>
                    <a:xfrm>
                      <a:off x="0" y="0"/>
                      <a:ext cx="1201564" cy="1449051"/>
                    </a:xfrm>
                    <a:prstGeom prst="rect">
                      <a:avLst/>
                    </a:prstGeom>
                  </pic:spPr>
                </pic:pic>
              </a:graphicData>
            </a:graphic>
          </wp:inline>
        </w:drawing>
      </w:r>
      <w:r w:rsidRPr="007207C3">
        <w:rPr>
          <w:rFonts w:ascii="Comic Sans MS" w:eastAsia="Times New Roman" w:hAnsi="Comic Sans MS" w:cs="Times New Roman"/>
          <w:sz w:val="20"/>
          <w:szCs w:val="20"/>
          <w:shd w:val="clear" w:color="auto" w:fill="FFFFFF"/>
        </w:rPr>
        <w:tab/>
      </w:r>
      <w:r w:rsidRPr="007207C3">
        <w:rPr>
          <w:rFonts w:ascii="Comic Sans MS" w:eastAsia="Times New Roman" w:hAnsi="Comic Sans MS" w:cs="Times New Roman"/>
          <w:sz w:val="20"/>
          <w:szCs w:val="20"/>
          <w:shd w:val="clear" w:color="auto" w:fill="FFFFFF"/>
        </w:rPr>
        <w:tab/>
      </w:r>
      <w:r w:rsidRPr="007207C3">
        <w:rPr>
          <w:rFonts w:ascii="Comic Sans MS" w:eastAsia="Times New Roman" w:hAnsi="Comic Sans MS" w:cs="Times New Roman"/>
          <w:sz w:val="20"/>
          <w:szCs w:val="20"/>
          <w:shd w:val="clear" w:color="auto" w:fill="FFFFFF"/>
        </w:rPr>
        <w:tab/>
      </w:r>
    </w:p>
    <w:p w:rsidR="00050E26" w:rsidRPr="006541D1" w:rsidRDefault="00050E26" w:rsidP="00050E26">
      <w:pPr>
        <w:rPr>
          <w:rFonts w:ascii="Comic Sans MS" w:hAnsi="Comic Sans MS"/>
          <w:sz w:val="20"/>
          <w:szCs w:val="20"/>
        </w:rPr>
      </w:pPr>
    </w:p>
    <w:p w:rsidR="00050E26" w:rsidRPr="006541D1" w:rsidRDefault="00050E26" w:rsidP="00050E26">
      <w:pPr>
        <w:rPr>
          <w:rFonts w:ascii="Comic Sans MS" w:hAnsi="Comic Sans MS"/>
          <w:sz w:val="20"/>
          <w:szCs w:val="20"/>
        </w:rPr>
      </w:pPr>
    </w:p>
    <w:p w:rsidR="00050E26" w:rsidRPr="006541D1" w:rsidRDefault="00050E26" w:rsidP="00050E26">
      <w:pPr>
        <w:rPr>
          <w:rFonts w:ascii="Comic Sans MS" w:hAnsi="Comic Sans MS"/>
          <w:sz w:val="20"/>
          <w:szCs w:val="20"/>
        </w:rPr>
      </w:pPr>
    </w:p>
    <w:p w:rsidR="00050E26" w:rsidRPr="006541D1" w:rsidRDefault="00050E26" w:rsidP="00050E26">
      <w:pPr>
        <w:rPr>
          <w:rFonts w:ascii="Comic Sans MS" w:hAnsi="Comic Sans MS"/>
          <w:sz w:val="20"/>
          <w:szCs w:val="20"/>
        </w:rPr>
      </w:pPr>
    </w:p>
    <w:p w:rsidR="00050E26" w:rsidRPr="006541D1" w:rsidRDefault="00050E26" w:rsidP="00050E26">
      <w:pPr>
        <w:rPr>
          <w:rFonts w:ascii="Comic Sans MS" w:hAnsi="Comic Sans MS"/>
          <w:sz w:val="20"/>
          <w:szCs w:val="20"/>
        </w:rPr>
      </w:pPr>
    </w:p>
    <w:p w:rsidR="00861DB6" w:rsidRDefault="00861DB6">
      <w:bookmarkStart w:id="0" w:name="_GoBack"/>
      <w:bookmarkEnd w:id="0"/>
    </w:p>
    <w:sectPr w:rsidR="00861DB6" w:rsidSect="00861DB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mic Sans MS">
    <w:panose1 w:val="030F0702030302020204"/>
    <w:charset w:val="00"/>
    <w:family w:val="auto"/>
    <w:pitch w:val="variable"/>
    <w:sig w:usb0="00000287" w:usb1="00000000"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pple Chancery">
    <w:panose1 w:val="03020702040506060504"/>
    <w:charset w:val="00"/>
    <w:family w:val="auto"/>
    <w:pitch w:val="variable"/>
    <w:sig w:usb0="80000067" w:usb1="00000003" w:usb2="00000000" w:usb3="00000000" w:csb0="000001F3" w:csb1="00000000"/>
  </w:font>
  <w:font w:name="Chalkboard SE Regular">
    <w:panose1 w:val="03050602040202020205"/>
    <w:charset w:val="00"/>
    <w:family w:val="auto"/>
    <w:pitch w:val="variable"/>
    <w:sig w:usb0="8000002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487F90"/>
    <w:multiLevelType w:val="hybridMultilevel"/>
    <w:tmpl w:val="8D187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DD30CB"/>
    <w:multiLevelType w:val="hybridMultilevel"/>
    <w:tmpl w:val="238616FA"/>
    <w:lvl w:ilvl="0" w:tplc="AD3ED2E2">
      <w:numFmt w:val="bullet"/>
      <w:lvlText w:val=""/>
      <w:lvlJc w:val="left"/>
      <w:pPr>
        <w:ind w:left="1080" w:hanging="360"/>
      </w:pPr>
      <w:rPr>
        <w:rFonts w:ascii="Wingdings" w:eastAsia="Times New Roman" w:hAnsi="Wingdings" w:cs="Arial" w:hint="default"/>
        <w:color w:val="2222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E26"/>
    <w:rsid w:val="00050E26"/>
    <w:rsid w:val="00861D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44D4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mic Sans MS" w:eastAsiaTheme="minorEastAsia" w:hAnsi="Comic Sans MS"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E26"/>
    <w:rPr>
      <w:rFonts w:asciiTheme="minorHAnsi" w:hAnsiTheme="minorHAnsi"/>
      <w:sz w:val="24"/>
      <w:szCs w:val="24"/>
    </w:rPr>
  </w:style>
  <w:style w:type="paragraph" w:styleId="Heading1">
    <w:name w:val="heading 1"/>
    <w:basedOn w:val="Normal"/>
    <w:link w:val="Heading1Char"/>
    <w:uiPriority w:val="9"/>
    <w:qFormat/>
    <w:rsid w:val="00050E26"/>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E26"/>
    <w:rPr>
      <w:rFonts w:ascii="Times New Roman" w:hAnsi="Times New Roman" w:cs="Times New Roman"/>
      <w:b/>
      <w:bCs/>
      <w:kern w:val="36"/>
      <w:sz w:val="48"/>
      <w:szCs w:val="48"/>
    </w:rPr>
  </w:style>
  <w:style w:type="character" w:styleId="Hyperlink">
    <w:name w:val="Hyperlink"/>
    <w:basedOn w:val="DefaultParagraphFont"/>
    <w:uiPriority w:val="99"/>
    <w:unhideWhenUsed/>
    <w:rsid w:val="00050E26"/>
    <w:rPr>
      <w:color w:val="0000FF"/>
      <w:u w:val="single"/>
    </w:rPr>
  </w:style>
  <w:style w:type="paragraph" w:styleId="ListParagraph">
    <w:name w:val="List Paragraph"/>
    <w:basedOn w:val="Normal"/>
    <w:uiPriority w:val="34"/>
    <w:qFormat/>
    <w:rsid w:val="00050E26"/>
    <w:pPr>
      <w:ind w:left="720"/>
      <w:contextualSpacing/>
    </w:pPr>
  </w:style>
  <w:style w:type="paragraph" w:styleId="BalloonText">
    <w:name w:val="Balloon Text"/>
    <w:basedOn w:val="Normal"/>
    <w:link w:val="BalloonTextChar"/>
    <w:uiPriority w:val="99"/>
    <w:semiHidden/>
    <w:unhideWhenUsed/>
    <w:rsid w:val="00050E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0E2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mic Sans MS" w:eastAsiaTheme="minorEastAsia" w:hAnsi="Comic Sans MS"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E26"/>
    <w:rPr>
      <w:rFonts w:asciiTheme="minorHAnsi" w:hAnsiTheme="minorHAnsi"/>
      <w:sz w:val="24"/>
      <w:szCs w:val="24"/>
    </w:rPr>
  </w:style>
  <w:style w:type="paragraph" w:styleId="Heading1">
    <w:name w:val="heading 1"/>
    <w:basedOn w:val="Normal"/>
    <w:link w:val="Heading1Char"/>
    <w:uiPriority w:val="9"/>
    <w:qFormat/>
    <w:rsid w:val="00050E26"/>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E26"/>
    <w:rPr>
      <w:rFonts w:ascii="Times New Roman" w:hAnsi="Times New Roman" w:cs="Times New Roman"/>
      <w:b/>
      <w:bCs/>
      <w:kern w:val="36"/>
      <w:sz w:val="48"/>
      <w:szCs w:val="48"/>
    </w:rPr>
  </w:style>
  <w:style w:type="character" w:styleId="Hyperlink">
    <w:name w:val="Hyperlink"/>
    <w:basedOn w:val="DefaultParagraphFont"/>
    <w:uiPriority w:val="99"/>
    <w:unhideWhenUsed/>
    <w:rsid w:val="00050E26"/>
    <w:rPr>
      <w:color w:val="0000FF"/>
      <w:u w:val="single"/>
    </w:rPr>
  </w:style>
  <w:style w:type="paragraph" w:styleId="ListParagraph">
    <w:name w:val="List Paragraph"/>
    <w:basedOn w:val="Normal"/>
    <w:uiPriority w:val="34"/>
    <w:qFormat/>
    <w:rsid w:val="00050E26"/>
    <w:pPr>
      <w:ind w:left="720"/>
      <w:contextualSpacing/>
    </w:pPr>
  </w:style>
  <w:style w:type="paragraph" w:styleId="BalloonText">
    <w:name w:val="Balloon Text"/>
    <w:basedOn w:val="Normal"/>
    <w:link w:val="BalloonTextChar"/>
    <w:uiPriority w:val="99"/>
    <w:semiHidden/>
    <w:unhideWhenUsed/>
    <w:rsid w:val="00050E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0E2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datameet/Municipal_Spatial_Data" TargetMode="External"/><Relationship Id="rId7" Type="http://schemas.openxmlformats.org/officeDocument/2006/relationships/hyperlink" Target="https://code.earthengine.google.com/" TargetMode="External"/><Relationship Id="rId8" Type="http://schemas.openxmlformats.org/officeDocument/2006/relationships/hyperlink" Target="http://git-scm.com/"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602</Words>
  <Characters>3433</Characters>
  <Application>Microsoft Macintosh Word</Application>
  <DocSecurity>0</DocSecurity>
  <Lines>28</Lines>
  <Paragraphs>8</Paragraphs>
  <ScaleCrop>false</ScaleCrop>
  <Company>n</Company>
  <LinksUpToDate>false</LinksUpToDate>
  <CharactersWithSpaces>4027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h</dc:creator>
  <cp:keywords/>
  <dc:description/>
  <cp:lastModifiedBy>g h</cp:lastModifiedBy>
  <cp:revision>1</cp:revision>
  <dcterms:created xsi:type="dcterms:W3CDTF">2020-10-06T11:40:00Z</dcterms:created>
  <dcterms:modified xsi:type="dcterms:W3CDTF">2020-10-06T11:41:00Z</dcterms:modified>
</cp:coreProperties>
</file>