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C405" w14:textId="1111AB4F" w:rsidR="008C1C0D" w:rsidRDefault="008C1C0D" w:rsidP="00B807C4">
      <w:pPr>
        <w:jc w:val="center"/>
        <w:rPr>
          <w:rFonts w:cstheme="minorHAnsi"/>
          <w:b/>
          <w:bCs/>
          <w:u w:val="single"/>
        </w:rPr>
      </w:pPr>
      <w:r>
        <w:rPr>
          <w:rFonts w:cstheme="minorHAnsi"/>
          <w:b/>
          <w:bCs/>
          <w:u w:val="single"/>
        </w:rPr>
        <w:t>Pricing</w:t>
      </w:r>
    </w:p>
    <w:p w14:paraId="6D7FAFF7" w14:textId="5FB1106B" w:rsidR="00C95044" w:rsidRPr="00107789" w:rsidRDefault="00107789" w:rsidP="00107789">
      <w:pPr>
        <w:rPr>
          <w:rFonts w:cstheme="minorHAnsi"/>
        </w:rPr>
      </w:pPr>
      <w:r w:rsidRPr="007C02AC">
        <w:rPr>
          <w:rFonts w:cstheme="minorHAnsi"/>
          <w:b/>
          <w:bCs/>
          <w:u w:val="single"/>
        </w:rPr>
        <w:t>Scenario – Cost analysis</w:t>
      </w:r>
      <w:r w:rsidRPr="007C02AC">
        <w:rPr>
          <w:rFonts w:cstheme="minorHAnsi"/>
        </w:rPr>
        <w:t>:</w:t>
      </w:r>
    </w:p>
    <w:p w14:paraId="1A93CAAD" w14:textId="467427B2" w:rsidR="003C5CAB" w:rsidRPr="00A80B15" w:rsidRDefault="00A571FF" w:rsidP="003C5CAB">
      <w:pPr>
        <w:pStyle w:val="ListParagraph"/>
        <w:numPr>
          <w:ilvl w:val="0"/>
          <w:numId w:val="32"/>
        </w:numPr>
        <w:spacing w:before="100" w:beforeAutospacing="1" w:after="100" w:afterAutospacing="1"/>
        <w:rPr>
          <w:rFonts w:cstheme="minorHAnsi"/>
          <w:b/>
          <w:bCs/>
          <w:u w:val="single"/>
          <w14:ligatures w14:val="none"/>
        </w:rPr>
      </w:pPr>
      <w:r>
        <w:rPr>
          <w:rFonts w:cstheme="minorHAnsi"/>
          <w:b/>
          <w:bCs/>
          <w:u w:val="single"/>
          <w14:ligatures w14:val="none"/>
        </w:rPr>
        <w:t xml:space="preserve">AWS </w:t>
      </w:r>
      <w:r w:rsidR="003C5CAB" w:rsidRPr="00A80B15">
        <w:rPr>
          <w:rFonts w:cstheme="minorHAnsi"/>
          <w:b/>
          <w:bCs/>
          <w:u w:val="single"/>
          <w14:ligatures w14:val="none"/>
        </w:rPr>
        <w:t>Standard Pricing:</w:t>
      </w:r>
    </w:p>
    <w:p w14:paraId="32D2FD14" w14:textId="77777777" w:rsidR="003C5CAB" w:rsidRPr="00A6795F" w:rsidRDefault="003C5CAB" w:rsidP="003C5CAB">
      <w:pPr>
        <w:rPr>
          <w:rFonts w:cstheme="minorHAnsi"/>
          <w:b/>
          <w:bCs/>
        </w:rPr>
      </w:pPr>
      <w:r w:rsidRPr="00A6795F">
        <w:rPr>
          <w:rFonts w:cstheme="minorHAnsi"/>
          <w:b/>
          <w:bCs/>
        </w:rPr>
        <w:t>CloudFront Pricing:</w:t>
      </w:r>
    </w:p>
    <w:p w14:paraId="15A83108" w14:textId="4FC39631" w:rsidR="003C5CAB" w:rsidRDefault="003C5CAB" w:rsidP="003C5CAB">
      <w:pPr>
        <w:rPr>
          <w:rFonts w:cstheme="minorHAnsi"/>
        </w:rPr>
      </w:pPr>
      <w:r w:rsidRPr="007C02AC">
        <w:rPr>
          <w:rFonts w:cstheme="minorHAnsi"/>
        </w:rPr>
        <w:drawing>
          <wp:inline distT="0" distB="0" distL="0" distR="0" wp14:anchorId="0F9FBB06" wp14:editId="7DD68DD2">
            <wp:extent cx="4019757" cy="203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757" cy="2038455"/>
                    </a:xfrm>
                    <a:prstGeom prst="rect">
                      <a:avLst/>
                    </a:prstGeom>
                  </pic:spPr>
                </pic:pic>
              </a:graphicData>
            </a:graphic>
          </wp:inline>
        </w:drawing>
      </w:r>
    </w:p>
    <w:p w14:paraId="706DB5A1" w14:textId="77777777" w:rsidR="003C5CAB" w:rsidRPr="007C02AC" w:rsidRDefault="003C5CAB" w:rsidP="003C5CAB">
      <w:pPr>
        <w:rPr>
          <w:rFonts w:cstheme="minorHAnsi"/>
        </w:rPr>
      </w:pPr>
    </w:p>
    <w:p w14:paraId="3BDDC465" w14:textId="77777777" w:rsidR="003C5CAB" w:rsidRPr="00A6795F" w:rsidRDefault="003C5CAB" w:rsidP="003C5CAB">
      <w:pPr>
        <w:rPr>
          <w:rFonts w:cstheme="minorHAnsi"/>
          <w:b/>
          <w:bCs/>
          <w:color w:val="333333"/>
          <w:shd w:val="clear" w:color="auto" w:fill="FFFFFF"/>
        </w:rPr>
      </w:pPr>
      <w:r w:rsidRPr="00A6795F">
        <w:rPr>
          <w:rFonts w:cstheme="minorHAnsi"/>
          <w:b/>
          <w:bCs/>
          <w:color w:val="333333"/>
          <w:shd w:val="clear" w:color="auto" w:fill="FFFFFF"/>
        </w:rPr>
        <w:t>Regional Data Transfer Out to Internet (per GB):</w:t>
      </w:r>
    </w:p>
    <w:p w14:paraId="45C4278A" w14:textId="77777777" w:rsidR="003C5CAB" w:rsidRPr="007C02AC" w:rsidRDefault="003C5CAB" w:rsidP="003C5CAB">
      <w:pPr>
        <w:rPr>
          <w:rFonts w:cstheme="minorHAnsi"/>
        </w:rPr>
      </w:pPr>
      <w:r w:rsidRPr="007C02AC">
        <w:rPr>
          <w:rFonts w:cstheme="minorHAnsi"/>
        </w:rPr>
        <w:drawing>
          <wp:inline distT="0" distB="0" distL="0" distR="0" wp14:anchorId="2B0BBDC8" wp14:editId="7C7C6B4F">
            <wp:extent cx="5943600" cy="2472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2055"/>
                    </a:xfrm>
                    <a:prstGeom prst="rect">
                      <a:avLst/>
                    </a:prstGeom>
                  </pic:spPr>
                </pic:pic>
              </a:graphicData>
            </a:graphic>
          </wp:inline>
        </w:drawing>
      </w:r>
    </w:p>
    <w:p w14:paraId="112DB29A" w14:textId="77777777" w:rsidR="003C5CAB" w:rsidRDefault="003C5CAB" w:rsidP="003C5CAB">
      <w:pPr>
        <w:rPr>
          <w:rFonts w:cstheme="minorHAnsi"/>
        </w:rPr>
      </w:pPr>
    </w:p>
    <w:p w14:paraId="604F60EA" w14:textId="77777777" w:rsidR="0033145A" w:rsidRDefault="0033145A" w:rsidP="003C5CAB">
      <w:pPr>
        <w:rPr>
          <w:rFonts w:cstheme="minorHAnsi"/>
          <w:b/>
          <w:bCs/>
          <w:color w:val="333333"/>
          <w:shd w:val="clear" w:color="auto" w:fill="FFFFFF"/>
        </w:rPr>
      </w:pPr>
    </w:p>
    <w:p w14:paraId="7194CC37" w14:textId="77777777" w:rsidR="0033145A" w:rsidRDefault="0033145A" w:rsidP="003C5CAB">
      <w:pPr>
        <w:rPr>
          <w:rFonts w:cstheme="minorHAnsi"/>
          <w:b/>
          <w:bCs/>
          <w:color w:val="333333"/>
          <w:shd w:val="clear" w:color="auto" w:fill="FFFFFF"/>
        </w:rPr>
      </w:pPr>
    </w:p>
    <w:p w14:paraId="54307D1A" w14:textId="77777777" w:rsidR="0033145A" w:rsidRDefault="0033145A" w:rsidP="003C5CAB">
      <w:pPr>
        <w:rPr>
          <w:rFonts w:cstheme="minorHAnsi"/>
          <w:b/>
          <w:bCs/>
          <w:color w:val="333333"/>
          <w:shd w:val="clear" w:color="auto" w:fill="FFFFFF"/>
        </w:rPr>
      </w:pPr>
    </w:p>
    <w:p w14:paraId="1563CFE2" w14:textId="77777777" w:rsidR="0033145A" w:rsidRDefault="0033145A" w:rsidP="003C5CAB">
      <w:pPr>
        <w:rPr>
          <w:rFonts w:cstheme="minorHAnsi"/>
          <w:b/>
          <w:bCs/>
          <w:color w:val="333333"/>
          <w:shd w:val="clear" w:color="auto" w:fill="FFFFFF"/>
        </w:rPr>
      </w:pPr>
    </w:p>
    <w:p w14:paraId="54E0441A" w14:textId="77777777" w:rsidR="0033145A" w:rsidRDefault="0033145A" w:rsidP="003C5CAB">
      <w:pPr>
        <w:rPr>
          <w:rFonts w:cstheme="minorHAnsi"/>
          <w:b/>
          <w:bCs/>
          <w:color w:val="333333"/>
          <w:shd w:val="clear" w:color="auto" w:fill="FFFFFF"/>
        </w:rPr>
      </w:pPr>
    </w:p>
    <w:p w14:paraId="21296CC7" w14:textId="312AE001" w:rsidR="003C5CAB" w:rsidRPr="00F07E5F" w:rsidRDefault="003C5CAB" w:rsidP="003C5CAB">
      <w:pPr>
        <w:rPr>
          <w:rFonts w:cstheme="minorHAnsi"/>
          <w:b/>
          <w:bCs/>
          <w:color w:val="333333"/>
          <w:shd w:val="clear" w:color="auto" w:fill="FFFFFF"/>
        </w:rPr>
      </w:pPr>
      <w:r w:rsidRPr="00A6795F">
        <w:rPr>
          <w:rFonts w:cstheme="minorHAnsi"/>
          <w:b/>
          <w:bCs/>
          <w:color w:val="333333"/>
          <w:shd w:val="clear" w:color="auto" w:fill="FFFFFF"/>
        </w:rPr>
        <w:lastRenderedPageBreak/>
        <w:t xml:space="preserve">Regional Data Transfer Out to </w:t>
      </w:r>
      <w:r>
        <w:rPr>
          <w:rFonts w:cstheme="minorHAnsi"/>
          <w:b/>
          <w:bCs/>
          <w:color w:val="333333"/>
          <w:shd w:val="clear" w:color="auto" w:fill="FFFFFF"/>
        </w:rPr>
        <w:t>Origin</w:t>
      </w:r>
      <w:r w:rsidRPr="00A6795F">
        <w:rPr>
          <w:rFonts w:cstheme="minorHAnsi"/>
          <w:b/>
          <w:bCs/>
          <w:color w:val="333333"/>
          <w:shd w:val="clear" w:color="auto" w:fill="FFFFFF"/>
        </w:rPr>
        <w:t xml:space="preserve"> (per GB):</w:t>
      </w:r>
    </w:p>
    <w:p w14:paraId="4D3ED5ED" w14:textId="77777777" w:rsidR="003C5CAB" w:rsidRPr="007C02AC" w:rsidRDefault="003C5CAB" w:rsidP="003C5CAB">
      <w:pPr>
        <w:rPr>
          <w:rFonts w:cstheme="minorHAnsi"/>
        </w:rPr>
      </w:pPr>
      <w:r w:rsidRPr="007C02AC">
        <w:rPr>
          <w:rFonts w:cstheme="minorHAnsi"/>
        </w:rPr>
        <w:drawing>
          <wp:inline distT="0" distB="0" distL="0" distR="0" wp14:anchorId="4C2DA4BE" wp14:editId="0E15EE5C">
            <wp:extent cx="5943600" cy="158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83055"/>
                    </a:xfrm>
                    <a:prstGeom prst="rect">
                      <a:avLst/>
                    </a:prstGeom>
                  </pic:spPr>
                </pic:pic>
              </a:graphicData>
            </a:graphic>
          </wp:inline>
        </w:drawing>
      </w:r>
    </w:p>
    <w:p w14:paraId="7EA1B172" w14:textId="77777777" w:rsidR="003C5CAB" w:rsidRPr="007C02AC" w:rsidRDefault="003C5CAB" w:rsidP="003C5CAB">
      <w:pPr>
        <w:rPr>
          <w:rFonts w:cstheme="minorHAnsi"/>
        </w:rPr>
      </w:pPr>
    </w:p>
    <w:p w14:paraId="1C216624" w14:textId="77777777" w:rsidR="003C5CAB" w:rsidRPr="00540FEF" w:rsidRDefault="003C5CAB" w:rsidP="003C5CAB">
      <w:pPr>
        <w:rPr>
          <w:rFonts w:cstheme="minorHAnsi"/>
          <w:b/>
          <w:bCs/>
        </w:rPr>
      </w:pPr>
      <w:r w:rsidRPr="00540FEF">
        <w:rPr>
          <w:rFonts w:cstheme="minorHAnsi"/>
          <w:b/>
          <w:bCs/>
          <w:color w:val="333333"/>
          <w:shd w:val="clear" w:color="auto" w:fill="FFFFFF"/>
        </w:rPr>
        <w:t>Price Class:</w:t>
      </w:r>
    </w:p>
    <w:p w14:paraId="48583324" w14:textId="77777777" w:rsidR="003C5CAB" w:rsidRPr="007C02AC" w:rsidRDefault="003C5CAB" w:rsidP="003C5CAB">
      <w:pPr>
        <w:rPr>
          <w:rFonts w:cstheme="minorHAnsi"/>
        </w:rPr>
      </w:pPr>
      <w:r w:rsidRPr="007C02AC">
        <w:rPr>
          <w:rFonts w:cstheme="minorHAnsi"/>
        </w:rPr>
        <w:drawing>
          <wp:inline distT="0" distB="0" distL="0" distR="0" wp14:anchorId="7A65F105" wp14:editId="33DC5676">
            <wp:extent cx="5943600" cy="1746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6885"/>
                    </a:xfrm>
                    <a:prstGeom prst="rect">
                      <a:avLst/>
                    </a:prstGeom>
                  </pic:spPr>
                </pic:pic>
              </a:graphicData>
            </a:graphic>
          </wp:inline>
        </w:drawing>
      </w:r>
    </w:p>
    <w:p w14:paraId="7AAED187" w14:textId="77777777" w:rsidR="003C5CAB" w:rsidRPr="007C02AC" w:rsidRDefault="003C5CAB" w:rsidP="003C5CAB">
      <w:pPr>
        <w:rPr>
          <w:rFonts w:cstheme="minorHAnsi"/>
        </w:rPr>
      </w:pPr>
    </w:p>
    <w:p w14:paraId="1FA92600" w14:textId="77777777" w:rsidR="003C5CAB" w:rsidRPr="007C02AC" w:rsidRDefault="003C5CAB" w:rsidP="003C5CAB">
      <w:pPr>
        <w:rPr>
          <w:rFonts w:cstheme="minorHAnsi"/>
        </w:rPr>
      </w:pPr>
      <w:r w:rsidRPr="007C02AC">
        <w:rPr>
          <w:rFonts w:cstheme="minorHAnsi"/>
        </w:rPr>
        <w:drawing>
          <wp:inline distT="0" distB="0" distL="0" distR="0" wp14:anchorId="26EDBA45" wp14:editId="090FB4E6">
            <wp:extent cx="5943600" cy="1715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5770"/>
                    </a:xfrm>
                    <a:prstGeom prst="rect">
                      <a:avLst/>
                    </a:prstGeom>
                  </pic:spPr>
                </pic:pic>
              </a:graphicData>
            </a:graphic>
          </wp:inline>
        </w:drawing>
      </w:r>
    </w:p>
    <w:p w14:paraId="37238E84" w14:textId="77777777" w:rsidR="003C5CAB" w:rsidRPr="007C02AC" w:rsidRDefault="003C5CAB" w:rsidP="003C5CAB">
      <w:pPr>
        <w:rPr>
          <w:rFonts w:cstheme="minorHAnsi"/>
          <w:i/>
          <w:iCs/>
          <w:color w:val="333333"/>
          <w:shd w:val="clear" w:color="auto" w:fill="FFFFFF"/>
        </w:rPr>
      </w:pPr>
      <w:r w:rsidRPr="007C02AC">
        <w:rPr>
          <w:rFonts w:cstheme="minorHAnsi"/>
          <w:i/>
          <w:iCs/>
          <w:color w:val="333333"/>
          <w:shd w:val="clear" w:color="auto" w:fill="FFFFFF"/>
        </w:rPr>
        <w:t>Note: If you are using an AWS origin like S3, data transferred from origin to CloudFront edge locations will be free of charge.</w:t>
      </w:r>
    </w:p>
    <w:p w14:paraId="6A1F207D" w14:textId="77777777" w:rsidR="003C5CAB" w:rsidRDefault="003C5CAB" w:rsidP="003C5CAB">
      <w:pPr>
        <w:rPr>
          <w:rFonts w:cstheme="minorHAnsi"/>
        </w:rPr>
      </w:pPr>
    </w:p>
    <w:p w14:paraId="62AD5CB4" w14:textId="77777777" w:rsidR="0033145A" w:rsidRDefault="0033145A" w:rsidP="003C5CAB">
      <w:pPr>
        <w:rPr>
          <w:rFonts w:cstheme="minorHAnsi"/>
        </w:rPr>
      </w:pPr>
    </w:p>
    <w:p w14:paraId="7D1C49C6" w14:textId="77777777" w:rsidR="0033145A" w:rsidRDefault="0033145A" w:rsidP="003C5CAB">
      <w:pPr>
        <w:rPr>
          <w:rFonts w:cstheme="minorHAnsi"/>
        </w:rPr>
      </w:pPr>
    </w:p>
    <w:p w14:paraId="6385337A" w14:textId="77777777" w:rsidR="0033145A" w:rsidRPr="007C02AC" w:rsidRDefault="0033145A" w:rsidP="003C5CAB">
      <w:pPr>
        <w:rPr>
          <w:rFonts w:cstheme="minorHAnsi"/>
        </w:rPr>
      </w:pPr>
    </w:p>
    <w:p w14:paraId="472E40A3" w14:textId="77777777" w:rsidR="003C5CAB" w:rsidRPr="007C02AC" w:rsidRDefault="003C5CAB" w:rsidP="003C5CAB">
      <w:pPr>
        <w:rPr>
          <w:rFonts w:cstheme="minorHAnsi"/>
        </w:rPr>
      </w:pPr>
      <w:r w:rsidRPr="007C02AC">
        <w:rPr>
          <w:rFonts w:cstheme="minorHAnsi"/>
          <w:b/>
          <w:bCs/>
        </w:rPr>
        <w:lastRenderedPageBreak/>
        <w:t>Ex1</w:t>
      </w:r>
      <w:r w:rsidRPr="007C02AC">
        <w:rPr>
          <w:rFonts w:cstheme="minorHAnsi"/>
        </w:rPr>
        <w:t>:</w:t>
      </w:r>
    </w:p>
    <w:p w14:paraId="54729643" w14:textId="77777777" w:rsidR="003C5CAB" w:rsidRPr="007C02AC" w:rsidRDefault="003C5CAB" w:rsidP="003C5CAB">
      <w:pPr>
        <w:rPr>
          <w:rFonts w:cstheme="minorHAnsi"/>
        </w:rPr>
      </w:pPr>
      <w:r w:rsidRPr="007C02AC">
        <w:rPr>
          <w:rFonts w:cstheme="minorHAnsi"/>
        </w:rPr>
        <w:drawing>
          <wp:inline distT="0" distB="0" distL="0" distR="0" wp14:anchorId="3A9B8823" wp14:editId="7BC28379">
            <wp:extent cx="5943600" cy="1672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2590"/>
                    </a:xfrm>
                    <a:prstGeom prst="rect">
                      <a:avLst/>
                    </a:prstGeom>
                  </pic:spPr>
                </pic:pic>
              </a:graphicData>
            </a:graphic>
          </wp:inline>
        </w:drawing>
      </w:r>
    </w:p>
    <w:p w14:paraId="4AFB7B81" w14:textId="77777777" w:rsidR="003C5CAB" w:rsidRPr="007C02AC" w:rsidRDefault="003C5CAB" w:rsidP="003C5CAB">
      <w:pPr>
        <w:rPr>
          <w:rFonts w:cstheme="minorHAnsi"/>
        </w:rPr>
      </w:pPr>
    </w:p>
    <w:p w14:paraId="2CBDE4AC" w14:textId="77777777" w:rsidR="003C5CAB" w:rsidRPr="007C02AC" w:rsidRDefault="003C5CAB" w:rsidP="003C5CAB">
      <w:pPr>
        <w:rPr>
          <w:rFonts w:cstheme="minorHAnsi"/>
        </w:rPr>
      </w:pPr>
      <w:r w:rsidRPr="007C02AC">
        <w:rPr>
          <w:rFonts w:cstheme="minorHAnsi"/>
          <w:b/>
          <w:bCs/>
        </w:rPr>
        <w:t>Ex2</w:t>
      </w:r>
      <w:r w:rsidRPr="007C02AC">
        <w:rPr>
          <w:rFonts w:cstheme="minorHAnsi"/>
        </w:rPr>
        <w:t>:</w:t>
      </w:r>
    </w:p>
    <w:p w14:paraId="6477F7F7" w14:textId="1E23406E" w:rsidR="003C5CAB" w:rsidRPr="007C02AC" w:rsidRDefault="003C5CAB" w:rsidP="003C5CAB">
      <w:pPr>
        <w:rPr>
          <w:rFonts w:cstheme="minorHAnsi"/>
        </w:rPr>
      </w:pPr>
      <w:r w:rsidRPr="007C02AC">
        <w:rPr>
          <w:rFonts w:cstheme="minorHAnsi"/>
        </w:rPr>
        <w:drawing>
          <wp:inline distT="0" distB="0" distL="0" distR="0" wp14:anchorId="703AB436" wp14:editId="1720742E">
            <wp:extent cx="5943600" cy="194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6275"/>
                    </a:xfrm>
                    <a:prstGeom prst="rect">
                      <a:avLst/>
                    </a:prstGeom>
                  </pic:spPr>
                </pic:pic>
              </a:graphicData>
            </a:graphic>
          </wp:inline>
        </w:drawing>
      </w:r>
    </w:p>
    <w:p w14:paraId="6970B2F1" w14:textId="77777777" w:rsidR="003C5CAB" w:rsidRPr="007C02AC" w:rsidRDefault="003C5CAB" w:rsidP="003C5CAB">
      <w:pPr>
        <w:rPr>
          <w:rFonts w:cstheme="minorHAnsi"/>
        </w:rPr>
      </w:pPr>
      <w:r w:rsidRPr="007C02AC">
        <w:rPr>
          <w:rFonts w:cstheme="minorHAnsi"/>
          <w:b/>
          <w:bCs/>
        </w:rPr>
        <w:t>Ex3</w:t>
      </w:r>
      <w:r w:rsidRPr="007C02AC">
        <w:rPr>
          <w:rFonts w:cstheme="minorHAnsi"/>
        </w:rPr>
        <w:t>:</w:t>
      </w:r>
    </w:p>
    <w:p w14:paraId="0D9399D0" w14:textId="238DBD31" w:rsidR="002C7E6F" w:rsidRPr="00C919CA" w:rsidRDefault="003C5CAB" w:rsidP="00C919CA">
      <w:pPr>
        <w:spacing w:before="100" w:beforeAutospacing="1" w:after="100" w:afterAutospacing="1" w:line="240" w:lineRule="auto"/>
        <w:ind w:left="360"/>
        <w:rPr>
          <w:b/>
          <w:bCs/>
        </w:rPr>
      </w:pPr>
      <w:r w:rsidRPr="007C02AC">
        <w:drawing>
          <wp:inline distT="0" distB="0" distL="0" distR="0" wp14:anchorId="5315C63A" wp14:editId="05627DC9">
            <wp:extent cx="5943600" cy="2034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4540"/>
                    </a:xfrm>
                    <a:prstGeom prst="rect">
                      <a:avLst/>
                    </a:prstGeom>
                  </pic:spPr>
                </pic:pic>
              </a:graphicData>
            </a:graphic>
          </wp:inline>
        </w:drawing>
      </w:r>
    </w:p>
    <w:p w14:paraId="4754B9C2" w14:textId="77777777" w:rsidR="002C7E6F" w:rsidRDefault="002C7E6F" w:rsidP="002C7E6F">
      <w:pPr>
        <w:pStyle w:val="ListParagraph"/>
        <w:spacing w:before="100" w:beforeAutospacing="1" w:after="100" w:afterAutospacing="1" w:line="240" w:lineRule="auto"/>
        <w:rPr>
          <w:b/>
          <w:bCs/>
        </w:rPr>
      </w:pPr>
    </w:p>
    <w:p w14:paraId="3EC1E105" w14:textId="728083FF" w:rsidR="00935C00" w:rsidRPr="00354CF9" w:rsidRDefault="00935C00" w:rsidP="00354CF9">
      <w:pPr>
        <w:pStyle w:val="ListParagraph"/>
        <w:numPr>
          <w:ilvl w:val="0"/>
          <w:numId w:val="32"/>
        </w:numPr>
        <w:spacing w:before="100" w:beforeAutospacing="1" w:after="100" w:afterAutospacing="1" w:line="240" w:lineRule="auto"/>
        <w:rPr>
          <w:b/>
          <w:bCs/>
        </w:rPr>
      </w:pPr>
      <w:proofErr w:type="spellStart"/>
      <w:r w:rsidRPr="00354CF9">
        <w:rPr>
          <w:b/>
          <w:bCs/>
        </w:rPr>
        <w:t>L</w:t>
      </w:r>
      <w:r w:rsidR="00034CBF">
        <w:rPr>
          <w:b/>
          <w:bCs/>
        </w:rPr>
        <w:t>ambda</w:t>
      </w:r>
      <w:r w:rsidRPr="00354CF9">
        <w:rPr>
          <w:b/>
          <w:bCs/>
        </w:rPr>
        <w:t>@E</w:t>
      </w:r>
      <w:r w:rsidR="00034CBF">
        <w:rPr>
          <w:b/>
          <w:bCs/>
        </w:rPr>
        <w:t>dge</w:t>
      </w:r>
      <w:proofErr w:type="spellEnd"/>
      <w:r w:rsidRPr="00354CF9">
        <w:rPr>
          <w:b/>
          <w:bCs/>
        </w:rPr>
        <w:t>:</w:t>
      </w:r>
    </w:p>
    <w:p w14:paraId="79D02872" w14:textId="52C0852D" w:rsidR="00D665A0" w:rsidRPr="007276F3" w:rsidRDefault="00D665A0" w:rsidP="00C32A88">
      <w:pPr>
        <w:spacing w:before="100" w:beforeAutospacing="1" w:after="100" w:afterAutospacing="1" w:line="240" w:lineRule="auto"/>
        <w:rPr>
          <w:rFonts w:eastAsia="Times New Roman" w:cstheme="minorHAnsi"/>
          <w:b/>
          <w:bCs/>
          <w:kern w:val="0"/>
          <w14:ligatures w14:val="none"/>
        </w:rPr>
      </w:pPr>
      <w:r w:rsidRPr="00C95044">
        <w:rPr>
          <w:b/>
          <w:bCs/>
        </w:rPr>
        <w:t xml:space="preserve">Cost for 1000000 requests, 1000GB data transfer out for (CloudFront + </w:t>
      </w:r>
      <w:proofErr w:type="spellStart"/>
      <w:r w:rsidRPr="00C95044">
        <w:rPr>
          <w:b/>
          <w:bCs/>
        </w:rPr>
        <w:t>Lambda@Edge</w:t>
      </w:r>
      <w:proofErr w:type="spellEnd"/>
      <w:r w:rsidRPr="00C95044">
        <w:rPr>
          <w:b/>
          <w:bCs/>
        </w:rPr>
        <w:t>)</w:t>
      </w:r>
      <w:r w:rsidR="00C95044">
        <w:rPr>
          <w:b/>
          <w:bCs/>
        </w:rPr>
        <w:t>:</w:t>
      </w:r>
    </w:p>
    <w:p w14:paraId="2AF2C338" w14:textId="04B8EA51" w:rsidR="00C32A88" w:rsidRPr="00C32A88" w:rsidRDefault="00C32A88" w:rsidP="00C32A88">
      <w:p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lastRenderedPageBreak/>
        <w:t xml:space="preserve">Calculating the cost for 1,000,000 requests and 1,000 GB of data transfer out involves considering the pricing models for both </w:t>
      </w:r>
      <w:r w:rsidRPr="00C32A88">
        <w:rPr>
          <w:rFonts w:eastAsia="Times New Roman" w:cstheme="minorHAnsi"/>
          <w:b/>
          <w:bCs/>
          <w:kern w:val="0"/>
          <w14:ligatures w14:val="none"/>
        </w:rPr>
        <w:t xml:space="preserve">CloudFront and </w:t>
      </w:r>
      <w:proofErr w:type="spellStart"/>
      <w:r w:rsidRPr="00C32A88">
        <w:rPr>
          <w:rFonts w:eastAsia="Times New Roman" w:cstheme="minorHAnsi"/>
          <w:b/>
          <w:bCs/>
          <w:kern w:val="0"/>
          <w14:ligatures w14:val="none"/>
        </w:rPr>
        <w:t>Lambda@Edge</w:t>
      </w:r>
      <w:proofErr w:type="spellEnd"/>
      <w:r w:rsidRPr="00C32A88">
        <w:rPr>
          <w:rFonts w:eastAsia="Times New Roman" w:cstheme="minorHAnsi"/>
          <w:kern w:val="0"/>
          <w14:ligatures w14:val="none"/>
        </w:rPr>
        <w:t>.</w:t>
      </w:r>
    </w:p>
    <w:p w14:paraId="3E37FFE7" w14:textId="5989EB14" w:rsidR="00C32A88" w:rsidRPr="00C32A88" w:rsidRDefault="00C32A88" w:rsidP="00C32A88">
      <w:pPr>
        <w:spacing w:before="100" w:beforeAutospacing="1" w:after="100" w:afterAutospacing="1" w:line="240" w:lineRule="auto"/>
        <w:outlineLvl w:val="2"/>
        <w:rPr>
          <w:rFonts w:eastAsia="Times New Roman" w:cstheme="minorHAnsi"/>
          <w:b/>
          <w:bCs/>
          <w:kern w:val="0"/>
          <w14:ligatures w14:val="none"/>
        </w:rPr>
      </w:pPr>
      <w:r w:rsidRPr="00C32A88">
        <w:rPr>
          <w:rFonts w:eastAsia="Times New Roman" w:cstheme="minorHAnsi"/>
          <w:b/>
          <w:bCs/>
          <w:kern w:val="0"/>
          <w14:ligatures w14:val="none"/>
        </w:rPr>
        <w:t>CloudFront Pricing:</w:t>
      </w:r>
    </w:p>
    <w:p w14:paraId="0561227A" w14:textId="77777777" w:rsidR="00C32A88" w:rsidRPr="00C32A88" w:rsidRDefault="00C32A88" w:rsidP="00C32A88">
      <w:pPr>
        <w:numPr>
          <w:ilvl w:val="0"/>
          <w:numId w:val="25"/>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Data Transfer Out</w:t>
      </w:r>
      <w:r w:rsidRPr="00C32A88">
        <w:rPr>
          <w:rFonts w:eastAsia="Times New Roman" w:cstheme="minorHAnsi"/>
          <w:kern w:val="0"/>
          <w14:ligatures w14:val="none"/>
        </w:rPr>
        <w:t>: The pricing varies by region and starts at around $0.085 per GB for the first 10 TB in many regions. Assuming an average of $0.085 per GB:</w:t>
      </w:r>
    </w:p>
    <w:p w14:paraId="7A7468D3" w14:textId="77777777" w:rsidR="00C32A88" w:rsidRPr="00C32A88" w:rsidRDefault="00C32A88" w:rsidP="00C32A88">
      <w:pPr>
        <w:numPr>
          <w:ilvl w:val="1"/>
          <w:numId w:val="25"/>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Cost for 1,000 GB</w:t>
      </w:r>
      <w:r w:rsidRPr="00C32A88">
        <w:rPr>
          <w:rFonts w:eastAsia="Times New Roman" w:cstheme="minorHAnsi"/>
          <w:kern w:val="0"/>
          <w14:ligatures w14:val="none"/>
        </w:rPr>
        <w:t>: 1,000 GB * $0.085/GB = $85</w:t>
      </w:r>
    </w:p>
    <w:p w14:paraId="5EE663EE" w14:textId="77777777" w:rsidR="00C32A88" w:rsidRPr="00C32A88" w:rsidRDefault="00C32A88" w:rsidP="00C32A88">
      <w:pPr>
        <w:numPr>
          <w:ilvl w:val="0"/>
          <w:numId w:val="25"/>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Requests</w:t>
      </w:r>
      <w:r w:rsidRPr="00C32A88">
        <w:rPr>
          <w:rFonts w:eastAsia="Times New Roman" w:cstheme="minorHAnsi"/>
          <w:kern w:val="0"/>
          <w14:ligatures w14:val="none"/>
        </w:rPr>
        <w:t>: CloudFront charges for the number of requests made. Assuming the standard rate of $0.0075 per 10,000 requests:</w:t>
      </w:r>
    </w:p>
    <w:p w14:paraId="47949646" w14:textId="77777777" w:rsidR="00C32A88" w:rsidRPr="00C32A88" w:rsidRDefault="00C32A88" w:rsidP="00C32A88">
      <w:pPr>
        <w:numPr>
          <w:ilvl w:val="1"/>
          <w:numId w:val="25"/>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Cost for 1,000,000 requests</w:t>
      </w:r>
      <w:r w:rsidRPr="00C32A88">
        <w:rPr>
          <w:rFonts w:eastAsia="Times New Roman" w:cstheme="minorHAnsi"/>
          <w:kern w:val="0"/>
          <w14:ligatures w14:val="none"/>
        </w:rPr>
        <w:t>: 1,000,000 requests / 10,000 * $0.0075 = $0.75</w:t>
      </w:r>
    </w:p>
    <w:p w14:paraId="3AE91DF8" w14:textId="77777777" w:rsidR="00C32A88" w:rsidRPr="00C32A88" w:rsidRDefault="00C32A88" w:rsidP="00C32A88">
      <w:pPr>
        <w:spacing w:before="100" w:beforeAutospacing="1" w:after="100" w:afterAutospacing="1" w:line="240" w:lineRule="auto"/>
        <w:outlineLvl w:val="2"/>
        <w:rPr>
          <w:rFonts w:eastAsia="Times New Roman" w:cstheme="minorHAnsi"/>
          <w:b/>
          <w:bCs/>
          <w:kern w:val="0"/>
          <w14:ligatures w14:val="none"/>
        </w:rPr>
      </w:pPr>
      <w:proofErr w:type="spellStart"/>
      <w:r w:rsidRPr="00C32A88">
        <w:rPr>
          <w:rFonts w:eastAsia="Times New Roman" w:cstheme="minorHAnsi"/>
          <w:b/>
          <w:bCs/>
          <w:kern w:val="0"/>
          <w14:ligatures w14:val="none"/>
        </w:rPr>
        <w:t>Lambda@Edge</w:t>
      </w:r>
      <w:proofErr w:type="spellEnd"/>
      <w:r w:rsidRPr="00C32A88">
        <w:rPr>
          <w:rFonts w:eastAsia="Times New Roman" w:cstheme="minorHAnsi"/>
          <w:b/>
          <w:bCs/>
          <w:kern w:val="0"/>
          <w14:ligatures w14:val="none"/>
        </w:rPr>
        <w:t xml:space="preserve"> Pricing:</w:t>
      </w:r>
    </w:p>
    <w:p w14:paraId="1C2F951A" w14:textId="77777777" w:rsidR="00C32A88" w:rsidRPr="00C32A88" w:rsidRDefault="00C32A88" w:rsidP="00C32A88">
      <w:pPr>
        <w:numPr>
          <w:ilvl w:val="0"/>
          <w:numId w:val="26"/>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Execution Time</w:t>
      </w:r>
      <w:r w:rsidRPr="00C32A88">
        <w:rPr>
          <w:rFonts w:eastAsia="Times New Roman" w:cstheme="minorHAnsi"/>
          <w:kern w:val="0"/>
          <w14:ligatures w14:val="none"/>
        </w:rPr>
        <w:t xml:space="preserve">: </w:t>
      </w:r>
      <w:proofErr w:type="spellStart"/>
      <w:r w:rsidRPr="00C32A88">
        <w:rPr>
          <w:rFonts w:eastAsia="Times New Roman" w:cstheme="minorHAnsi"/>
          <w:kern w:val="0"/>
          <w14:ligatures w14:val="none"/>
        </w:rPr>
        <w:t>Lambda@Edge</w:t>
      </w:r>
      <w:proofErr w:type="spellEnd"/>
      <w:r w:rsidRPr="00C32A88">
        <w:rPr>
          <w:rFonts w:eastAsia="Times New Roman" w:cstheme="minorHAnsi"/>
          <w:kern w:val="0"/>
          <w14:ligatures w14:val="none"/>
        </w:rPr>
        <w:t xml:space="preserve"> charges based on the number of requests and the duration of each request.</w:t>
      </w:r>
    </w:p>
    <w:p w14:paraId="6877D066" w14:textId="77777777" w:rsidR="00C32A88" w:rsidRPr="00C32A88" w:rsidRDefault="00C32A88" w:rsidP="00C32A88">
      <w:pPr>
        <w:numPr>
          <w:ilvl w:val="1"/>
          <w:numId w:val="26"/>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Execution Cost</w:t>
      </w:r>
      <w:r w:rsidRPr="00C32A88">
        <w:rPr>
          <w:rFonts w:eastAsia="Times New Roman" w:cstheme="minorHAnsi"/>
          <w:kern w:val="0"/>
          <w14:ligatures w14:val="none"/>
        </w:rPr>
        <w:t>: This depends on the complexity of your function and the time it takes to execute.</w:t>
      </w:r>
    </w:p>
    <w:p w14:paraId="5782BD9B" w14:textId="77777777" w:rsidR="00C32A88" w:rsidRPr="00C32A88" w:rsidRDefault="00C32A88" w:rsidP="00C32A88">
      <w:pPr>
        <w:numPr>
          <w:ilvl w:val="0"/>
          <w:numId w:val="26"/>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Data Transfer Out</w:t>
      </w:r>
      <w:r w:rsidRPr="00C32A88">
        <w:rPr>
          <w:rFonts w:eastAsia="Times New Roman" w:cstheme="minorHAnsi"/>
          <w:kern w:val="0"/>
          <w14:ligatures w14:val="none"/>
        </w:rPr>
        <w:t xml:space="preserve">: </w:t>
      </w:r>
      <w:proofErr w:type="spellStart"/>
      <w:r w:rsidRPr="00C32A88">
        <w:rPr>
          <w:rFonts w:eastAsia="Times New Roman" w:cstheme="minorHAnsi"/>
          <w:kern w:val="0"/>
          <w14:ligatures w14:val="none"/>
        </w:rPr>
        <w:t>Lambda@Edge</w:t>
      </w:r>
      <w:proofErr w:type="spellEnd"/>
      <w:r w:rsidRPr="00C32A88">
        <w:rPr>
          <w:rFonts w:eastAsia="Times New Roman" w:cstheme="minorHAnsi"/>
          <w:kern w:val="0"/>
          <w14:ligatures w14:val="none"/>
        </w:rPr>
        <w:t xml:space="preserve"> executions incur additional data transfer costs when they interact with other AWS services like DynamoDB or S3.</w:t>
      </w:r>
    </w:p>
    <w:p w14:paraId="4DB0DA5E" w14:textId="77777777" w:rsidR="00C32A88" w:rsidRPr="00C32A88" w:rsidRDefault="00C32A88" w:rsidP="00C32A88">
      <w:pPr>
        <w:spacing w:before="100" w:beforeAutospacing="1" w:after="100" w:afterAutospacing="1" w:line="240" w:lineRule="auto"/>
        <w:outlineLvl w:val="2"/>
        <w:rPr>
          <w:rFonts w:eastAsia="Times New Roman" w:cstheme="minorHAnsi"/>
          <w:b/>
          <w:bCs/>
          <w:kern w:val="0"/>
          <w14:ligatures w14:val="none"/>
        </w:rPr>
      </w:pPr>
      <w:r w:rsidRPr="00C32A88">
        <w:rPr>
          <w:rFonts w:eastAsia="Times New Roman" w:cstheme="minorHAnsi"/>
          <w:b/>
          <w:bCs/>
          <w:kern w:val="0"/>
          <w14:ligatures w14:val="none"/>
        </w:rPr>
        <w:t>Total Cost Estimate:</w:t>
      </w:r>
    </w:p>
    <w:p w14:paraId="14B63A0B" w14:textId="77777777" w:rsidR="00C32A88" w:rsidRPr="00C32A88" w:rsidRDefault="00C32A88" w:rsidP="00C32A88">
      <w:p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 xml:space="preserve">To estimate the total cost for 1,000,000 requests and 1,000 GB data transfer out, assuming basic </w:t>
      </w:r>
      <w:proofErr w:type="spellStart"/>
      <w:r w:rsidRPr="00C32A88">
        <w:rPr>
          <w:rFonts w:eastAsia="Times New Roman" w:cstheme="minorHAnsi"/>
          <w:kern w:val="0"/>
          <w14:ligatures w14:val="none"/>
        </w:rPr>
        <w:t>Lambda@Edge</w:t>
      </w:r>
      <w:proofErr w:type="spellEnd"/>
      <w:r w:rsidRPr="00C32A88">
        <w:rPr>
          <w:rFonts w:eastAsia="Times New Roman" w:cstheme="minorHAnsi"/>
          <w:kern w:val="0"/>
          <w14:ligatures w14:val="none"/>
        </w:rPr>
        <w:t xml:space="preserve"> usage (without additional AWS service interaction):</w:t>
      </w:r>
    </w:p>
    <w:p w14:paraId="2DDD6F12" w14:textId="77777777" w:rsidR="00C32A88" w:rsidRPr="00C32A88" w:rsidRDefault="00C32A88" w:rsidP="00C32A88">
      <w:pPr>
        <w:numPr>
          <w:ilvl w:val="0"/>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CloudFront</w:t>
      </w:r>
      <w:r w:rsidRPr="00C32A88">
        <w:rPr>
          <w:rFonts w:eastAsia="Times New Roman" w:cstheme="minorHAnsi"/>
          <w:kern w:val="0"/>
          <w14:ligatures w14:val="none"/>
        </w:rPr>
        <w:t>:</w:t>
      </w:r>
    </w:p>
    <w:p w14:paraId="22FACC6C" w14:textId="77777777" w:rsidR="00C32A88" w:rsidRPr="00C32A88" w:rsidRDefault="00C32A88" w:rsidP="00C32A88">
      <w:pPr>
        <w:numPr>
          <w:ilvl w:val="1"/>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Data Transfer Out: $85</w:t>
      </w:r>
    </w:p>
    <w:p w14:paraId="0A811EA2" w14:textId="77777777" w:rsidR="00C32A88" w:rsidRPr="00C32A88" w:rsidRDefault="00C32A88" w:rsidP="00C32A88">
      <w:pPr>
        <w:numPr>
          <w:ilvl w:val="1"/>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Requests: $0.75</w:t>
      </w:r>
    </w:p>
    <w:p w14:paraId="1680E6B3" w14:textId="77777777" w:rsidR="00C32A88" w:rsidRPr="00C32A88" w:rsidRDefault="00C32A88" w:rsidP="00C32A88">
      <w:pPr>
        <w:numPr>
          <w:ilvl w:val="1"/>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Total CloudFront Cost</w:t>
      </w:r>
      <w:r w:rsidRPr="00C32A88">
        <w:rPr>
          <w:rFonts w:eastAsia="Times New Roman" w:cstheme="minorHAnsi"/>
          <w:kern w:val="0"/>
          <w14:ligatures w14:val="none"/>
        </w:rPr>
        <w:t>: $85 + $0.75 = $85.75</w:t>
      </w:r>
    </w:p>
    <w:p w14:paraId="6A1F1D31" w14:textId="77777777" w:rsidR="00C32A88" w:rsidRPr="00C32A88" w:rsidRDefault="00C32A88" w:rsidP="00C32A88">
      <w:pPr>
        <w:numPr>
          <w:ilvl w:val="0"/>
          <w:numId w:val="27"/>
        </w:numPr>
        <w:spacing w:before="100" w:beforeAutospacing="1" w:after="100" w:afterAutospacing="1" w:line="240" w:lineRule="auto"/>
        <w:rPr>
          <w:rFonts w:eastAsia="Times New Roman" w:cstheme="minorHAnsi"/>
          <w:kern w:val="0"/>
          <w14:ligatures w14:val="none"/>
        </w:rPr>
      </w:pPr>
      <w:proofErr w:type="spellStart"/>
      <w:r w:rsidRPr="00C32A88">
        <w:rPr>
          <w:rFonts w:eastAsia="Times New Roman" w:cstheme="minorHAnsi"/>
          <w:b/>
          <w:bCs/>
          <w:kern w:val="0"/>
          <w14:ligatures w14:val="none"/>
        </w:rPr>
        <w:t>Lambda@Edge</w:t>
      </w:r>
      <w:proofErr w:type="spellEnd"/>
      <w:r w:rsidRPr="00C32A88">
        <w:rPr>
          <w:rFonts w:eastAsia="Times New Roman" w:cstheme="minorHAnsi"/>
          <w:kern w:val="0"/>
          <w14:ligatures w14:val="none"/>
        </w:rPr>
        <w:t>:</w:t>
      </w:r>
    </w:p>
    <w:p w14:paraId="46AFDB89" w14:textId="77777777" w:rsidR="00C32A88" w:rsidRPr="00C32A88" w:rsidRDefault="00C32A88" w:rsidP="00C32A88">
      <w:pPr>
        <w:numPr>
          <w:ilvl w:val="1"/>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Execution Time Cost: This varies depending on the complexity and duration of your functions. A rough estimate might be around $0.20 per million requests (assuming very basic functions).</w:t>
      </w:r>
    </w:p>
    <w:p w14:paraId="6385DE79" w14:textId="77777777" w:rsidR="00C32A88" w:rsidRPr="00C32A88" w:rsidRDefault="00C32A88" w:rsidP="00C32A88">
      <w:pPr>
        <w:numPr>
          <w:ilvl w:val="1"/>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Data Transfer Out: Assuming minimal additional data transfer cost, let's estimate around $5 (this can vary significantly depending on actual use).</w:t>
      </w:r>
    </w:p>
    <w:p w14:paraId="21B4C1A5" w14:textId="77777777" w:rsidR="00C32A88" w:rsidRPr="00C32A88" w:rsidRDefault="00C32A88" w:rsidP="00C32A88">
      <w:pPr>
        <w:numPr>
          <w:ilvl w:val="0"/>
          <w:numId w:val="27"/>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 xml:space="preserve">Total </w:t>
      </w:r>
      <w:proofErr w:type="spellStart"/>
      <w:r w:rsidRPr="00C32A88">
        <w:rPr>
          <w:rFonts w:eastAsia="Times New Roman" w:cstheme="minorHAnsi"/>
          <w:b/>
          <w:bCs/>
          <w:kern w:val="0"/>
          <w14:ligatures w14:val="none"/>
        </w:rPr>
        <w:t>Lambda@Edge</w:t>
      </w:r>
      <w:proofErr w:type="spellEnd"/>
      <w:r w:rsidRPr="00C32A88">
        <w:rPr>
          <w:rFonts w:eastAsia="Times New Roman" w:cstheme="minorHAnsi"/>
          <w:b/>
          <w:bCs/>
          <w:kern w:val="0"/>
          <w14:ligatures w14:val="none"/>
        </w:rPr>
        <w:t xml:space="preserve"> Cost</w:t>
      </w:r>
      <w:r w:rsidRPr="00C32A88">
        <w:rPr>
          <w:rFonts w:eastAsia="Times New Roman" w:cstheme="minorHAnsi"/>
          <w:kern w:val="0"/>
          <w14:ligatures w14:val="none"/>
        </w:rPr>
        <w:t>: $0.20 (execution) + $5 (data transfer) = $5.20</w:t>
      </w:r>
    </w:p>
    <w:p w14:paraId="2E7589D2" w14:textId="77777777" w:rsidR="00C32A88" w:rsidRPr="00C32A88" w:rsidRDefault="00C32A88" w:rsidP="00C32A88">
      <w:pPr>
        <w:spacing w:before="100" w:beforeAutospacing="1" w:after="100" w:afterAutospacing="1" w:line="240" w:lineRule="auto"/>
        <w:outlineLvl w:val="2"/>
        <w:rPr>
          <w:rFonts w:eastAsia="Times New Roman" w:cstheme="minorHAnsi"/>
          <w:b/>
          <w:bCs/>
          <w:kern w:val="0"/>
          <w14:ligatures w14:val="none"/>
        </w:rPr>
      </w:pPr>
      <w:r w:rsidRPr="00C32A88">
        <w:rPr>
          <w:rFonts w:eastAsia="Times New Roman" w:cstheme="minorHAnsi"/>
          <w:b/>
          <w:bCs/>
          <w:kern w:val="0"/>
          <w14:ligatures w14:val="none"/>
        </w:rPr>
        <w:t>Overall Total Cost:</w:t>
      </w:r>
    </w:p>
    <w:p w14:paraId="6E34FD93" w14:textId="77777777" w:rsidR="00C32A88" w:rsidRPr="00C32A88" w:rsidRDefault="00C32A88" w:rsidP="00C32A88">
      <w:pPr>
        <w:numPr>
          <w:ilvl w:val="0"/>
          <w:numId w:val="28"/>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 xml:space="preserve">Total Cost (CloudFront + </w:t>
      </w:r>
      <w:proofErr w:type="spellStart"/>
      <w:r w:rsidRPr="00C32A88">
        <w:rPr>
          <w:rFonts w:eastAsia="Times New Roman" w:cstheme="minorHAnsi"/>
          <w:b/>
          <w:bCs/>
          <w:kern w:val="0"/>
          <w14:ligatures w14:val="none"/>
        </w:rPr>
        <w:t>Lambda@Edge</w:t>
      </w:r>
      <w:proofErr w:type="spellEnd"/>
      <w:r w:rsidRPr="00C32A88">
        <w:rPr>
          <w:rFonts w:eastAsia="Times New Roman" w:cstheme="minorHAnsi"/>
          <w:b/>
          <w:bCs/>
          <w:kern w:val="0"/>
          <w14:ligatures w14:val="none"/>
        </w:rPr>
        <w:t>)</w:t>
      </w:r>
      <w:r w:rsidRPr="00C32A88">
        <w:rPr>
          <w:rFonts w:eastAsia="Times New Roman" w:cstheme="minorHAnsi"/>
          <w:kern w:val="0"/>
          <w14:ligatures w14:val="none"/>
        </w:rPr>
        <w:t>:</w:t>
      </w:r>
    </w:p>
    <w:p w14:paraId="01F0EAC4" w14:textId="77777777" w:rsidR="00C32A88" w:rsidRPr="00C32A88" w:rsidRDefault="00C32A88" w:rsidP="00C32A88">
      <w:pPr>
        <w:numPr>
          <w:ilvl w:val="1"/>
          <w:numId w:val="28"/>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CloudFront: $85.75</w:t>
      </w:r>
    </w:p>
    <w:p w14:paraId="126B0625" w14:textId="77777777" w:rsidR="00C32A88" w:rsidRPr="00C32A88" w:rsidRDefault="00C32A88" w:rsidP="00C32A88">
      <w:pPr>
        <w:numPr>
          <w:ilvl w:val="1"/>
          <w:numId w:val="28"/>
        </w:numPr>
        <w:spacing w:before="100" w:beforeAutospacing="1" w:after="100" w:afterAutospacing="1" w:line="240" w:lineRule="auto"/>
        <w:rPr>
          <w:rFonts w:eastAsia="Times New Roman" w:cstheme="minorHAnsi"/>
          <w:kern w:val="0"/>
          <w14:ligatures w14:val="none"/>
        </w:rPr>
      </w:pPr>
      <w:proofErr w:type="spellStart"/>
      <w:r w:rsidRPr="00C32A88">
        <w:rPr>
          <w:rFonts w:eastAsia="Times New Roman" w:cstheme="minorHAnsi"/>
          <w:kern w:val="0"/>
          <w14:ligatures w14:val="none"/>
        </w:rPr>
        <w:t>Lambda@Edge</w:t>
      </w:r>
      <w:proofErr w:type="spellEnd"/>
      <w:r w:rsidRPr="00C32A88">
        <w:rPr>
          <w:rFonts w:eastAsia="Times New Roman" w:cstheme="minorHAnsi"/>
          <w:kern w:val="0"/>
          <w14:ligatures w14:val="none"/>
        </w:rPr>
        <w:t>: $5.20</w:t>
      </w:r>
    </w:p>
    <w:p w14:paraId="2ED781FA" w14:textId="77777777" w:rsidR="00C32A88" w:rsidRPr="00C32A88" w:rsidRDefault="00C32A88" w:rsidP="00C32A88">
      <w:pPr>
        <w:numPr>
          <w:ilvl w:val="1"/>
          <w:numId w:val="28"/>
        </w:numPr>
        <w:spacing w:before="100" w:beforeAutospacing="1" w:after="100" w:afterAutospacing="1" w:line="240" w:lineRule="auto"/>
        <w:rPr>
          <w:rFonts w:eastAsia="Times New Roman" w:cstheme="minorHAnsi"/>
          <w:kern w:val="0"/>
          <w14:ligatures w14:val="none"/>
        </w:rPr>
      </w:pPr>
      <w:r w:rsidRPr="00C32A88">
        <w:rPr>
          <w:rFonts w:eastAsia="Times New Roman" w:cstheme="minorHAnsi"/>
          <w:b/>
          <w:bCs/>
          <w:kern w:val="0"/>
          <w14:ligatures w14:val="none"/>
        </w:rPr>
        <w:t>Grand Total</w:t>
      </w:r>
      <w:r w:rsidRPr="00C32A88">
        <w:rPr>
          <w:rFonts w:eastAsia="Times New Roman" w:cstheme="minorHAnsi"/>
          <w:kern w:val="0"/>
          <w14:ligatures w14:val="none"/>
        </w:rPr>
        <w:t xml:space="preserve">: $85.75 + $5.20 = </w:t>
      </w:r>
      <w:r w:rsidRPr="00C32A88">
        <w:rPr>
          <w:rFonts w:eastAsia="Times New Roman" w:cstheme="minorHAnsi"/>
          <w:b/>
          <w:bCs/>
          <w:kern w:val="0"/>
          <w14:ligatures w14:val="none"/>
        </w:rPr>
        <w:t>$90.95</w:t>
      </w:r>
    </w:p>
    <w:p w14:paraId="4D226513" w14:textId="14DE3DE9" w:rsidR="00F572E8" w:rsidRPr="005D79DD" w:rsidRDefault="00C32A88" w:rsidP="005D79DD">
      <w:pPr>
        <w:spacing w:before="100" w:beforeAutospacing="1" w:after="100" w:afterAutospacing="1" w:line="240" w:lineRule="auto"/>
        <w:rPr>
          <w:rFonts w:eastAsia="Times New Roman" w:cstheme="minorHAnsi"/>
          <w:kern w:val="0"/>
          <w14:ligatures w14:val="none"/>
        </w:rPr>
      </w:pPr>
      <w:r w:rsidRPr="00C32A88">
        <w:rPr>
          <w:rFonts w:eastAsia="Times New Roman" w:cstheme="minorHAnsi"/>
          <w:kern w:val="0"/>
          <w14:ligatures w14:val="none"/>
        </w:rPr>
        <w:t>These are rough estimates and actual costs can vary based on the specifics of your usage, AWS region, and any additional services or features utilized</w:t>
      </w:r>
      <w:r w:rsidR="00B95B58">
        <w:rPr>
          <w:rFonts w:eastAsia="Times New Roman" w:cstheme="minorHAnsi"/>
          <w:kern w:val="0"/>
          <w14:ligatures w14:val="none"/>
        </w:rPr>
        <w:t>.</w:t>
      </w:r>
    </w:p>
    <w:p w14:paraId="6AB106EA" w14:textId="197D66D9" w:rsidR="00C32A88" w:rsidRPr="00207DE0" w:rsidRDefault="00207DE0" w:rsidP="00207DE0">
      <w:pPr>
        <w:pStyle w:val="ListParagraph"/>
        <w:numPr>
          <w:ilvl w:val="0"/>
          <w:numId w:val="32"/>
        </w:numPr>
        <w:spacing w:before="100" w:beforeAutospacing="1" w:after="100" w:afterAutospacing="1" w:line="240" w:lineRule="auto"/>
        <w:rPr>
          <w:rFonts w:cstheme="minorHAnsi"/>
          <w:b/>
          <w:bCs/>
          <w:u w:val="single"/>
        </w:rPr>
      </w:pPr>
      <w:r w:rsidRPr="00207DE0">
        <w:rPr>
          <w:rFonts w:cstheme="minorHAnsi"/>
          <w:b/>
          <w:bCs/>
          <w:u w:val="single"/>
        </w:rPr>
        <w:lastRenderedPageBreak/>
        <w:t>CloudFront function + KVS:</w:t>
      </w:r>
    </w:p>
    <w:p w14:paraId="6991603E" w14:textId="77777777" w:rsidR="00A45829" w:rsidRPr="00A45829" w:rsidRDefault="00A45829" w:rsidP="00A45829">
      <w:p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Calculating the cost for 1,000,000 requests and 1,000 GB of data transfer out for CloudFront with KVS (Key-Value Store) involves considering the pricing for CloudFront itself, as KVS storage within CloudFront Functions is not separately billed but rather integrated into the CloudFront pricing model.</w:t>
      </w:r>
    </w:p>
    <w:p w14:paraId="09262542" w14:textId="67D4ACB6" w:rsidR="00A45829" w:rsidRPr="00A45829" w:rsidRDefault="00A45829" w:rsidP="00A45829">
      <w:pPr>
        <w:spacing w:before="100" w:beforeAutospacing="1" w:after="100" w:afterAutospacing="1" w:line="240" w:lineRule="auto"/>
        <w:outlineLvl w:val="2"/>
        <w:rPr>
          <w:rFonts w:eastAsia="Times New Roman" w:cstheme="minorHAnsi"/>
          <w:b/>
          <w:bCs/>
          <w:kern w:val="0"/>
          <w14:ligatures w14:val="none"/>
        </w:rPr>
      </w:pPr>
      <w:r w:rsidRPr="00A45829">
        <w:rPr>
          <w:rFonts w:eastAsia="Times New Roman" w:cstheme="minorHAnsi"/>
          <w:b/>
          <w:bCs/>
          <w:kern w:val="0"/>
          <w14:ligatures w14:val="none"/>
        </w:rPr>
        <w:t>CloudFront Pricing:</w:t>
      </w:r>
    </w:p>
    <w:p w14:paraId="17701CB0" w14:textId="77777777" w:rsidR="00A45829" w:rsidRPr="00A45829" w:rsidRDefault="00A45829" w:rsidP="00A45829">
      <w:pPr>
        <w:numPr>
          <w:ilvl w:val="0"/>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Data Transfer Out</w:t>
      </w:r>
      <w:r w:rsidRPr="00A45829">
        <w:rPr>
          <w:rFonts w:eastAsia="Times New Roman" w:cstheme="minorHAnsi"/>
          <w:kern w:val="0"/>
          <w14:ligatures w14:val="none"/>
        </w:rPr>
        <w:t>: The pricing varies by region. Assuming an average of $0.085 per GB for the first 10 TB:</w:t>
      </w:r>
    </w:p>
    <w:p w14:paraId="430938E5" w14:textId="77777777" w:rsidR="00A45829" w:rsidRPr="00A45829" w:rsidRDefault="00A45829" w:rsidP="00A45829">
      <w:pPr>
        <w:numPr>
          <w:ilvl w:val="1"/>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Cost for 1,000 GB</w:t>
      </w:r>
      <w:r w:rsidRPr="00A45829">
        <w:rPr>
          <w:rFonts w:eastAsia="Times New Roman" w:cstheme="minorHAnsi"/>
          <w:kern w:val="0"/>
          <w14:ligatures w14:val="none"/>
        </w:rPr>
        <w:t>: 1,000 GB * $0.085/GB = $85</w:t>
      </w:r>
    </w:p>
    <w:p w14:paraId="53D8826E" w14:textId="77777777" w:rsidR="00A45829" w:rsidRPr="00A45829" w:rsidRDefault="00A45829" w:rsidP="00A45829">
      <w:pPr>
        <w:numPr>
          <w:ilvl w:val="0"/>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Requests</w:t>
      </w:r>
      <w:r w:rsidRPr="00A45829">
        <w:rPr>
          <w:rFonts w:eastAsia="Times New Roman" w:cstheme="minorHAnsi"/>
          <w:kern w:val="0"/>
          <w14:ligatures w14:val="none"/>
        </w:rPr>
        <w:t>: CloudFront charges for the number of requests made. Assuming the standard rate of $0.0075 per 10,000 requests:</w:t>
      </w:r>
    </w:p>
    <w:p w14:paraId="34109C9D" w14:textId="77777777" w:rsidR="00A45829" w:rsidRPr="00A45829" w:rsidRDefault="00A45829" w:rsidP="00A45829">
      <w:pPr>
        <w:numPr>
          <w:ilvl w:val="1"/>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Cost for 1,000,000 requests</w:t>
      </w:r>
      <w:r w:rsidRPr="00A45829">
        <w:rPr>
          <w:rFonts w:eastAsia="Times New Roman" w:cstheme="minorHAnsi"/>
          <w:kern w:val="0"/>
          <w14:ligatures w14:val="none"/>
        </w:rPr>
        <w:t>: 1,000,000 requests / 10,000 * $0.0075 = $0.75</w:t>
      </w:r>
    </w:p>
    <w:p w14:paraId="7C550707" w14:textId="77777777" w:rsidR="00A45829" w:rsidRPr="00A45829" w:rsidRDefault="00A45829" w:rsidP="00A45829">
      <w:pPr>
        <w:numPr>
          <w:ilvl w:val="0"/>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CloudFront Functions (with KVS)</w:t>
      </w:r>
      <w:r w:rsidRPr="00A45829">
        <w:rPr>
          <w:rFonts w:eastAsia="Times New Roman" w:cstheme="minorHAnsi"/>
          <w:kern w:val="0"/>
          <w14:ligatures w14:val="none"/>
        </w:rPr>
        <w:t>:</w:t>
      </w:r>
    </w:p>
    <w:p w14:paraId="64FB8922" w14:textId="77777777" w:rsidR="00A45829" w:rsidRPr="00A45829" w:rsidRDefault="00A45829" w:rsidP="00A45829">
      <w:pPr>
        <w:numPr>
          <w:ilvl w:val="1"/>
          <w:numId w:val="29"/>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There are no additional charges for using the KVS within CloudFront Functions as it's part of the CloudFront pricing structure.</w:t>
      </w:r>
    </w:p>
    <w:p w14:paraId="20C8C548" w14:textId="77777777" w:rsidR="00A45829" w:rsidRPr="00A45829" w:rsidRDefault="00A45829" w:rsidP="00A45829">
      <w:pPr>
        <w:spacing w:before="100" w:beforeAutospacing="1" w:after="100" w:afterAutospacing="1" w:line="240" w:lineRule="auto"/>
        <w:outlineLvl w:val="2"/>
        <w:rPr>
          <w:rFonts w:eastAsia="Times New Roman" w:cstheme="minorHAnsi"/>
          <w:b/>
          <w:bCs/>
          <w:kern w:val="0"/>
          <w14:ligatures w14:val="none"/>
        </w:rPr>
      </w:pPr>
      <w:r w:rsidRPr="00A45829">
        <w:rPr>
          <w:rFonts w:eastAsia="Times New Roman" w:cstheme="minorHAnsi"/>
          <w:b/>
          <w:bCs/>
          <w:kern w:val="0"/>
          <w14:ligatures w14:val="none"/>
        </w:rPr>
        <w:t>Total Cost Estimate:</w:t>
      </w:r>
    </w:p>
    <w:p w14:paraId="51450C29" w14:textId="77777777" w:rsidR="00A45829" w:rsidRPr="00A45829" w:rsidRDefault="00A45829" w:rsidP="00A45829">
      <w:p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To estimate the total cost for 1,000,000 requests and 1,000 GB data transfer out using CloudFront with KVS:</w:t>
      </w:r>
    </w:p>
    <w:p w14:paraId="60F052CA" w14:textId="77777777" w:rsidR="00A45829" w:rsidRPr="00A45829" w:rsidRDefault="00A45829" w:rsidP="00A45829">
      <w:pPr>
        <w:numPr>
          <w:ilvl w:val="0"/>
          <w:numId w:val="30"/>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CloudFront</w:t>
      </w:r>
      <w:r w:rsidRPr="00A45829">
        <w:rPr>
          <w:rFonts w:eastAsia="Times New Roman" w:cstheme="minorHAnsi"/>
          <w:kern w:val="0"/>
          <w14:ligatures w14:val="none"/>
        </w:rPr>
        <w:t>:</w:t>
      </w:r>
    </w:p>
    <w:p w14:paraId="7EA4FDAC" w14:textId="77777777" w:rsidR="00A45829" w:rsidRPr="00A45829" w:rsidRDefault="00A45829" w:rsidP="00A45829">
      <w:pPr>
        <w:numPr>
          <w:ilvl w:val="1"/>
          <w:numId w:val="30"/>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Data Transfer Out: $85</w:t>
      </w:r>
    </w:p>
    <w:p w14:paraId="1AA4BE13" w14:textId="77777777" w:rsidR="00A45829" w:rsidRPr="00A45829" w:rsidRDefault="00A45829" w:rsidP="00A45829">
      <w:pPr>
        <w:numPr>
          <w:ilvl w:val="1"/>
          <w:numId w:val="30"/>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Requests: $0.75</w:t>
      </w:r>
    </w:p>
    <w:p w14:paraId="3D1CABDB" w14:textId="77777777" w:rsidR="00A45829" w:rsidRPr="00A45829" w:rsidRDefault="00A45829" w:rsidP="00A45829">
      <w:pPr>
        <w:numPr>
          <w:ilvl w:val="1"/>
          <w:numId w:val="30"/>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Total CloudFront Cost</w:t>
      </w:r>
      <w:r w:rsidRPr="00A45829">
        <w:rPr>
          <w:rFonts w:eastAsia="Times New Roman" w:cstheme="minorHAnsi"/>
          <w:kern w:val="0"/>
          <w14:ligatures w14:val="none"/>
        </w:rPr>
        <w:t>: $85 + $0.75 = $85.75</w:t>
      </w:r>
    </w:p>
    <w:p w14:paraId="0FF9B8F1" w14:textId="77777777" w:rsidR="00A45829" w:rsidRPr="00A45829" w:rsidRDefault="00A45829" w:rsidP="00A45829">
      <w:pPr>
        <w:spacing w:before="100" w:beforeAutospacing="1" w:after="100" w:afterAutospacing="1" w:line="240" w:lineRule="auto"/>
        <w:outlineLvl w:val="2"/>
        <w:rPr>
          <w:rFonts w:eastAsia="Times New Roman" w:cstheme="minorHAnsi"/>
          <w:b/>
          <w:bCs/>
          <w:kern w:val="0"/>
          <w14:ligatures w14:val="none"/>
        </w:rPr>
      </w:pPr>
      <w:r w:rsidRPr="00A45829">
        <w:rPr>
          <w:rFonts w:eastAsia="Times New Roman" w:cstheme="minorHAnsi"/>
          <w:b/>
          <w:bCs/>
          <w:kern w:val="0"/>
          <w14:ligatures w14:val="none"/>
        </w:rPr>
        <w:t>Summary:</w:t>
      </w:r>
    </w:p>
    <w:p w14:paraId="7A38BADB" w14:textId="77777777" w:rsidR="00A45829" w:rsidRPr="00A45829" w:rsidRDefault="00A45829" w:rsidP="00A45829">
      <w:pPr>
        <w:numPr>
          <w:ilvl w:val="0"/>
          <w:numId w:val="31"/>
        </w:numPr>
        <w:spacing w:before="100" w:beforeAutospacing="1" w:after="100" w:afterAutospacing="1" w:line="240" w:lineRule="auto"/>
        <w:rPr>
          <w:rFonts w:eastAsia="Times New Roman" w:cstheme="minorHAnsi"/>
          <w:kern w:val="0"/>
          <w14:ligatures w14:val="none"/>
        </w:rPr>
      </w:pPr>
      <w:r w:rsidRPr="00A45829">
        <w:rPr>
          <w:rFonts w:eastAsia="Times New Roman" w:cstheme="minorHAnsi"/>
          <w:b/>
          <w:bCs/>
          <w:kern w:val="0"/>
          <w14:ligatures w14:val="none"/>
        </w:rPr>
        <w:t>Total Cost (CloudFront with KVS)</w:t>
      </w:r>
      <w:r w:rsidRPr="00A45829">
        <w:rPr>
          <w:rFonts w:eastAsia="Times New Roman" w:cstheme="minorHAnsi"/>
          <w:kern w:val="0"/>
          <w14:ligatures w14:val="none"/>
        </w:rPr>
        <w:t xml:space="preserve">: </w:t>
      </w:r>
      <w:r w:rsidRPr="00A45829">
        <w:rPr>
          <w:rFonts w:eastAsia="Times New Roman" w:cstheme="minorHAnsi"/>
          <w:b/>
          <w:bCs/>
          <w:kern w:val="0"/>
          <w14:ligatures w14:val="none"/>
        </w:rPr>
        <w:t>$85.75</w:t>
      </w:r>
    </w:p>
    <w:p w14:paraId="6D65646F" w14:textId="186929D1" w:rsidR="00A45829" w:rsidRPr="00A45829" w:rsidRDefault="00A45829" w:rsidP="00A45829">
      <w:pPr>
        <w:spacing w:before="100" w:beforeAutospacing="1" w:after="100" w:afterAutospacing="1" w:line="240" w:lineRule="auto"/>
        <w:rPr>
          <w:rFonts w:eastAsia="Times New Roman" w:cstheme="minorHAnsi"/>
          <w:kern w:val="0"/>
          <w14:ligatures w14:val="none"/>
        </w:rPr>
      </w:pPr>
      <w:r w:rsidRPr="00A45829">
        <w:rPr>
          <w:rFonts w:eastAsia="Times New Roman" w:cstheme="minorHAnsi"/>
          <w:kern w:val="0"/>
          <w14:ligatures w14:val="none"/>
        </w:rPr>
        <w:t xml:space="preserve">This estimate provides a straightforward cost calculation for using CloudFront with KVS for your specified workload. It's important to note that actual costs can vary based on your AWS region, any additional features or services utilized, and specific traffic patterns. </w:t>
      </w:r>
    </w:p>
    <w:p w14:paraId="0C219506" w14:textId="77777777" w:rsidR="00C32A88" w:rsidRPr="007C02AC" w:rsidRDefault="00C32A88" w:rsidP="009A22D9">
      <w:pPr>
        <w:spacing w:before="100" w:beforeAutospacing="1" w:after="100" w:afterAutospacing="1" w:line="240" w:lineRule="auto"/>
        <w:ind w:left="720" w:hanging="360"/>
        <w:rPr>
          <w:rFonts w:cstheme="minorHAnsi"/>
        </w:rPr>
      </w:pPr>
    </w:p>
    <w:p w14:paraId="15201316" w14:textId="77777777" w:rsidR="00F572E8" w:rsidRDefault="00F572E8" w:rsidP="00240E07">
      <w:pPr>
        <w:pStyle w:val="ListParagraph"/>
        <w:spacing w:before="100" w:beforeAutospacing="1" w:after="100" w:afterAutospacing="1" w:line="240" w:lineRule="auto"/>
        <w:contextualSpacing w:val="0"/>
        <w:rPr>
          <w:rFonts w:eastAsia="Times New Roman" w:cstheme="minorHAnsi"/>
          <w:b/>
          <w:bCs/>
          <w:u w:val="single"/>
          <w14:ligatures w14:val="none"/>
        </w:rPr>
      </w:pPr>
    </w:p>
    <w:p w14:paraId="7291BD4C" w14:textId="77777777" w:rsidR="007A4FDA" w:rsidRDefault="007A4FDA" w:rsidP="00240E07">
      <w:pPr>
        <w:pStyle w:val="ListParagraph"/>
        <w:spacing w:before="100" w:beforeAutospacing="1" w:after="100" w:afterAutospacing="1" w:line="240" w:lineRule="auto"/>
        <w:contextualSpacing w:val="0"/>
        <w:rPr>
          <w:rFonts w:eastAsia="Times New Roman" w:cstheme="minorHAnsi"/>
          <w:b/>
          <w:bCs/>
          <w:u w:val="single"/>
          <w14:ligatures w14:val="none"/>
        </w:rPr>
      </w:pPr>
    </w:p>
    <w:p w14:paraId="21711C28" w14:textId="77777777" w:rsidR="007A4FDA" w:rsidRDefault="007A4FDA" w:rsidP="00240E07">
      <w:pPr>
        <w:pStyle w:val="ListParagraph"/>
        <w:spacing w:before="100" w:beforeAutospacing="1" w:after="100" w:afterAutospacing="1" w:line="240" w:lineRule="auto"/>
        <w:contextualSpacing w:val="0"/>
        <w:rPr>
          <w:rFonts w:eastAsia="Times New Roman" w:cstheme="minorHAnsi"/>
          <w:b/>
          <w:bCs/>
          <w:u w:val="single"/>
          <w14:ligatures w14:val="none"/>
        </w:rPr>
      </w:pPr>
    </w:p>
    <w:p w14:paraId="61CF8117" w14:textId="77777777" w:rsidR="007A4FDA" w:rsidRDefault="007A4FDA" w:rsidP="00240E07">
      <w:pPr>
        <w:pStyle w:val="ListParagraph"/>
        <w:spacing w:before="100" w:beforeAutospacing="1" w:after="100" w:afterAutospacing="1" w:line="240" w:lineRule="auto"/>
        <w:contextualSpacing w:val="0"/>
        <w:rPr>
          <w:rFonts w:eastAsia="Times New Roman" w:cstheme="minorHAnsi"/>
          <w:b/>
          <w:bCs/>
          <w:u w:val="single"/>
          <w14:ligatures w14:val="none"/>
        </w:rPr>
      </w:pPr>
    </w:p>
    <w:p w14:paraId="1C3FA8FF" w14:textId="77777777" w:rsidR="007A4FDA" w:rsidRPr="007C02AC" w:rsidRDefault="007A4FDA" w:rsidP="00240E07">
      <w:pPr>
        <w:pStyle w:val="ListParagraph"/>
        <w:spacing w:before="100" w:beforeAutospacing="1" w:after="100" w:afterAutospacing="1" w:line="240" w:lineRule="auto"/>
        <w:contextualSpacing w:val="0"/>
        <w:rPr>
          <w:rFonts w:eastAsia="Times New Roman" w:cstheme="minorHAnsi"/>
          <w:b/>
          <w:bCs/>
          <w:u w:val="single"/>
          <w14:ligatures w14:val="none"/>
        </w:rPr>
      </w:pPr>
    </w:p>
    <w:p w14:paraId="1AACD095" w14:textId="6E61A138" w:rsidR="009756D9" w:rsidRDefault="001B5F96" w:rsidP="00AA2D3A">
      <w:pPr>
        <w:pStyle w:val="ListParagraph"/>
        <w:numPr>
          <w:ilvl w:val="0"/>
          <w:numId w:val="32"/>
        </w:numPr>
        <w:spacing w:before="100" w:beforeAutospacing="1" w:after="100" w:afterAutospacing="1" w:line="240" w:lineRule="auto"/>
        <w:outlineLvl w:val="2"/>
        <w:rPr>
          <w:rFonts w:eastAsia="Times New Roman" w:cstheme="minorHAnsi"/>
          <w:b/>
          <w:bCs/>
          <w:kern w:val="0"/>
          <w14:ligatures w14:val="none"/>
        </w:rPr>
      </w:pPr>
      <w:r w:rsidRPr="001B5F96">
        <w:rPr>
          <w:rFonts w:eastAsia="Times New Roman" w:cstheme="minorHAnsi"/>
          <w:b/>
          <w:bCs/>
          <w:kern w:val="0"/>
          <w:u w:val="single"/>
          <w14:ligatures w14:val="none"/>
        </w:rPr>
        <w:lastRenderedPageBreak/>
        <w:t>Comparison</w:t>
      </w:r>
      <w:r>
        <w:rPr>
          <w:rFonts w:eastAsia="Times New Roman" w:cstheme="minorHAnsi"/>
          <w:b/>
          <w:bCs/>
          <w:kern w:val="0"/>
          <w14:ligatures w14:val="none"/>
        </w:rPr>
        <w:t>:</w:t>
      </w:r>
    </w:p>
    <w:p w14:paraId="0A147891" w14:textId="144448E2" w:rsidR="00240E07" w:rsidRPr="009756D9" w:rsidRDefault="00240E07" w:rsidP="009756D9">
      <w:pPr>
        <w:spacing w:before="100" w:beforeAutospacing="1" w:after="100" w:afterAutospacing="1" w:line="240" w:lineRule="auto"/>
        <w:outlineLvl w:val="2"/>
        <w:rPr>
          <w:rFonts w:eastAsia="Times New Roman" w:cstheme="minorHAnsi"/>
          <w:b/>
          <w:bCs/>
          <w:kern w:val="0"/>
          <w14:ligatures w14:val="none"/>
        </w:rPr>
      </w:pPr>
      <w:r w:rsidRPr="009756D9">
        <w:rPr>
          <w:rFonts w:eastAsia="Times New Roman" w:cstheme="minorHAnsi"/>
          <w:b/>
          <w:bCs/>
          <w:kern w:val="0"/>
          <w14:ligatures w14:val="none"/>
        </w:rPr>
        <w:t>Comparison</w:t>
      </w:r>
      <w:r w:rsidR="0005111F" w:rsidRPr="009756D9">
        <w:rPr>
          <w:rFonts w:eastAsia="Times New Roman" w:cstheme="minorHAnsi"/>
          <w:b/>
          <w:bCs/>
          <w:kern w:val="0"/>
          <w14:ligatures w14:val="none"/>
        </w:rPr>
        <w:t xml:space="preserve"> L@E and </w:t>
      </w:r>
      <w:r w:rsidR="0005111F" w:rsidRPr="009756D9">
        <w:rPr>
          <w:rFonts w:eastAsia="Times New Roman" w:cstheme="minorHAnsi"/>
          <w:b/>
          <w:bCs/>
          <w:kern w:val="0"/>
          <w14:ligatures w14:val="none"/>
        </w:rPr>
        <w:t>CloudFront KVS</w:t>
      </w:r>
      <w:r w:rsidRPr="009756D9">
        <w:rPr>
          <w:rFonts w:eastAsia="Times New Roman" w:cstheme="minorHAnsi"/>
          <w:b/>
          <w:bCs/>
          <w:kern w:val="0"/>
          <w14:ligatures w14:val="none"/>
        </w:rPr>
        <w:t>:</w:t>
      </w:r>
    </w:p>
    <w:p w14:paraId="4E62039A" w14:textId="77777777" w:rsidR="00240E07" w:rsidRPr="00240E07" w:rsidRDefault="00240E07" w:rsidP="00240E07">
      <w:pPr>
        <w:numPr>
          <w:ilvl w:val="0"/>
          <w:numId w:val="19"/>
        </w:numPr>
        <w:spacing w:before="100" w:beforeAutospacing="1" w:after="100" w:afterAutospacing="1" w:line="240" w:lineRule="auto"/>
        <w:rPr>
          <w:rFonts w:eastAsia="Times New Roman" w:cstheme="minorHAnsi"/>
          <w:kern w:val="0"/>
          <w14:ligatures w14:val="none"/>
        </w:rPr>
      </w:pPr>
      <w:proofErr w:type="spellStart"/>
      <w:r w:rsidRPr="00240E07">
        <w:rPr>
          <w:rFonts w:eastAsia="Times New Roman" w:cstheme="minorHAnsi"/>
          <w:b/>
          <w:bCs/>
          <w:kern w:val="0"/>
          <w14:ligatures w14:val="none"/>
        </w:rPr>
        <w:t>Lambda@Edge</w:t>
      </w:r>
      <w:proofErr w:type="spellEnd"/>
      <w:r w:rsidRPr="00240E07">
        <w:rPr>
          <w:rFonts w:eastAsia="Times New Roman" w:cstheme="minorHAnsi"/>
          <w:kern w:val="0"/>
          <w14:ligatures w14:val="none"/>
        </w:rPr>
        <w:t>: Focuses on execution based on requests and duration. Ideal for dynamically modifying content or responding to specific events.</w:t>
      </w:r>
    </w:p>
    <w:p w14:paraId="21311C3D" w14:textId="77777777" w:rsidR="00240E07" w:rsidRPr="00240E07" w:rsidRDefault="00240E07" w:rsidP="00240E07">
      <w:pPr>
        <w:numPr>
          <w:ilvl w:val="0"/>
          <w:numId w:val="19"/>
        </w:numPr>
        <w:spacing w:before="100" w:beforeAutospacing="1" w:after="100" w:afterAutospacing="1" w:line="240" w:lineRule="auto"/>
        <w:rPr>
          <w:rFonts w:eastAsia="Times New Roman" w:cstheme="minorHAnsi"/>
          <w:kern w:val="0"/>
          <w14:ligatures w14:val="none"/>
        </w:rPr>
      </w:pPr>
      <w:r w:rsidRPr="00240E07">
        <w:rPr>
          <w:rFonts w:eastAsia="Times New Roman" w:cstheme="minorHAnsi"/>
          <w:b/>
          <w:bCs/>
          <w:kern w:val="0"/>
          <w14:ligatures w14:val="none"/>
        </w:rPr>
        <w:t>CloudFront KVS</w:t>
      </w:r>
      <w:r w:rsidRPr="00240E07">
        <w:rPr>
          <w:rFonts w:eastAsia="Times New Roman" w:cstheme="minorHAnsi"/>
          <w:kern w:val="0"/>
          <w14:ligatures w14:val="none"/>
        </w:rPr>
        <w:t>: Primarily used for storing and retrieving small amounts of data with associated costs for requests and data transfer out.</w:t>
      </w:r>
    </w:p>
    <w:p w14:paraId="74151C36" w14:textId="77777777" w:rsidR="00240E07" w:rsidRPr="00240E07" w:rsidRDefault="00240E07" w:rsidP="00240E07">
      <w:pPr>
        <w:spacing w:before="100" w:beforeAutospacing="1" w:after="100" w:afterAutospacing="1" w:line="240" w:lineRule="auto"/>
        <w:outlineLvl w:val="2"/>
        <w:rPr>
          <w:rFonts w:eastAsia="Times New Roman" w:cstheme="minorHAnsi"/>
          <w:b/>
          <w:bCs/>
          <w:kern w:val="0"/>
          <w14:ligatures w14:val="none"/>
        </w:rPr>
      </w:pPr>
      <w:r w:rsidRPr="00240E07">
        <w:rPr>
          <w:rFonts w:eastAsia="Times New Roman" w:cstheme="minorHAnsi"/>
          <w:b/>
          <w:bCs/>
          <w:kern w:val="0"/>
          <w14:ligatures w14:val="none"/>
        </w:rPr>
        <w:t>Cost Effectiveness:</w:t>
      </w:r>
    </w:p>
    <w:p w14:paraId="68E82B77" w14:textId="77777777" w:rsidR="00240E07" w:rsidRPr="00240E07" w:rsidRDefault="00240E07" w:rsidP="00240E07">
      <w:pPr>
        <w:numPr>
          <w:ilvl w:val="0"/>
          <w:numId w:val="20"/>
        </w:numPr>
        <w:spacing w:before="100" w:beforeAutospacing="1" w:after="100" w:afterAutospacing="1" w:line="240" w:lineRule="auto"/>
        <w:rPr>
          <w:rFonts w:eastAsia="Times New Roman" w:cstheme="minorHAnsi"/>
          <w:kern w:val="0"/>
          <w14:ligatures w14:val="none"/>
        </w:rPr>
      </w:pPr>
      <w:proofErr w:type="spellStart"/>
      <w:r w:rsidRPr="00240E07">
        <w:rPr>
          <w:rFonts w:eastAsia="Times New Roman" w:cstheme="minorHAnsi"/>
          <w:b/>
          <w:bCs/>
          <w:kern w:val="0"/>
          <w14:ligatures w14:val="none"/>
        </w:rPr>
        <w:t>Lambda@Edge</w:t>
      </w:r>
      <w:proofErr w:type="spellEnd"/>
      <w:r w:rsidRPr="00240E07">
        <w:rPr>
          <w:rFonts w:eastAsia="Times New Roman" w:cstheme="minorHAnsi"/>
          <w:kern w:val="0"/>
          <w14:ligatures w14:val="none"/>
        </w:rPr>
        <w:t xml:space="preserve"> may be more cost-effective for scenarios requiring dynamic content modification or complex logic execution closer to end-users.</w:t>
      </w:r>
    </w:p>
    <w:p w14:paraId="2DD86B25" w14:textId="77777777" w:rsidR="00240E07" w:rsidRPr="00240E07" w:rsidRDefault="00240E07" w:rsidP="00240E07">
      <w:pPr>
        <w:numPr>
          <w:ilvl w:val="0"/>
          <w:numId w:val="20"/>
        </w:numPr>
        <w:spacing w:before="100" w:beforeAutospacing="1" w:after="100" w:afterAutospacing="1" w:line="240" w:lineRule="auto"/>
        <w:rPr>
          <w:rFonts w:eastAsia="Times New Roman" w:cstheme="minorHAnsi"/>
          <w:kern w:val="0"/>
          <w14:ligatures w14:val="none"/>
        </w:rPr>
      </w:pPr>
      <w:r w:rsidRPr="00240E07">
        <w:rPr>
          <w:rFonts w:eastAsia="Times New Roman" w:cstheme="minorHAnsi"/>
          <w:b/>
          <w:bCs/>
          <w:kern w:val="0"/>
          <w14:ligatures w14:val="none"/>
        </w:rPr>
        <w:t>CloudFront KVS</w:t>
      </w:r>
      <w:r w:rsidRPr="00240E07">
        <w:rPr>
          <w:rFonts w:eastAsia="Times New Roman" w:cstheme="minorHAnsi"/>
          <w:kern w:val="0"/>
          <w14:ligatures w14:val="none"/>
        </w:rPr>
        <w:t xml:space="preserve"> is cost-effective for caching small, frequently accessed data (e.g., API responses, session data) without incurring standard storage costs.</w:t>
      </w:r>
    </w:p>
    <w:p w14:paraId="62932808" w14:textId="77777777" w:rsidR="00240E07" w:rsidRPr="00240E07" w:rsidRDefault="00240E07" w:rsidP="00240E07">
      <w:pPr>
        <w:spacing w:before="100" w:beforeAutospacing="1" w:after="100" w:afterAutospacing="1" w:line="240" w:lineRule="auto"/>
        <w:outlineLvl w:val="2"/>
        <w:rPr>
          <w:rFonts w:eastAsia="Times New Roman" w:cstheme="minorHAnsi"/>
          <w:b/>
          <w:bCs/>
          <w:kern w:val="0"/>
          <w14:ligatures w14:val="none"/>
        </w:rPr>
      </w:pPr>
      <w:r w:rsidRPr="00240E07">
        <w:rPr>
          <w:rFonts w:eastAsia="Times New Roman" w:cstheme="minorHAnsi"/>
          <w:b/>
          <w:bCs/>
          <w:kern w:val="0"/>
          <w14:ligatures w14:val="none"/>
        </w:rPr>
        <w:t>Considerations:</w:t>
      </w:r>
    </w:p>
    <w:p w14:paraId="4273A096" w14:textId="77777777" w:rsidR="00240E07" w:rsidRPr="00240E07" w:rsidRDefault="00240E07" w:rsidP="00240E07">
      <w:pPr>
        <w:numPr>
          <w:ilvl w:val="0"/>
          <w:numId w:val="21"/>
        </w:numPr>
        <w:spacing w:before="100" w:beforeAutospacing="1" w:after="100" w:afterAutospacing="1" w:line="240" w:lineRule="auto"/>
        <w:rPr>
          <w:rFonts w:eastAsia="Times New Roman" w:cstheme="minorHAnsi"/>
          <w:kern w:val="0"/>
          <w14:ligatures w14:val="none"/>
        </w:rPr>
      </w:pPr>
      <w:r w:rsidRPr="00240E07">
        <w:rPr>
          <w:rFonts w:eastAsia="Times New Roman" w:cstheme="minorHAnsi"/>
          <w:b/>
          <w:bCs/>
          <w:kern w:val="0"/>
          <w14:ligatures w14:val="none"/>
        </w:rPr>
        <w:t>Usage Patterns</w:t>
      </w:r>
      <w:r w:rsidRPr="00240E07">
        <w:rPr>
          <w:rFonts w:eastAsia="Times New Roman" w:cstheme="minorHAnsi"/>
          <w:kern w:val="0"/>
          <w14:ligatures w14:val="none"/>
        </w:rPr>
        <w:t>: Tailor your choice based on how frequently functions need to execute and data needs to be retrieved.</w:t>
      </w:r>
    </w:p>
    <w:p w14:paraId="68E4609F" w14:textId="77777777" w:rsidR="00240E07" w:rsidRPr="00240E07" w:rsidRDefault="00240E07" w:rsidP="00240E07">
      <w:pPr>
        <w:numPr>
          <w:ilvl w:val="0"/>
          <w:numId w:val="21"/>
        </w:numPr>
        <w:spacing w:before="100" w:beforeAutospacing="1" w:after="100" w:afterAutospacing="1" w:line="240" w:lineRule="auto"/>
        <w:rPr>
          <w:rFonts w:eastAsia="Times New Roman" w:cstheme="minorHAnsi"/>
          <w:kern w:val="0"/>
          <w14:ligatures w14:val="none"/>
        </w:rPr>
      </w:pPr>
      <w:r w:rsidRPr="00240E07">
        <w:rPr>
          <w:rFonts w:eastAsia="Times New Roman" w:cstheme="minorHAnsi"/>
          <w:b/>
          <w:bCs/>
          <w:kern w:val="0"/>
          <w14:ligatures w14:val="none"/>
        </w:rPr>
        <w:t>Performance Requirements</w:t>
      </w:r>
      <w:r w:rsidRPr="00240E07">
        <w:rPr>
          <w:rFonts w:eastAsia="Times New Roman" w:cstheme="minorHAnsi"/>
          <w:kern w:val="0"/>
          <w14:ligatures w14:val="none"/>
        </w:rPr>
        <w:t xml:space="preserve">: Evaluate if </w:t>
      </w:r>
      <w:proofErr w:type="spellStart"/>
      <w:r w:rsidRPr="00240E07">
        <w:rPr>
          <w:rFonts w:eastAsia="Times New Roman" w:cstheme="minorHAnsi"/>
          <w:kern w:val="0"/>
          <w14:ligatures w14:val="none"/>
        </w:rPr>
        <w:t>Lambda@Edge</w:t>
      </w:r>
      <w:proofErr w:type="spellEnd"/>
      <w:r w:rsidRPr="00240E07">
        <w:rPr>
          <w:rFonts w:eastAsia="Times New Roman" w:cstheme="minorHAnsi"/>
          <w:kern w:val="0"/>
          <w14:ligatures w14:val="none"/>
        </w:rPr>
        <w:t xml:space="preserve"> functions' performance benefits outweigh their costs compared to using CloudFront KVS for simpler caching needs.</w:t>
      </w:r>
    </w:p>
    <w:p w14:paraId="1C5BB491" w14:textId="77777777" w:rsidR="00240E07" w:rsidRPr="00240E07" w:rsidRDefault="00240E07" w:rsidP="00240E07">
      <w:pPr>
        <w:spacing w:before="100" w:beforeAutospacing="1" w:after="100" w:afterAutospacing="1" w:line="240" w:lineRule="auto"/>
        <w:rPr>
          <w:rFonts w:eastAsia="Times New Roman" w:cstheme="minorHAnsi"/>
          <w:kern w:val="0"/>
          <w14:ligatures w14:val="none"/>
        </w:rPr>
      </w:pPr>
      <w:r w:rsidRPr="00240E07">
        <w:rPr>
          <w:rFonts w:eastAsia="Times New Roman" w:cstheme="minorHAnsi"/>
          <w:kern w:val="0"/>
          <w14:ligatures w14:val="none"/>
        </w:rPr>
        <w:t>Both services can complement each other depending on your application's architecture and performance requirements. It's advisable to simulate costs using the AWS Pricing Calculator or review detailed pricing on the AWS website to match specific usage scenarios and optimize costs effectively.</w:t>
      </w:r>
    </w:p>
    <w:p w14:paraId="34780446" w14:textId="7C7B2051" w:rsidR="00C42B11" w:rsidRDefault="00C42B11">
      <w:pPr>
        <w:rPr>
          <w:rFonts w:cstheme="minorHAnsi"/>
        </w:rPr>
      </w:pPr>
    </w:p>
    <w:p w14:paraId="014CE10F" w14:textId="77777777" w:rsidR="008A0528" w:rsidRDefault="008A0528">
      <w:pPr>
        <w:rPr>
          <w:rFonts w:cstheme="minorHAnsi"/>
        </w:rPr>
      </w:pPr>
    </w:p>
    <w:p w14:paraId="139C2E30" w14:textId="77777777" w:rsidR="007A4FDA" w:rsidRDefault="007A4FDA">
      <w:pPr>
        <w:rPr>
          <w:rFonts w:cstheme="minorHAnsi"/>
        </w:rPr>
      </w:pPr>
    </w:p>
    <w:p w14:paraId="6D2DB9C7" w14:textId="77777777" w:rsidR="007A4FDA" w:rsidRDefault="007A4FDA">
      <w:pPr>
        <w:rPr>
          <w:rFonts w:cstheme="minorHAnsi"/>
        </w:rPr>
      </w:pPr>
    </w:p>
    <w:p w14:paraId="544A3C6B" w14:textId="77777777" w:rsidR="007A4FDA" w:rsidRDefault="007A4FDA">
      <w:pPr>
        <w:rPr>
          <w:rFonts w:cstheme="minorHAnsi"/>
        </w:rPr>
      </w:pPr>
    </w:p>
    <w:p w14:paraId="02EBFE12" w14:textId="77777777" w:rsidR="007A4FDA" w:rsidRDefault="007A4FDA">
      <w:pPr>
        <w:rPr>
          <w:rFonts w:cstheme="minorHAnsi"/>
        </w:rPr>
      </w:pPr>
    </w:p>
    <w:p w14:paraId="429C6FFA" w14:textId="77777777" w:rsidR="007A4FDA" w:rsidRDefault="007A4FDA">
      <w:pPr>
        <w:rPr>
          <w:rFonts w:cstheme="minorHAnsi"/>
        </w:rPr>
      </w:pPr>
    </w:p>
    <w:p w14:paraId="12244446" w14:textId="77777777" w:rsidR="007A4FDA" w:rsidRDefault="007A4FDA">
      <w:pPr>
        <w:rPr>
          <w:rFonts w:cstheme="minorHAnsi"/>
        </w:rPr>
      </w:pPr>
    </w:p>
    <w:p w14:paraId="25B11B36" w14:textId="77777777" w:rsidR="007A4FDA" w:rsidRDefault="007A4FDA">
      <w:pPr>
        <w:rPr>
          <w:rFonts w:cstheme="minorHAnsi"/>
        </w:rPr>
      </w:pPr>
    </w:p>
    <w:p w14:paraId="0A01AB40" w14:textId="77777777" w:rsidR="007A4FDA" w:rsidRDefault="007A4FDA">
      <w:pPr>
        <w:rPr>
          <w:rFonts w:cstheme="minorHAnsi"/>
        </w:rPr>
      </w:pPr>
    </w:p>
    <w:p w14:paraId="6DC30B1E" w14:textId="77777777" w:rsidR="007A4FDA" w:rsidRDefault="007A4FDA">
      <w:pPr>
        <w:rPr>
          <w:rFonts w:cstheme="minorHAnsi"/>
        </w:rPr>
      </w:pPr>
    </w:p>
    <w:p w14:paraId="6A188DBE" w14:textId="77777777" w:rsidR="007A4FDA" w:rsidRPr="007C02AC" w:rsidRDefault="007A4FDA">
      <w:pPr>
        <w:rPr>
          <w:rFonts w:cstheme="minorHAnsi"/>
        </w:rPr>
      </w:pPr>
    </w:p>
    <w:p w14:paraId="3711E213" w14:textId="05ADF95B" w:rsidR="00A63936" w:rsidRPr="00A803C1" w:rsidRDefault="00A63936" w:rsidP="00A803C1">
      <w:pPr>
        <w:pStyle w:val="ListParagraph"/>
        <w:numPr>
          <w:ilvl w:val="0"/>
          <w:numId w:val="32"/>
        </w:numPr>
        <w:rPr>
          <w:rFonts w:cstheme="minorHAnsi"/>
          <w:b/>
          <w:bCs/>
          <w:u w:val="single"/>
        </w:rPr>
      </w:pPr>
      <w:r w:rsidRPr="00A803C1">
        <w:rPr>
          <w:rFonts w:cstheme="minorHAnsi"/>
          <w:b/>
          <w:bCs/>
          <w:u w:val="single"/>
        </w:rPr>
        <w:lastRenderedPageBreak/>
        <w:t>AWS Pricing Calculator:</w:t>
      </w:r>
    </w:p>
    <w:p w14:paraId="53685D79" w14:textId="30762CB9" w:rsidR="00DA1CFA" w:rsidRPr="007C02AC" w:rsidRDefault="00D8343B">
      <w:pPr>
        <w:rPr>
          <w:rFonts w:cstheme="minorHAnsi"/>
        </w:rPr>
      </w:pPr>
      <w:hyperlink r:id="rId13" w:history="1">
        <w:r w:rsidRPr="007C02AC">
          <w:rPr>
            <w:rStyle w:val="Hyperlink"/>
            <w:rFonts w:cstheme="minorHAnsi"/>
          </w:rPr>
          <w:t>https://calculator.aws/#/createCalculator/CloudFront</w:t>
        </w:r>
      </w:hyperlink>
    </w:p>
    <w:p w14:paraId="53BB8768" w14:textId="14ACA613" w:rsidR="00F1556F" w:rsidRPr="007C02AC" w:rsidRDefault="00F1556F">
      <w:pPr>
        <w:rPr>
          <w:rFonts w:cstheme="minorHAnsi"/>
        </w:rPr>
      </w:pPr>
      <w:r w:rsidRPr="007C02AC">
        <w:rPr>
          <w:rFonts w:cstheme="minorHAnsi"/>
        </w:rPr>
        <w:drawing>
          <wp:inline distT="0" distB="0" distL="0" distR="0" wp14:anchorId="3E6BECF6" wp14:editId="7BAF4266">
            <wp:extent cx="5943600" cy="328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83585"/>
                    </a:xfrm>
                    <a:prstGeom prst="rect">
                      <a:avLst/>
                    </a:prstGeom>
                  </pic:spPr>
                </pic:pic>
              </a:graphicData>
            </a:graphic>
          </wp:inline>
        </w:drawing>
      </w:r>
    </w:p>
    <w:p w14:paraId="50300614" w14:textId="77777777" w:rsidR="00E15164" w:rsidRPr="007C02AC" w:rsidRDefault="00E15164">
      <w:pPr>
        <w:rPr>
          <w:rFonts w:cstheme="minorHAnsi"/>
        </w:rPr>
      </w:pPr>
    </w:p>
    <w:p w14:paraId="30DA6993" w14:textId="39FA6812" w:rsidR="00E15164" w:rsidRPr="007C02AC" w:rsidRDefault="00E15164">
      <w:pPr>
        <w:rPr>
          <w:rFonts w:cstheme="minorHAnsi"/>
        </w:rPr>
      </w:pPr>
      <w:hyperlink r:id="rId15" w:history="1">
        <w:r w:rsidRPr="007C02AC">
          <w:rPr>
            <w:rStyle w:val="Hyperlink"/>
            <w:rFonts w:cstheme="minorHAnsi"/>
          </w:rPr>
          <w:t>https://calculator.aws/#/createCalculator/Lambda</w:t>
        </w:r>
      </w:hyperlink>
    </w:p>
    <w:p w14:paraId="4DF60ECC" w14:textId="30CBEC75" w:rsidR="00E15164" w:rsidRPr="007C02AC" w:rsidRDefault="008C1B20">
      <w:pPr>
        <w:rPr>
          <w:rFonts w:cstheme="minorHAnsi"/>
        </w:rPr>
      </w:pPr>
      <w:r w:rsidRPr="007C02AC">
        <w:rPr>
          <w:rFonts w:cstheme="minorHAnsi"/>
        </w:rPr>
        <w:drawing>
          <wp:inline distT="0" distB="0" distL="0" distR="0" wp14:anchorId="1A3AFF1A" wp14:editId="3ECEABAC">
            <wp:extent cx="5943600" cy="3270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0885"/>
                    </a:xfrm>
                    <a:prstGeom prst="rect">
                      <a:avLst/>
                    </a:prstGeom>
                  </pic:spPr>
                </pic:pic>
              </a:graphicData>
            </a:graphic>
          </wp:inline>
        </w:drawing>
      </w:r>
    </w:p>
    <w:p w14:paraId="79A203D9" w14:textId="77777777" w:rsidR="00867BF4" w:rsidRPr="007C02AC" w:rsidRDefault="00867BF4">
      <w:pPr>
        <w:rPr>
          <w:rFonts w:cstheme="minorHAnsi"/>
        </w:rPr>
      </w:pPr>
    </w:p>
    <w:p w14:paraId="1D30AA89" w14:textId="5E0F3B4D" w:rsidR="00174DA8" w:rsidRPr="003F78CD" w:rsidRDefault="00174DA8" w:rsidP="003F78CD">
      <w:pPr>
        <w:pStyle w:val="ListParagraph"/>
        <w:numPr>
          <w:ilvl w:val="0"/>
          <w:numId w:val="32"/>
        </w:numPr>
        <w:rPr>
          <w:rFonts w:cstheme="minorHAnsi"/>
        </w:rPr>
      </w:pPr>
      <w:r w:rsidRPr="00A86B92">
        <w:rPr>
          <w:rFonts w:cstheme="minorHAnsi"/>
          <w:b/>
          <w:bCs/>
          <w:u w:val="single"/>
        </w:rPr>
        <w:lastRenderedPageBreak/>
        <w:t>Appendix</w:t>
      </w:r>
      <w:r w:rsidRPr="003F78CD">
        <w:rPr>
          <w:rFonts w:cstheme="minorHAnsi"/>
        </w:rPr>
        <w:t>:</w:t>
      </w:r>
    </w:p>
    <w:p w14:paraId="463BEEB7" w14:textId="0EC7465A" w:rsidR="00792A9D" w:rsidRPr="007C02AC" w:rsidRDefault="00243197">
      <w:pPr>
        <w:rPr>
          <w:rFonts w:cstheme="minorHAnsi"/>
        </w:rPr>
      </w:pPr>
      <w:hyperlink r:id="rId17" w:history="1">
        <w:r w:rsidRPr="007C02AC">
          <w:rPr>
            <w:rStyle w:val="Hyperlink"/>
            <w:rFonts w:cstheme="minorHAnsi"/>
          </w:rPr>
          <w:t>https://aws.amazon.com/cloudfront/pricing/</w:t>
        </w:r>
      </w:hyperlink>
    </w:p>
    <w:p w14:paraId="0386D7FE" w14:textId="6FB7E5C7" w:rsidR="00581C0D" w:rsidRPr="007C02AC" w:rsidRDefault="00581C0D">
      <w:pPr>
        <w:rPr>
          <w:rFonts w:cstheme="minorHAnsi"/>
        </w:rPr>
      </w:pPr>
      <w:hyperlink r:id="rId18" w:history="1">
        <w:r w:rsidRPr="007C02AC">
          <w:rPr>
            <w:rStyle w:val="Hyperlink"/>
            <w:rFonts w:cstheme="minorHAnsi"/>
          </w:rPr>
          <w:t>https://calculator.aws/#/estimate</w:t>
        </w:r>
      </w:hyperlink>
      <w:r w:rsidRPr="007C02AC">
        <w:rPr>
          <w:rFonts w:cstheme="minorHAnsi"/>
        </w:rPr>
        <w:t xml:space="preserve"> </w:t>
      </w:r>
    </w:p>
    <w:p w14:paraId="7086DE87" w14:textId="0CAC52C0" w:rsidR="00C9722C" w:rsidRPr="007C02AC" w:rsidRDefault="009D5FCE">
      <w:pPr>
        <w:rPr>
          <w:rFonts w:cstheme="minorHAnsi"/>
        </w:rPr>
      </w:pPr>
      <w:hyperlink r:id="rId19" w:history="1">
        <w:r w:rsidRPr="007C02AC">
          <w:rPr>
            <w:rStyle w:val="Hyperlink"/>
            <w:rFonts w:cstheme="minorHAnsi"/>
          </w:rPr>
          <w:t>https://calculator.aws/#/createCalculator/CloudFront</w:t>
        </w:r>
      </w:hyperlink>
    </w:p>
    <w:p w14:paraId="3518F9DA" w14:textId="545F06C4" w:rsidR="00513843" w:rsidRPr="007C02AC" w:rsidRDefault="00FB2D49">
      <w:pPr>
        <w:rPr>
          <w:rFonts w:cstheme="minorHAnsi"/>
        </w:rPr>
      </w:pPr>
      <w:hyperlink r:id="rId20" w:history="1">
        <w:r w:rsidR="00C9722C" w:rsidRPr="007C02AC">
          <w:rPr>
            <w:rStyle w:val="Hyperlink"/>
            <w:rFonts w:cstheme="minorHAnsi"/>
          </w:rPr>
          <w:t>https://aws.amazon.com/blogs/aws/introducing-cloudfront-functions-run-your-code-at-the-edge-with-low-latency-at-any-scale/</w:t>
        </w:r>
      </w:hyperlink>
    </w:p>
    <w:p w14:paraId="73039E0D" w14:textId="02851043" w:rsidR="00AE0A4F" w:rsidRPr="007C02AC" w:rsidRDefault="00FB2D49">
      <w:pPr>
        <w:rPr>
          <w:rFonts w:cstheme="minorHAnsi"/>
        </w:rPr>
      </w:pPr>
      <w:hyperlink r:id="rId21" w:anchor="limits-keyvaluestores" w:history="1">
        <w:r w:rsidR="00AE0A4F" w:rsidRPr="007C02AC">
          <w:rPr>
            <w:rStyle w:val="Hyperlink"/>
            <w:rFonts w:cstheme="minorHAnsi"/>
          </w:rPr>
          <w:t>https://docs.aws.amazon.com/AmazonCloudFront/latest/DeveloperGuide/cloudfront-limits.html#limits-keyvaluestores</w:t>
        </w:r>
      </w:hyperlink>
    </w:p>
    <w:p w14:paraId="506046DD" w14:textId="1650EA6B" w:rsidR="00AE0A4F" w:rsidRPr="007C02AC" w:rsidRDefault="00FB2D49">
      <w:pPr>
        <w:rPr>
          <w:rStyle w:val="Hyperlink"/>
          <w:rFonts w:cstheme="minorHAnsi"/>
        </w:rPr>
      </w:pPr>
      <w:hyperlink r:id="rId22" w:anchor="limits-lambda-at-edge" w:history="1">
        <w:r w:rsidR="004609D9" w:rsidRPr="007C02AC">
          <w:rPr>
            <w:rStyle w:val="Hyperlink"/>
            <w:rFonts w:cstheme="minorHAnsi"/>
          </w:rPr>
          <w:t>https://docs.aws.amazon.com/AmazonCloudFront/latest/DeveloperGuide/cloudfront-limits.html#limits-lambda-at-edge</w:t>
        </w:r>
      </w:hyperlink>
    </w:p>
    <w:p w14:paraId="3E201E0A" w14:textId="77777777" w:rsidR="004D4C2C" w:rsidRPr="007C02AC" w:rsidRDefault="004D4C2C">
      <w:pPr>
        <w:rPr>
          <w:rStyle w:val="Hyperlink"/>
          <w:rFonts w:cstheme="minorHAnsi"/>
        </w:rPr>
      </w:pPr>
    </w:p>
    <w:p w14:paraId="6E3F69C4" w14:textId="77777777" w:rsidR="004D4C2C" w:rsidRPr="007C02AC" w:rsidRDefault="004D4C2C">
      <w:pPr>
        <w:rPr>
          <w:rFonts w:cstheme="minorHAnsi"/>
        </w:rPr>
      </w:pPr>
    </w:p>
    <w:p w14:paraId="04A2FD1A" w14:textId="77777777" w:rsidR="004609D9" w:rsidRPr="007C02AC" w:rsidRDefault="004609D9">
      <w:pPr>
        <w:rPr>
          <w:rFonts w:cstheme="minorHAnsi"/>
        </w:rPr>
      </w:pPr>
    </w:p>
    <w:p w14:paraId="3D9ECEF4" w14:textId="77777777" w:rsidR="004609D9" w:rsidRPr="007C02AC" w:rsidRDefault="004609D9">
      <w:pPr>
        <w:rPr>
          <w:rFonts w:cstheme="minorHAnsi"/>
        </w:rPr>
      </w:pPr>
    </w:p>
    <w:sectPr w:rsidR="004609D9" w:rsidRPr="007C02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6FB0"/>
    <w:multiLevelType w:val="multilevel"/>
    <w:tmpl w:val="280CA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54526"/>
    <w:multiLevelType w:val="multilevel"/>
    <w:tmpl w:val="23E6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1F7F"/>
    <w:multiLevelType w:val="multilevel"/>
    <w:tmpl w:val="EE4C7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A579D"/>
    <w:multiLevelType w:val="multilevel"/>
    <w:tmpl w:val="BDDAC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6A73384"/>
    <w:multiLevelType w:val="hybridMultilevel"/>
    <w:tmpl w:val="264C83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0264C"/>
    <w:multiLevelType w:val="multilevel"/>
    <w:tmpl w:val="F7286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130BF"/>
    <w:multiLevelType w:val="multilevel"/>
    <w:tmpl w:val="B8E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C27D7"/>
    <w:multiLevelType w:val="hybridMultilevel"/>
    <w:tmpl w:val="3A7E46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F5077D"/>
    <w:multiLevelType w:val="multilevel"/>
    <w:tmpl w:val="ED84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E7926"/>
    <w:multiLevelType w:val="multilevel"/>
    <w:tmpl w:val="0182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569B2"/>
    <w:multiLevelType w:val="multilevel"/>
    <w:tmpl w:val="28FEF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17696"/>
    <w:multiLevelType w:val="multilevel"/>
    <w:tmpl w:val="548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B6203"/>
    <w:multiLevelType w:val="hybridMultilevel"/>
    <w:tmpl w:val="D5325D3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656020"/>
    <w:multiLevelType w:val="multilevel"/>
    <w:tmpl w:val="F5CA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A6F5E"/>
    <w:multiLevelType w:val="multilevel"/>
    <w:tmpl w:val="7D9A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2255A"/>
    <w:multiLevelType w:val="multilevel"/>
    <w:tmpl w:val="3600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CF0CCD"/>
    <w:multiLevelType w:val="multilevel"/>
    <w:tmpl w:val="89226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6673005"/>
    <w:multiLevelType w:val="multilevel"/>
    <w:tmpl w:val="E602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540472"/>
    <w:multiLevelType w:val="multilevel"/>
    <w:tmpl w:val="72C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4420D"/>
    <w:multiLevelType w:val="multilevel"/>
    <w:tmpl w:val="409E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A0A01"/>
    <w:multiLevelType w:val="hybridMultilevel"/>
    <w:tmpl w:val="CE50521C"/>
    <w:lvl w:ilvl="0" w:tplc="47E6C4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20848A8"/>
    <w:multiLevelType w:val="multilevel"/>
    <w:tmpl w:val="374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50E17"/>
    <w:multiLevelType w:val="multilevel"/>
    <w:tmpl w:val="6D200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D218DD"/>
    <w:multiLevelType w:val="multilevel"/>
    <w:tmpl w:val="0BDC4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AB3611"/>
    <w:multiLevelType w:val="multilevel"/>
    <w:tmpl w:val="E614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C5653C"/>
    <w:multiLevelType w:val="multilevel"/>
    <w:tmpl w:val="F7C83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F3A7DBD"/>
    <w:multiLevelType w:val="multilevel"/>
    <w:tmpl w:val="3BD82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41E57"/>
    <w:multiLevelType w:val="multilevel"/>
    <w:tmpl w:val="53D8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9981984"/>
    <w:multiLevelType w:val="multilevel"/>
    <w:tmpl w:val="28F0F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E3057"/>
    <w:multiLevelType w:val="multilevel"/>
    <w:tmpl w:val="5D18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E06208"/>
    <w:multiLevelType w:val="multilevel"/>
    <w:tmpl w:val="4404D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34C80"/>
    <w:multiLevelType w:val="hybridMultilevel"/>
    <w:tmpl w:val="D33EAD7E"/>
    <w:lvl w:ilvl="0" w:tplc="C26A1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41359942">
    <w:abstractNumId w:val="7"/>
  </w:num>
  <w:num w:numId="2" w16cid:durableId="262615287">
    <w:abstractNumId w:val="20"/>
  </w:num>
  <w:num w:numId="3" w16cid:durableId="1013914601">
    <w:abstractNumId w:val="31"/>
  </w:num>
  <w:num w:numId="4" w16cid:durableId="1511675091">
    <w:abstractNumId w:val="29"/>
  </w:num>
  <w:num w:numId="5" w16cid:durableId="1794985097">
    <w:abstractNumId w:val="6"/>
  </w:num>
  <w:num w:numId="6" w16cid:durableId="1689481305">
    <w:abstractNumId w:val="28"/>
  </w:num>
  <w:num w:numId="7" w16cid:durableId="1238638270">
    <w:abstractNumId w:val="13"/>
  </w:num>
  <w:num w:numId="8" w16cid:durableId="101846747">
    <w:abstractNumId w:val="19"/>
  </w:num>
  <w:num w:numId="9" w16cid:durableId="423110416">
    <w:abstractNumId w:val="21"/>
  </w:num>
  <w:num w:numId="10" w16cid:durableId="1987930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877620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6535219">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93623168">
    <w:abstractNumId w:val="8"/>
    <w:lvlOverride w:ilvl="0"/>
    <w:lvlOverride w:ilvl="1"/>
    <w:lvlOverride w:ilvl="2"/>
    <w:lvlOverride w:ilvl="3"/>
    <w:lvlOverride w:ilvl="4"/>
    <w:lvlOverride w:ilvl="5"/>
    <w:lvlOverride w:ilvl="6"/>
    <w:lvlOverride w:ilvl="7"/>
    <w:lvlOverride w:ilvl="8"/>
  </w:num>
  <w:num w:numId="14" w16cid:durableId="472059480">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4690758">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5944659">
    <w:abstractNumId w:val="30"/>
    <w:lvlOverride w:ilvl="0"/>
    <w:lvlOverride w:ilvl="1"/>
    <w:lvlOverride w:ilvl="2"/>
    <w:lvlOverride w:ilvl="3"/>
    <w:lvlOverride w:ilvl="4"/>
    <w:lvlOverride w:ilvl="5"/>
    <w:lvlOverride w:ilvl="6"/>
    <w:lvlOverride w:ilvl="7"/>
    <w:lvlOverride w:ilvl="8"/>
  </w:num>
  <w:num w:numId="17" w16cid:durableId="600912584">
    <w:abstractNumId w:val="5"/>
  </w:num>
  <w:num w:numId="18" w16cid:durableId="1645238134">
    <w:abstractNumId w:val="14"/>
  </w:num>
  <w:num w:numId="19" w16cid:durableId="380983974">
    <w:abstractNumId w:val="17"/>
  </w:num>
  <w:num w:numId="20" w16cid:durableId="1760833150">
    <w:abstractNumId w:val="11"/>
  </w:num>
  <w:num w:numId="21" w16cid:durableId="1629242285">
    <w:abstractNumId w:val="9"/>
  </w:num>
  <w:num w:numId="22" w16cid:durableId="708920814">
    <w:abstractNumId w:val="23"/>
  </w:num>
  <w:num w:numId="23" w16cid:durableId="162209619">
    <w:abstractNumId w:val="26"/>
  </w:num>
  <w:num w:numId="24" w16cid:durableId="1522166384">
    <w:abstractNumId w:val="18"/>
  </w:num>
  <w:num w:numId="25" w16cid:durableId="2065327435">
    <w:abstractNumId w:val="22"/>
  </w:num>
  <w:num w:numId="26" w16cid:durableId="1128474239">
    <w:abstractNumId w:val="2"/>
  </w:num>
  <w:num w:numId="27" w16cid:durableId="185216920">
    <w:abstractNumId w:val="24"/>
  </w:num>
  <w:num w:numId="28" w16cid:durableId="296225846">
    <w:abstractNumId w:val="0"/>
  </w:num>
  <w:num w:numId="29" w16cid:durableId="3170387">
    <w:abstractNumId w:val="15"/>
  </w:num>
  <w:num w:numId="30" w16cid:durableId="378628381">
    <w:abstractNumId w:val="10"/>
  </w:num>
  <w:num w:numId="31" w16cid:durableId="1414936085">
    <w:abstractNumId w:val="1"/>
  </w:num>
  <w:num w:numId="32" w16cid:durableId="5402836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43"/>
    <w:rsid w:val="00025ECD"/>
    <w:rsid w:val="00034CBF"/>
    <w:rsid w:val="0005111F"/>
    <w:rsid w:val="000C4538"/>
    <w:rsid w:val="000F146E"/>
    <w:rsid w:val="00107789"/>
    <w:rsid w:val="00133C15"/>
    <w:rsid w:val="0014452F"/>
    <w:rsid w:val="00171DB7"/>
    <w:rsid w:val="00174DA8"/>
    <w:rsid w:val="001811B4"/>
    <w:rsid w:val="00182656"/>
    <w:rsid w:val="001A6821"/>
    <w:rsid w:val="001B5F96"/>
    <w:rsid w:val="001D6C9A"/>
    <w:rsid w:val="001E6FAF"/>
    <w:rsid w:val="00207DE0"/>
    <w:rsid w:val="00240E07"/>
    <w:rsid w:val="00243197"/>
    <w:rsid w:val="00277BB6"/>
    <w:rsid w:val="002A6587"/>
    <w:rsid w:val="002C7E6F"/>
    <w:rsid w:val="0033145A"/>
    <w:rsid w:val="0034562F"/>
    <w:rsid w:val="00354CF9"/>
    <w:rsid w:val="00360576"/>
    <w:rsid w:val="003614B5"/>
    <w:rsid w:val="00384DFC"/>
    <w:rsid w:val="00393C4F"/>
    <w:rsid w:val="003976DC"/>
    <w:rsid w:val="003C5ACC"/>
    <w:rsid w:val="003C5CAB"/>
    <w:rsid w:val="003F78CD"/>
    <w:rsid w:val="0044174D"/>
    <w:rsid w:val="00453F9B"/>
    <w:rsid w:val="004609D9"/>
    <w:rsid w:val="004A4F38"/>
    <w:rsid w:val="004D4C2C"/>
    <w:rsid w:val="00513843"/>
    <w:rsid w:val="00540FEF"/>
    <w:rsid w:val="00543871"/>
    <w:rsid w:val="005612E9"/>
    <w:rsid w:val="005816B4"/>
    <w:rsid w:val="00581C0D"/>
    <w:rsid w:val="005D79DD"/>
    <w:rsid w:val="006715CE"/>
    <w:rsid w:val="006D63E3"/>
    <w:rsid w:val="006E254E"/>
    <w:rsid w:val="007276F3"/>
    <w:rsid w:val="007662D8"/>
    <w:rsid w:val="00792A9D"/>
    <w:rsid w:val="007947A1"/>
    <w:rsid w:val="007A4FDA"/>
    <w:rsid w:val="007C02AC"/>
    <w:rsid w:val="007E2B29"/>
    <w:rsid w:val="007F6B1F"/>
    <w:rsid w:val="00827950"/>
    <w:rsid w:val="00856FA8"/>
    <w:rsid w:val="00867BF4"/>
    <w:rsid w:val="0089298F"/>
    <w:rsid w:val="008A0528"/>
    <w:rsid w:val="008B73F0"/>
    <w:rsid w:val="008C1B20"/>
    <w:rsid w:val="008C1C0D"/>
    <w:rsid w:val="008C792A"/>
    <w:rsid w:val="008E43FA"/>
    <w:rsid w:val="00907A40"/>
    <w:rsid w:val="00935C00"/>
    <w:rsid w:val="009756D9"/>
    <w:rsid w:val="009A22D9"/>
    <w:rsid w:val="009D5FCE"/>
    <w:rsid w:val="00A45829"/>
    <w:rsid w:val="00A571FF"/>
    <w:rsid w:val="00A63936"/>
    <w:rsid w:val="00A6795F"/>
    <w:rsid w:val="00A77303"/>
    <w:rsid w:val="00A803C1"/>
    <w:rsid w:val="00A80B15"/>
    <w:rsid w:val="00A865E5"/>
    <w:rsid w:val="00A86B92"/>
    <w:rsid w:val="00AA2D3A"/>
    <w:rsid w:val="00AB3382"/>
    <w:rsid w:val="00AE0A4F"/>
    <w:rsid w:val="00AE7023"/>
    <w:rsid w:val="00B45A58"/>
    <w:rsid w:val="00B807C4"/>
    <w:rsid w:val="00B95B58"/>
    <w:rsid w:val="00BD07CE"/>
    <w:rsid w:val="00BD6507"/>
    <w:rsid w:val="00C32A88"/>
    <w:rsid w:val="00C42B11"/>
    <w:rsid w:val="00C57CEF"/>
    <w:rsid w:val="00C85CB6"/>
    <w:rsid w:val="00C919CA"/>
    <w:rsid w:val="00C95044"/>
    <w:rsid w:val="00C9722C"/>
    <w:rsid w:val="00CA0386"/>
    <w:rsid w:val="00CC0259"/>
    <w:rsid w:val="00CC16D8"/>
    <w:rsid w:val="00CE06B3"/>
    <w:rsid w:val="00CF06FE"/>
    <w:rsid w:val="00D47219"/>
    <w:rsid w:val="00D52648"/>
    <w:rsid w:val="00D665A0"/>
    <w:rsid w:val="00D8343B"/>
    <w:rsid w:val="00DA0D2E"/>
    <w:rsid w:val="00DA1CFA"/>
    <w:rsid w:val="00DC1031"/>
    <w:rsid w:val="00DD5962"/>
    <w:rsid w:val="00DF3842"/>
    <w:rsid w:val="00E15164"/>
    <w:rsid w:val="00E47A33"/>
    <w:rsid w:val="00EA1616"/>
    <w:rsid w:val="00EC5D54"/>
    <w:rsid w:val="00F039EE"/>
    <w:rsid w:val="00F07E5F"/>
    <w:rsid w:val="00F1556F"/>
    <w:rsid w:val="00F23B78"/>
    <w:rsid w:val="00F247C5"/>
    <w:rsid w:val="00F27732"/>
    <w:rsid w:val="00F33015"/>
    <w:rsid w:val="00F572E8"/>
    <w:rsid w:val="00F84E79"/>
    <w:rsid w:val="00FA0D74"/>
    <w:rsid w:val="00FA686B"/>
    <w:rsid w:val="00FA7E36"/>
    <w:rsid w:val="00FD32D8"/>
    <w:rsid w:val="00FF2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52D0"/>
  <w15:chartTrackingRefBased/>
  <w15:docId w15:val="{B0AEDC9A-913C-41EC-8C3E-990260C3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686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86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43"/>
    <w:rPr>
      <w:color w:val="0563C1" w:themeColor="hyperlink"/>
      <w:u w:val="single"/>
    </w:rPr>
  </w:style>
  <w:style w:type="character" w:styleId="UnresolvedMention">
    <w:name w:val="Unresolved Mention"/>
    <w:basedOn w:val="DefaultParagraphFont"/>
    <w:uiPriority w:val="99"/>
    <w:semiHidden/>
    <w:unhideWhenUsed/>
    <w:rsid w:val="00513843"/>
    <w:rPr>
      <w:color w:val="605E5C"/>
      <w:shd w:val="clear" w:color="auto" w:fill="E1DFDD"/>
    </w:rPr>
  </w:style>
  <w:style w:type="paragraph" w:styleId="ListParagraph">
    <w:name w:val="List Paragraph"/>
    <w:basedOn w:val="Normal"/>
    <w:uiPriority w:val="34"/>
    <w:qFormat/>
    <w:rsid w:val="001811B4"/>
    <w:pPr>
      <w:ind w:left="720"/>
      <w:contextualSpacing/>
    </w:pPr>
  </w:style>
  <w:style w:type="paragraph" w:styleId="NormalWeb">
    <w:name w:val="Normal (Web)"/>
    <w:basedOn w:val="Normal"/>
    <w:uiPriority w:val="99"/>
    <w:semiHidden/>
    <w:unhideWhenUsed/>
    <w:rsid w:val="00025E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ECD"/>
    <w:rPr>
      <w:b/>
      <w:bCs/>
    </w:rPr>
  </w:style>
  <w:style w:type="character" w:customStyle="1" w:styleId="Heading3Char">
    <w:name w:val="Heading 3 Char"/>
    <w:basedOn w:val="DefaultParagraphFont"/>
    <w:link w:val="Heading3"/>
    <w:uiPriority w:val="9"/>
    <w:rsid w:val="00FA686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86B"/>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867B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91992">
      <w:bodyDiv w:val="1"/>
      <w:marLeft w:val="0"/>
      <w:marRight w:val="0"/>
      <w:marTop w:val="0"/>
      <w:marBottom w:val="0"/>
      <w:divBdr>
        <w:top w:val="none" w:sz="0" w:space="0" w:color="auto"/>
        <w:left w:val="none" w:sz="0" w:space="0" w:color="auto"/>
        <w:bottom w:val="none" w:sz="0" w:space="0" w:color="auto"/>
        <w:right w:val="none" w:sz="0" w:space="0" w:color="auto"/>
      </w:divBdr>
    </w:div>
    <w:div w:id="351303296">
      <w:bodyDiv w:val="1"/>
      <w:marLeft w:val="0"/>
      <w:marRight w:val="0"/>
      <w:marTop w:val="0"/>
      <w:marBottom w:val="0"/>
      <w:divBdr>
        <w:top w:val="none" w:sz="0" w:space="0" w:color="auto"/>
        <w:left w:val="none" w:sz="0" w:space="0" w:color="auto"/>
        <w:bottom w:val="none" w:sz="0" w:space="0" w:color="auto"/>
        <w:right w:val="none" w:sz="0" w:space="0" w:color="auto"/>
      </w:divBdr>
    </w:div>
    <w:div w:id="429861707">
      <w:bodyDiv w:val="1"/>
      <w:marLeft w:val="0"/>
      <w:marRight w:val="0"/>
      <w:marTop w:val="0"/>
      <w:marBottom w:val="0"/>
      <w:divBdr>
        <w:top w:val="none" w:sz="0" w:space="0" w:color="auto"/>
        <w:left w:val="none" w:sz="0" w:space="0" w:color="auto"/>
        <w:bottom w:val="none" w:sz="0" w:space="0" w:color="auto"/>
        <w:right w:val="none" w:sz="0" w:space="0" w:color="auto"/>
      </w:divBdr>
    </w:div>
    <w:div w:id="534387980">
      <w:bodyDiv w:val="1"/>
      <w:marLeft w:val="0"/>
      <w:marRight w:val="0"/>
      <w:marTop w:val="0"/>
      <w:marBottom w:val="0"/>
      <w:divBdr>
        <w:top w:val="none" w:sz="0" w:space="0" w:color="auto"/>
        <w:left w:val="none" w:sz="0" w:space="0" w:color="auto"/>
        <w:bottom w:val="none" w:sz="0" w:space="0" w:color="auto"/>
        <w:right w:val="none" w:sz="0" w:space="0" w:color="auto"/>
      </w:divBdr>
    </w:div>
    <w:div w:id="656152697">
      <w:bodyDiv w:val="1"/>
      <w:marLeft w:val="0"/>
      <w:marRight w:val="0"/>
      <w:marTop w:val="0"/>
      <w:marBottom w:val="0"/>
      <w:divBdr>
        <w:top w:val="none" w:sz="0" w:space="0" w:color="auto"/>
        <w:left w:val="none" w:sz="0" w:space="0" w:color="auto"/>
        <w:bottom w:val="none" w:sz="0" w:space="0" w:color="auto"/>
        <w:right w:val="none" w:sz="0" w:space="0" w:color="auto"/>
      </w:divBdr>
    </w:div>
    <w:div w:id="1503353969">
      <w:bodyDiv w:val="1"/>
      <w:marLeft w:val="0"/>
      <w:marRight w:val="0"/>
      <w:marTop w:val="0"/>
      <w:marBottom w:val="0"/>
      <w:divBdr>
        <w:top w:val="none" w:sz="0" w:space="0" w:color="auto"/>
        <w:left w:val="none" w:sz="0" w:space="0" w:color="auto"/>
        <w:bottom w:val="none" w:sz="0" w:space="0" w:color="auto"/>
        <w:right w:val="none" w:sz="0" w:space="0" w:color="auto"/>
      </w:divBdr>
    </w:div>
    <w:div w:id="20635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alculator.aws/#/createCalculator/CloudFront" TargetMode="External"/><Relationship Id="rId18" Type="http://schemas.openxmlformats.org/officeDocument/2006/relationships/hyperlink" Target="https://calculator.aws/#/estimate" TargetMode="External"/><Relationship Id="rId3" Type="http://schemas.openxmlformats.org/officeDocument/2006/relationships/settings" Target="settings.xml"/><Relationship Id="rId21" Type="http://schemas.openxmlformats.org/officeDocument/2006/relationships/hyperlink" Target="https://docs.aws.amazon.com/AmazonCloudFront/latest/DeveloperGuide/cloudfront-limits.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ws.amazon.com/cloudfront/pric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ws.amazon.com/blogs/aws/introducing-cloudfront-functions-run-your-code-at-the-edge-with-low-latency-at-any-sca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alculator.aws/#/createCalculator/Lambda"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calculator.aws/#/createCalculator/CloudFron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docs.aws.amazon.com/AmazonCloudFront/latest/DeveloperGuide/cloudfront-lim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948</Words>
  <Characters>5405</Characters>
  <Application>Microsoft Office Word</Application>
  <DocSecurity>0</DocSecurity>
  <Lines>45</Lines>
  <Paragraphs>12</Paragraphs>
  <ScaleCrop>false</ScaleCrop>
  <Company>Capgemini</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Vemala, Subramanyam</dc:creator>
  <cp:keywords/>
  <dc:description/>
  <cp:lastModifiedBy>Vemala, Subramanyam</cp:lastModifiedBy>
  <cp:revision>2</cp:revision>
  <dcterms:created xsi:type="dcterms:W3CDTF">2024-07-10T11:05:00Z</dcterms:created>
  <dcterms:modified xsi:type="dcterms:W3CDTF">2024-07-10T11:05:00Z</dcterms:modified>
</cp:coreProperties>
</file>