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F501" w14:textId="4F2B08B2" w:rsidR="00C84298" w:rsidRDefault="00595606" w:rsidP="00595606">
      <w:pPr>
        <w:jc w:val="center"/>
      </w:pPr>
      <w:r>
        <w:t>Project 6 – Report</w:t>
      </w:r>
    </w:p>
    <w:p w14:paraId="3183A73A" w14:textId="749BCC37" w:rsidR="00595606" w:rsidRDefault="00595606" w:rsidP="00595606">
      <w:pPr>
        <w:jc w:val="center"/>
      </w:pPr>
      <w:r>
        <w:t>Subba Rao Illa</w:t>
      </w:r>
    </w:p>
    <w:p w14:paraId="17F65491" w14:textId="2EAD7038" w:rsidR="00595606" w:rsidRDefault="00595606" w:rsidP="00595606">
      <w:pPr>
        <w:jc w:val="center"/>
      </w:pPr>
      <w:r>
        <w:t>Sundaresh Narayanan</w:t>
      </w:r>
    </w:p>
    <w:p w14:paraId="4EB6E125" w14:textId="58E8293F" w:rsidR="00595606" w:rsidRDefault="00595606" w:rsidP="00595606">
      <w:pPr>
        <w:jc w:val="center"/>
      </w:pPr>
    </w:p>
    <w:p w14:paraId="5D8349CD" w14:textId="43F0EF05" w:rsidR="00595606" w:rsidRDefault="00595606" w:rsidP="00595606">
      <w:r>
        <w:t>Q1) Digit Classification</w:t>
      </w:r>
    </w:p>
    <w:p w14:paraId="0D0E6BFC" w14:textId="7D515BDD" w:rsidR="00595606" w:rsidRDefault="00595606" w:rsidP="00595606"/>
    <w:p w14:paraId="353E2BC4" w14:textId="23F847F5" w:rsidR="00595606" w:rsidRDefault="00595606" w:rsidP="00595606">
      <w:r>
        <w:t>Architecture and Hypermeters used:</w:t>
      </w:r>
    </w:p>
    <w:p w14:paraId="06ED3FC0" w14:textId="56B34FA3" w:rsidR="00595606" w:rsidRDefault="00595606" w:rsidP="00595606"/>
    <w:p w14:paraId="38030478" w14:textId="6C54D35E" w:rsidR="00595606" w:rsidRDefault="00595606" w:rsidP="00D21F59">
      <w:pPr>
        <w:pStyle w:val="ListParagraph"/>
        <w:numPr>
          <w:ilvl w:val="0"/>
          <w:numId w:val="1"/>
        </w:numPr>
      </w:pPr>
      <w:r>
        <w:t>Learning Rate: 0.1</w:t>
      </w:r>
    </w:p>
    <w:p w14:paraId="2C7E477C" w14:textId="155FD247" w:rsidR="00595606" w:rsidRDefault="00595606" w:rsidP="00D21F59">
      <w:pPr>
        <w:pStyle w:val="ListParagraph"/>
        <w:numPr>
          <w:ilvl w:val="0"/>
          <w:numId w:val="1"/>
        </w:numPr>
      </w:pPr>
      <w:r>
        <w:t>Max Epochs: 20</w:t>
      </w:r>
    </w:p>
    <w:p w14:paraId="1812B6ED" w14:textId="1CB7D209" w:rsidR="00595606" w:rsidRDefault="00595606" w:rsidP="00D21F59">
      <w:pPr>
        <w:pStyle w:val="ListParagraph"/>
        <w:numPr>
          <w:ilvl w:val="0"/>
          <w:numId w:val="1"/>
        </w:numPr>
      </w:pPr>
      <w:r>
        <w:t>Hidden Layer Sizes:</w:t>
      </w:r>
      <w:r w:rsidR="00D21F59">
        <w:t xml:space="preserve"> 256 units in each hidden layer</w:t>
      </w:r>
    </w:p>
    <w:p w14:paraId="530153BF" w14:textId="28B74733" w:rsidR="00D21F59" w:rsidRDefault="00D21F59" w:rsidP="00D21F59">
      <w:pPr>
        <w:pStyle w:val="ListParagraph"/>
        <w:numPr>
          <w:ilvl w:val="0"/>
          <w:numId w:val="1"/>
        </w:numPr>
      </w:pPr>
      <w:r>
        <w:t>Number of Hidden Layers used: 3 Hidden Layers (Excluding input and Output Layers)</w:t>
      </w:r>
    </w:p>
    <w:p w14:paraId="1A334792" w14:textId="5EC5BFFC" w:rsidR="00D21F59" w:rsidRDefault="00D21F59" w:rsidP="00D21F59">
      <w:pPr>
        <w:pStyle w:val="ListParagraph"/>
        <w:numPr>
          <w:ilvl w:val="0"/>
          <w:numId w:val="1"/>
        </w:numPr>
      </w:pPr>
      <w:r>
        <w:t>Batch Size: 32</w:t>
      </w:r>
    </w:p>
    <w:p w14:paraId="63631CEF" w14:textId="6C0E0950" w:rsidR="00D21F59" w:rsidRDefault="00D21F59" w:rsidP="00D21F59"/>
    <w:p w14:paraId="718844E2" w14:textId="55E7C0FF" w:rsidR="00D21F59" w:rsidRDefault="00D21F59" w:rsidP="00D21F59">
      <w:r>
        <w:t xml:space="preserve"> We have used </w:t>
      </w:r>
      <w:r w:rsidRPr="00050620">
        <w:rPr>
          <w:b/>
          <w:bCs/>
        </w:rPr>
        <w:t>sigmoid</w:t>
      </w:r>
      <w:r>
        <w:t xml:space="preserve"> functions as our activation function, all the bias terms are initialized to zeros, all the weights are initialized with random numbers from 0 to 0.1</w:t>
      </w:r>
    </w:p>
    <w:p w14:paraId="03C227A8" w14:textId="4A77FDB8" w:rsidR="00D21F59" w:rsidRDefault="00D21F59" w:rsidP="00D21F59"/>
    <w:p w14:paraId="784D63B1" w14:textId="2964CA50" w:rsidR="00D21F59" w:rsidRDefault="00D21F59" w:rsidP="00D21F59">
      <w:r>
        <w:t>When trained with the above architecture</w:t>
      </w:r>
      <w:r w:rsidR="00050620">
        <w:t>,</w:t>
      </w:r>
      <w:r>
        <w:t xml:space="preserve"> we got </w:t>
      </w:r>
      <w:r w:rsidRPr="00050620">
        <w:rPr>
          <w:b/>
          <w:bCs/>
        </w:rPr>
        <w:t>0.9732 test Accuracy</w:t>
      </w:r>
    </w:p>
    <w:p w14:paraId="563BBC5B" w14:textId="4CB5D4D0" w:rsidR="008A5594" w:rsidRDefault="008A5594" w:rsidP="00D21F59"/>
    <w:p w14:paraId="76B1FCA9" w14:textId="77777777" w:rsidR="008A5594" w:rsidRDefault="008A5594" w:rsidP="00D21F59"/>
    <w:p w14:paraId="35150C04" w14:textId="037ABB5E" w:rsidR="00D21F59" w:rsidRDefault="00D21F59" w:rsidP="00D21F59"/>
    <w:p w14:paraId="1672A452" w14:textId="1352FD6D" w:rsidR="00D21F59" w:rsidRDefault="00D21F59" w:rsidP="00D21F59">
      <w:r>
        <w:rPr>
          <w:noProof/>
        </w:rPr>
        <w:drawing>
          <wp:inline distT="0" distB="0" distL="0" distR="0" wp14:anchorId="14BEEFC7" wp14:editId="65E3689C">
            <wp:extent cx="5478240" cy="32688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23" cy="32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ECFA" w14:textId="77201D5E" w:rsidR="008A5594" w:rsidRDefault="008A5594" w:rsidP="00D21F59"/>
    <w:p w14:paraId="26138461" w14:textId="55CA4000" w:rsidR="008A5594" w:rsidRDefault="008A5594" w:rsidP="00D21F59"/>
    <w:p w14:paraId="4B0613C5" w14:textId="43314941" w:rsidR="008A5594" w:rsidRDefault="008A5594" w:rsidP="00D21F59"/>
    <w:p w14:paraId="54D4108A" w14:textId="668B5460" w:rsidR="008A5594" w:rsidRDefault="008A5594" w:rsidP="00D21F59"/>
    <w:p w14:paraId="44A5A855" w14:textId="77777777" w:rsidR="008A5594" w:rsidRDefault="008A5594" w:rsidP="008A5594"/>
    <w:p w14:paraId="4C52B889" w14:textId="2536DC14" w:rsidR="008A5594" w:rsidRDefault="008A5594" w:rsidP="008A5594">
      <w:r>
        <w:lastRenderedPageBreak/>
        <w:t>Q</w:t>
      </w:r>
      <w:r>
        <w:t>2</w:t>
      </w:r>
      <w:r>
        <w:t xml:space="preserve">) </w:t>
      </w:r>
      <w:r>
        <w:t>Letter</w:t>
      </w:r>
      <w:r>
        <w:t xml:space="preserve"> Classification</w:t>
      </w:r>
    </w:p>
    <w:p w14:paraId="07AE08A4" w14:textId="2523702F" w:rsidR="008A5594" w:rsidRDefault="008A5594" w:rsidP="008A5594">
      <w:r>
        <w:t>Modifications from above architecture are number of hidden layers, activation function and random number range to initialize weights.</w:t>
      </w:r>
    </w:p>
    <w:p w14:paraId="1C7E46F3" w14:textId="77777777" w:rsidR="008A5594" w:rsidRDefault="008A5594" w:rsidP="008A5594"/>
    <w:p w14:paraId="33749053" w14:textId="77777777" w:rsidR="008A5594" w:rsidRDefault="008A5594" w:rsidP="008A5594">
      <w:r>
        <w:t>Architecture and Hypermeters used:</w:t>
      </w:r>
    </w:p>
    <w:p w14:paraId="19D194E6" w14:textId="77777777" w:rsidR="008A5594" w:rsidRDefault="008A5594" w:rsidP="008A5594"/>
    <w:p w14:paraId="1849FFBE" w14:textId="77777777" w:rsidR="008A5594" w:rsidRDefault="008A5594" w:rsidP="008A5594">
      <w:pPr>
        <w:pStyle w:val="ListParagraph"/>
        <w:numPr>
          <w:ilvl w:val="0"/>
          <w:numId w:val="1"/>
        </w:numPr>
      </w:pPr>
      <w:r>
        <w:t>Learning Rate: 0.1</w:t>
      </w:r>
    </w:p>
    <w:p w14:paraId="69E4DABC" w14:textId="77777777" w:rsidR="008A5594" w:rsidRDefault="008A5594" w:rsidP="008A5594">
      <w:pPr>
        <w:pStyle w:val="ListParagraph"/>
        <w:numPr>
          <w:ilvl w:val="0"/>
          <w:numId w:val="1"/>
        </w:numPr>
      </w:pPr>
      <w:r>
        <w:t>Max Epochs: 20</w:t>
      </w:r>
    </w:p>
    <w:p w14:paraId="0BA85FC7" w14:textId="77777777" w:rsidR="008A5594" w:rsidRDefault="008A5594" w:rsidP="008A5594">
      <w:pPr>
        <w:pStyle w:val="ListParagraph"/>
        <w:numPr>
          <w:ilvl w:val="0"/>
          <w:numId w:val="1"/>
        </w:numPr>
      </w:pPr>
      <w:r>
        <w:t>Hidden Layer Sizes: 256 units in each hidden layer</w:t>
      </w:r>
    </w:p>
    <w:p w14:paraId="556F03F9" w14:textId="4FCC0A84" w:rsidR="008A5594" w:rsidRDefault="008A5594" w:rsidP="008A5594">
      <w:pPr>
        <w:pStyle w:val="ListParagraph"/>
        <w:numPr>
          <w:ilvl w:val="0"/>
          <w:numId w:val="1"/>
        </w:numPr>
      </w:pPr>
      <w:r>
        <w:t xml:space="preserve">Number of Hidden Layers used: </w:t>
      </w:r>
      <w:r>
        <w:t>4</w:t>
      </w:r>
      <w:r>
        <w:t xml:space="preserve"> Hidden Layers (Excluding input and Output Layers)</w:t>
      </w:r>
    </w:p>
    <w:p w14:paraId="1EF84784" w14:textId="77777777" w:rsidR="008A5594" w:rsidRDefault="008A5594" w:rsidP="008A5594">
      <w:pPr>
        <w:pStyle w:val="ListParagraph"/>
        <w:numPr>
          <w:ilvl w:val="0"/>
          <w:numId w:val="1"/>
        </w:numPr>
      </w:pPr>
      <w:r>
        <w:t>Batch Size: 32</w:t>
      </w:r>
    </w:p>
    <w:p w14:paraId="35DC678C" w14:textId="77777777" w:rsidR="008A5594" w:rsidRDefault="008A5594" w:rsidP="008A5594"/>
    <w:p w14:paraId="637D4278" w14:textId="0F9F0DCD" w:rsidR="008A5594" w:rsidRDefault="008A5594" w:rsidP="008A5594">
      <w:r>
        <w:t xml:space="preserve"> We have used </w:t>
      </w:r>
      <w:r w:rsidRPr="00050620">
        <w:rPr>
          <w:b/>
          <w:bCs/>
        </w:rPr>
        <w:t>relu</w:t>
      </w:r>
      <w:r>
        <w:t xml:space="preserve"> functions as our activation function, all the bias terms are initialized to zeros, all the weights are initialized with random numbers from 0 to 0.</w:t>
      </w:r>
      <w:r>
        <w:t>0</w:t>
      </w:r>
      <w:r>
        <w:t>1</w:t>
      </w:r>
    </w:p>
    <w:p w14:paraId="576BE2EA" w14:textId="77777777" w:rsidR="008A5594" w:rsidRDefault="008A5594" w:rsidP="008A5594"/>
    <w:p w14:paraId="5C3ADACD" w14:textId="1AB22BB7" w:rsidR="00D21F59" w:rsidRDefault="008A5594" w:rsidP="008A5594">
      <w:r>
        <w:t>When trained with the above architecture</w:t>
      </w:r>
      <w:r w:rsidR="00050620">
        <w:t>,</w:t>
      </w:r>
      <w:r>
        <w:t xml:space="preserve"> we got </w:t>
      </w:r>
      <w:r w:rsidRPr="00050620">
        <w:rPr>
          <w:b/>
          <w:bCs/>
        </w:rPr>
        <w:t>0.9</w:t>
      </w:r>
      <w:r w:rsidRPr="00050620">
        <w:rPr>
          <w:b/>
          <w:bCs/>
        </w:rPr>
        <w:t>4</w:t>
      </w:r>
      <w:r w:rsidRPr="00050620">
        <w:rPr>
          <w:b/>
          <w:bCs/>
        </w:rPr>
        <w:t>3</w:t>
      </w:r>
      <w:r w:rsidRPr="00050620">
        <w:rPr>
          <w:b/>
          <w:bCs/>
        </w:rPr>
        <w:t>0</w:t>
      </w:r>
      <w:r w:rsidRPr="00050620">
        <w:rPr>
          <w:b/>
          <w:bCs/>
        </w:rPr>
        <w:t xml:space="preserve"> test Accuracy</w:t>
      </w:r>
    </w:p>
    <w:p w14:paraId="113EF4DE" w14:textId="37449395" w:rsidR="008A5594" w:rsidRDefault="008A5594" w:rsidP="008A5594"/>
    <w:p w14:paraId="5CDE980A" w14:textId="3AE1911C" w:rsidR="008A5594" w:rsidRDefault="008A5594" w:rsidP="008A5594">
      <w:r>
        <w:rPr>
          <w:noProof/>
        </w:rPr>
        <w:drawing>
          <wp:inline distT="0" distB="0" distL="0" distR="0" wp14:anchorId="7A88BCC1" wp14:editId="2168FC33">
            <wp:extent cx="5679103" cy="3348000"/>
            <wp:effectExtent l="0" t="0" r="0" b="508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08" cy="33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F3B" w14:textId="193E900B" w:rsidR="00595606" w:rsidRDefault="00595606" w:rsidP="00595606">
      <w:pPr>
        <w:jc w:val="center"/>
      </w:pPr>
    </w:p>
    <w:p w14:paraId="1028C606" w14:textId="0741875C" w:rsidR="00595606" w:rsidRDefault="00595606" w:rsidP="00595606"/>
    <w:p w14:paraId="77F28A38" w14:textId="77777777" w:rsidR="00595606" w:rsidRDefault="00595606" w:rsidP="00595606"/>
    <w:sectPr w:rsidR="00595606" w:rsidSect="00C1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F2FA3"/>
    <w:multiLevelType w:val="hybridMultilevel"/>
    <w:tmpl w:val="7EAE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06"/>
    <w:rsid w:val="00050620"/>
    <w:rsid w:val="00595606"/>
    <w:rsid w:val="008A5594"/>
    <w:rsid w:val="008B7881"/>
    <w:rsid w:val="00C178C7"/>
    <w:rsid w:val="00D2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7973D"/>
  <w15:chartTrackingRefBased/>
  <w15:docId w15:val="{39229F58-B240-7D4F-94C1-B7DFCBA5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Rao Illa</dc:creator>
  <cp:keywords/>
  <dc:description/>
  <cp:lastModifiedBy>Subba Rao Illa</cp:lastModifiedBy>
  <cp:revision>1</cp:revision>
  <dcterms:created xsi:type="dcterms:W3CDTF">2020-12-06T06:51:00Z</dcterms:created>
  <dcterms:modified xsi:type="dcterms:W3CDTF">2020-12-06T07:38:00Z</dcterms:modified>
</cp:coreProperties>
</file>