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6D0F9" w14:textId="77777777" w:rsidR="001E4250" w:rsidRDefault="00C2308E">
      <w:pPr>
        <w:jc w:val="center"/>
        <w:rPr>
          <w:b/>
          <w:sz w:val="28"/>
          <w:szCs w:val="28"/>
          <w:u w:val="single"/>
        </w:rPr>
      </w:pPr>
      <w:r>
        <w:rPr>
          <w:b/>
          <w:sz w:val="28"/>
          <w:szCs w:val="28"/>
          <w:u w:val="single"/>
        </w:rPr>
        <w:t xml:space="preserve">Project Title: </w:t>
      </w:r>
      <w:proofErr w:type="spellStart"/>
      <w:r>
        <w:rPr>
          <w:b/>
          <w:sz w:val="28"/>
          <w:szCs w:val="28"/>
          <w:u w:val="single"/>
        </w:rPr>
        <w:t>Dockerizing</w:t>
      </w:r>
      <w:proofErr w:type="spellEnd"/>
      <w:r>
        <w:rPr>
          <w:b/>
          <w:sz w:val="28"/>
          <w:szCs w:val="28"/>
          <w:u w:val="single"/>
        </w:rPr>
        <w:t xml:space="preserve"> Jenkins Pipeline </w:t>
      </w:r>
    </w:p>
    <w:p w14:paraId="297BC1B7" w14:textId="77777777" w:rsidR="001E4250" w:rsidRDefault="00C2308E">
      <w:pPr>
        <w:rPr>
          <w:u w:val="single"/>
        </w:rPr>
      </w:pPr>
      <w:r>
        <w:rPr>
          <w:u w:val="single"/>
        </w:rPr>
        <w:t xml:space="preserve">Project Objective: </w:t>
      </w:r>
    </w:p>
    <w:p w14:paraId="0BC35A7B" w14:textId="77777777" w:rsidR="001E4250" w:rsidRDefault="00C2308E">
      <w:pPr>
        <w:rPr>
          <w:sz w:val="24"/>
          <w:szCs w:val="24"/>
        </w:rPr>
      </w:pPr>
      <w:r>
        <w:rPr>
          <w:sz w:val="24"/>
          <w:szCs w:val="24"/>
        </w:rPr>
        <w:t xml:space="preserve">Demonstrate the continuous integration and delivery by </w:t>
      </w:r>
      <w:proofErr w:type="spellStart"/>
      <w:r>
        <w:rPr>
          <w:sz w:val="24"/>
          <w:szCs w:val="24"/>
        </w:rPr>
        <w:t>Dockerizing</w:t>
      </w:r>
      <w:proofErr w:type="spellEnd"/>
      <w:r>
        <w:rPr>
          <w:sz w:val="24"/>
          <w:szCs w:val="24"/>
        </w:rPr>
        <w:t xml:space="preserve"> Jenkins Pipeline.</w:t>
      </w:r>
    </w:p>
    <w:p w14:paraId="6072E1B8" w14:textId="77777777" w:rsidR="001E4250" w:rsidRDefault="00C2308E">
      <w:pPr>
        <w:jc w:val="both"/>
        <w:rPr>
          <w:u w:val="single"/>
        </w:rPr>
      </w:pPr>
      <w:r>
        <w:rPr>
          <w:u w:val="single"/>
        </w:rPr>
        <w:t xml:space="preserve">Problem Statement Scenario: </w:t>
      </w:r>
    </w:p>
    <w:p w14:paraId="324A4329" w14:textId="3CCB3333" w:rsidR="001E4250" w:rsidRDefault="00C2308E">
      <w:pPr>
        <w:jc w:val="both"/>
      </w:pPr>
      <w:r>
        <w:t xml:space="preserve">You are a DevOps consultant in </w:t>
      </w:r>
      <w:proofErr w:type="spellStart"/>
      <w:r>
        <w:t>A</w:t>
      </w:r>
      <w:r>
        <w:t>Star</w:t>
      </w:r>
      <w:proofErr w:type="spellEnd"/>
      <w:r>
        <w:t xml:space="preserve"> Technologies. The company decided to implement DevOps to develop and deliver their products. Since it </w:t>
      </w:r>
      <w:r>
        <w:t>is an Agile organization, it follows Scrum methodology to develop the projects incrementally. You are working wit</w:t>
      </w:r>
      <w:r>
        <w:t xml:space="preserve">h multiple DevOps Engineers to </w:t>
      </w:r>
      <w:proofErr w:type="spellStart"/>
      <w:r>
        <w:t>Dockerize</w:t>
      </w:r>
      <w:proofErr w:type="spellEnd"/>
      <w:r>
        <w:t xml:space="preserve"> the Jenkins Pipeline. During the sprint planning, you agreed to take the lead on this project and plan on the requirements, system configurations, and track the efficiency. The tasks you are responsible for: </w:t>
      </w:r>
    </w:p>
    <w:p w14:paraId="65FF4446" w14:textId="77777777" w:rsidR="001E4250" w:rsidRDefault="00C2308E">
      <w:pPr>
        <w:numPr>
          <w:ilvl w:val="0"/>
          <w:numId w:val="1"/>
        </w:numPr>
        <w:pBdr>
          <w:top w:val="nil"/>
          <w:left w:val="nil"/>
          <w:bottom w:val="nil"/>
          <w:right w:val="nil"/>
          <w:between w:val="nil"/>
        </w:pBdr>
        <w:spacing w:after="0"/>
        <w:contextualSpacing/>
        <w:jc w:val="both"/>
      </w:pPr>
      <w:r>
        <w:t>Availa</w:t>
      </w:r>
      <w:r>
        <w:t xml:space="preserve">bility of the </w:t>
      </w:r>
      <w:r>
        <w:rPr>
          <w:color w:val="000000"/>
        </w:rPr>
        <w:t xml:space="preserve">application and its versions </w:t>
      </w:r>
      <w:r>
        <w:t>in the</w:t>
      </w:r>
      <w:r>
        <w:rPr>
          <w:color w:val="000000"/>
        </w:rPr>
        <w:t xml:space="preserve"> GitHub.</w:t>
      </w:r>
    </w:p>
    <w:p w14:paraId="0CEB1D1B" w14:textId="77777777" w:rsidR="001E4250" w:rsidRDefault="00C2308E">
      <w:pPr>
        <w:numPr>
          <w:ilvl w:val="1"/>
          <w:numId w:val="1"/>
        </w:numPr>
        <w:pBdr>
          <w:top w:val="nil"/>
          <w:left w:val="nil"/>
          <w:bottom w:val="nil"/>
          <w:right w:val="nil"/>
          <w:between w:val="nil"/>
        </w:pBdr>
        <w:spacing w:after="0"/>
        <w:contextualSpacing/>
        <w:jc w:val="both"/>
      </w:pPr>
      <w:r>
        <w:rPr>
          <w:color w:val="000000"/>
        </w:rPr>
        <w:t>Track their versions every time a code is committed to the repository.</w:t>
      </w:r>
    </w:p>
    <w:p w14:paraId="32C848F6" w14:textId="77777777" w:rsidR="001E4250" w:rsidRDefault="00C2308E">
      <w:pPr>
        <w:numPr>
          <w:ilvl w:val="0"/>
          <w:numId w:val="1"/>
        </w:numPr>
        <w:pBdr>
          <w:top w:val="nil"/>
          <w:left w:val="nil"/>
          <w:bottom w:val="nil"/>
          <w:right w:val="nil"/>
          <w:between w:val="nil"/>
        </w:pBdr>
        <w:spacing w:after="0"/>
        <w:contextualSpacing/>
        <w:jc w:val="both"/>
      </w:pPr>
      <w:r>
        <w:t>Build</w:t>
      </w:r>
      <w:r>
        <w:rPr>
          <w:color w:val="000000"/>
        </w:rPr>
        <w:t xml:space="preserve"> the application in Docker and host it in Docker Hub.</w:t>
      </w:r>
    </w:p>
    <w:p w14:paraId="48A3C907" w14:textId="77777777" w:rsidR="001E4250" w:rsidRDefault="00C2308E">
      <w:pPr>
        <w:numPr>
          <w:ilvl w:val="0"/>
          <w:numId w:val="1"/>
        </w:numPr>
        <w:pBdr>
          <w:top w:val="nil"/>
          <w:left w:val="nil"/>
          <w:bottom w:val="nil"/>
          <w:right w:val="nil"/>
          <w:between w:val="nil"/>
        </w:pBdr>
        <w:contextualSpacing/>
        <w:jc w:val="both"/>
      </w:pPr>
      <w:r>
        <w:rPr>
          <w:color w:val="000000"/>
        </w:rPr>
        <w:t xml:space="preserve">Pull the Docker image and run </w:t>
      </w:r>
      <w:r>
        <w:t>it</w:t>
      </w:r>
      <w:r>
        <w:rPr>
          <w:color w:val="000000"/>
        </w:rPr>
        <w:t xml:space="preserve"> again.</w:t>
      </w:r>
    </w:p>
    <w:p w14:paraId="4E63EC35" w14:textId="77777777" w:rsidR="001E4250" w:rsidRDefault="00C2308E">
      <w:pPr>
        <w:jc w:val="both"/>
      </w:pPr>
      <w:r>
        <w:t>Company goal is to deliver the product frequently to the production with high-end quality.</w:t>
      </w:r>
    </w:p>
    <w:p w14:paraId="6A697ED9" w14:textId="77777777" w:rsidR="001E4250" w:rsidRDefault="00C2308E">
      <w:pPr>
        <w:jc w:val="both"/>
        <w:rPr>
          <w:u w:val="single"/>
        </w:rPr>
      </w:pPr>
      <w:r>
        <w:rPr>
          <w:u w:val="single"/>
        </w:rPr>
        <w:t xml:space="preserve">You must use the following tools: </w:t>
      </w:r>
    </w:p>
    <w:p w14:paraId="6C34439D" w14:textId="77777777" w:rsidR="001E4250" w:rsidRDefault="00C2308E">
      <w:pPr>
        <w:numPr>
          <w:ilvl w:val="0"/>
          <w:numId w:val="2"/>
        </w:numPr>
        <w:pBdr>
          <w:top w:val="nil"/>
          <w:left w:val="nil"/>
          <w:bottom w:val="nil"/>
          <w:right w:val="nil"/>
          <w:between w:val="nil"/>
        </w:pBdr>
        <w:spacing w:after="0"/>
        <w:contextualSpacing/>
        <w:jc w:val="both"/>
      </w:pPr>
      <w:r>
        <w:rPr>
          <w:color w:val="000000"/>
        </w:rPr>
        <w:t xml:space="preserve">Docker – To </w:t>
      </w:r>
      <w:r>
        <w:t>build</w:t>
      </w:r>
      <w:r>
        <w:rPr>
          <w:color w:val="000000"/>
        </w:rPr>
        <w:t xml:space="preserve"> the application in a Docker container and push it to Docker Hub.</w:t>
      </w:r>
    </w:p>
    <w:p w14:paraId="2C12D6BF" w14:textId="77777777" w:rsidR="001E4250" w:rsidRDefault="00C2308E">
      <w:pPr>
        <w:numPr>
          <w:ilvl w:val="0"/>
          <w:numId w:val="2"/>
        </w:numPr>
        <w:pBdr>
          <w:top w:val="nil"/>
          <w:left w:val="nil"/>
          <w:bottom w:val="nil"/>
          <w:right w:val="nil"/>
          <w:between w:val="nil"/>
        </w:pBdr>
        <w:spacing w:after="0"/>
        <w:contextualSpacing/>
        <w:jc w:val="both"/>
      </w:pPr>
      <w:r>
        <w:rPr>
          <w:color w:val="000000"/>
        </w:rPr>
        <w:t>Docker Hub – To store the Docker image.</w:t>
      </w:r>
    </w:p>
    <w:p w14:paraId="69C528D6" w14:textId="77777777" w:rsidR="001E4250" w:rsidRDefault="00C2308E">
      <w:pPr>
        <w:numPr>
          <w:ilvl w:val="0"/>
          <w:numId w:val="2"/>
        </w:numPr>
        <w:pBdr>
          <w:top w:val="nil"/>
          <w:left w:val="nil"/>
          <w:bottom w:val="nil"/>
          <w:right w:val="nil"/>
          <w:between w:val="nil"/>
        </w:pBdr>
        <w:spacing w:after="0"/>
        <w:contextualSpacing/>
        <w:jc w:val="both"/>
      </w:pPr>
      <w:r>
        <w:rPr>
          <w:color w:val="000000"/>
        </w:rPr>
        <w:t xml:space="preserve">GitHub </w:t>
      </w:r>
      <w:r>
        <w:rPr>
          <w:color w:val="000000"/>
        </w:rPr>
        <w:t>– To store the application code and track its revisions.</w:t>
      </w:r>
    </w:p>
    <w:p w14:paraId="4BBC9693" w14:textId="77777777" w:rsidR="001E4250" w:rsidRDefault="00C2308E">
      <w:pPr>
        <w:numPr>
          <w:ilvl w:val="0"/>
          <w:numId w:val="2"/>
        </w:numPr>
        <w:pBdr>
          <w:top w:val="nil"/>
          <w:left w:val="nil"/>
          <w:bottom w:val="nil"/>
          <w:right w:val="nil"/>
          <w:between w:val="nil"/>
        </w:pBdr>
        <w:spacing w:after="0"/>
        <w:contextualSpacing/>
        <w:jc w:val="both"/>
      </w:pPr>
      <w:r>
        <w:rPr>
          <w:color w:val="000000"/>
        </w:rPr>
        <w:t>Git – To connect and push files from local system to GitHub.</w:t>
      </w:r>
    </w:p>
    <w:p w14:paraId="1CE95068" w14:textId="77777777" w:rsidR="001E4250" w:rsidRDefault="00C2308E">
      <w:pPr>
        <w:numPr>
          <w:ilvl w:val="0"/>
          <w:numId w:val="2"/>
        </w:numPr>
        <w:pBdr>
          <w:top w:val="nil"/>
          <w:left w:val="nil"/>
          <w:bottom w:val="nil"/>
          <w:right w:val="nil"/>
          <w:between w:val="nil"/>
        </w:pBdr>
        <w:spacing w:after="0"/>
        <w:contextualSpacing/>
        <w:jc w:val="both"/>
      </w:pPr>
      <w:r>
        <w:rPr>
          <w:color w:val="000000"/>
        </w:rPr>
        <w:t>Linux (Ubuntu) – As a base operating system to start and execute the project.</w:t>
      </w:r>
    </w:p>
    <w:p w14:paraId="3DBE78CD" w14:textId="77777777" w:rsidR="001E4250" w:rsidRDefault="00C2308E">
      <w:pPr>
        <w:numPr>
          <w:ilvl w:val="0"/>
          <w:numId w:val="2"/>
        </w:numPr>
        <w:pBdr>
          <w:top w:val="nil"/>
          <w:left w:val="nil"/>
          <w:bottom w:val="nil"/>
          <w:right w:val="nil"/>
          <w:between w:val="nil"/>
        </w:pBdr>
        <w:contextualSpacing/>
        <w:jc w:val="both"/>
      </w:pPr>
      <w:r>
        <w:rPr>
          <w:color w:val="000000"/>
        </w:rPr>
        <w:t>Jenkins – To automate the deployment process during continuo</w:t>
      </w:r>
      <w:r>
        <w:rPr>
          <w:color w:val="000000"/>
        </w:rPr>
        <w:t>us integration.</w:t>
      </w:r>
    </w:p>
    <w:p w14:paraId="4F2D3434" w14:textId="77777777" w:rsidR="001E4250" w:rsidRDefault="00C2308E">
      <w:pPr>
        <w:rPr>
          <w:u w:val="single"/>
        </w:rPr>
      </w:pPr>
      <w:r>
        <w:rPr>
          <w:u w:val="single"/>
        </w:rPr>
        <w:t>Following requirements should be met:</w:t>
      </w:r>
    </w:p>
    <w:p w14:paraId="14387FAB" w14:textId="77777777" w:rsidR="001E4250" w:rsidRDefault="00C2308E">
      <w:pPr>
        <w:numPr>
          <w:ilvl w:val="0"/>
          <w:numId w:val="3"/>
        </w:numPr>
        <w:pBdr>
          <w:top w:val="nil"/>
          <w:left w:val="nil"/>
          <w:bottom w:val="nil"/>
          <w:right w:val="nil"/>
          <w:between w:val="nil"/>
        </w:pBdr>
        <w:spacing w:after="0"/>
        <w:contextualSpacing/>
      </w:pPr>
      <w:bookmarkStart w:id="0" w:name="_gjdgxs" w:colFirst="0" w:colLast="0"/>
      <w:bookmarkEnd w:id="0"/>
      <w:r>
        <w:rPr>
          <w:color w:val="000000"/>
        </w:rPr>
        <w:t>Document the step-by-step process from the initial installation to the final stage.</w:t>
      </w:r>
    </w:p>
    <w:p w14:paraId="56866F41" w14:textId="77777777" w:rsidR="001E4250" w:rsidRDefault="00C2308E">
      <w:pPr>
        <w:numPr>
          <w:ilvl w:val="0"/>
          <w:numId w:val="3"/>
        </w:numPr>
        <w:pBdr>
          <w:top w:val="nil"/>
          <w:left w:val="nil"/>
          <w:bottom w:val="nil"/>
          <w:right w:val="nil"/>
          <w:between w:val="nil"/>
        </w:pBdr>
        <w:spacing w:after="0"/>
        <w:contextualSpacing/>
        <w:jc w:val="both"/>
        <w:rPr>
          <w:color w:val="000000"/>
          <w:u w:val="single"/>
        </w:rPr>
      </w:pPr>
      <w:r>
        <w:t>Track the versions of the code in the GitHub repository.</w:t>
      </w:r>
    </w:p>
    <w:p w14:paraId="7E66E9ED" w14:textId="77777777" w:rsidR="001E4250" w:rsidRDefault="00C2308E">
      <w:pPr>
        <w:numPr>
          <w:ilvl w:val="0"/>
          <w:numId w:val="3"/>
        </w:numPr>
        <w:pBdr>
          <w:top w:val="nil"/>
          <w:left w:val="nil"/>
          <w:bottom w:val="nil"/>
          <w:right w:val="nil"/>
          <w:between w:val="nil"/>
        </w:pBdr>
        <w:spacing w:after="0"/>
        <w:contextualSpacing/>
        <w:jc w:val="both"/>
        <w:rPr>
          <w:color w:val="000000"/>
          <w:u w:val="single"/>
        </w:rPr>
      </w:pPr>
      <w:r>
        <w:t>Availability of the application in the Docker Hub.</w:t>
      </w:r>
    </w:p>
    <w:p w14:paraId="4D2916B8" w14:textId="77777777" w:rsidR="001E4250" w:rsidRDefault="00C2308E">
      <w:pPr>
        <w:numPr>
          <w:ilvl w:val="0"/>
          <w:numId w:val="3"/>
        </w:numPr>
        <w:pBdr>
          <w:top w:val="nil"/>
          <w:left w:val="nil"/>
          <w:bottom w:val="nil"/>
          <w:right w:val="nil"/>
          <w:between w:val="nil"/>
        </w:pBdr>
        <w:spacing w:after="0"/>
        <w:contextualSpacing/>
        <w:jc w:val="both"/>
        <w:rPr>
          <w:color w:val="000000"/>
          <w:u w:val="single"/>
        </w:rPr>
      </w:pPr>
      <w:r>
        <w:rPr>
          <w:color w:val="000000"/>
        </w:rPr>
        <w:t>Track the build status of Jenkins for every increment of the project.</w:t>
      </w:r>
    </w:p>
    <w:p w14:paraId="3C5960CB" w14:textId="77777777" w:rsidR="001E4250" w:rsidRDefault="001E4250">
      <w:pPr>
        <w:pBdr>
          <w:top w:val="nil"/>
          <w:left w:val="nil"/>
          <w:bottom w:val="nil"/>
          <w:right w:val="nil"/>
          <w:between w:val="nil"/>
        </w:pBdr>
        <w:ind w:left="720" w:hanging="720"/>
        <w:rPr>
          <w:color w:val="000000"/>
        </w:rPr>
      </w:pPr>
    </w:p>
    <w:p w14:paraId="4BE31E51" w14:textId="77777777" w:rsidR="001E4250" w:rsidRDefault="001E4250"/>
    <w:sectPr w:rsidR="001E425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A02FA"/>
    <w:multiLevelType w:val="multilevel"/>
    <w:tmpl w:val="D94CEC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C3A0149"/>
    <w:multiLevelType w:val="multilevel"/>
    <w:tmpl w:val="E6E68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CC72955"/>
    <w:multiLevelType w:val="multilevel"/>
    <w:tmpl w:val="B7AA64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E4250"/>
    <w:rsid w:val="001E4250"/>
    <w:rsid w:val="00C23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AE41"/>
  <w15:docId w15:val="{B09F1401-E4AC-426C-8BA3-92C370DE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Puneet Bhatia</cp:lastModifiedBy>
  <cp:revision>2</cp:revision>
  <dcterms:created xsi:type="dcterms:W3CDTF">2021-02-28T15:32:00Z</dcterms:created>
  <dcterms:modified xsi:type="dcterms:W3CDTF">2021-02-28T15:33:00Z</dcterms:modified>
</cp:coreProperties>
</file>