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1F7" w:rsidRDefault="00E301F7" w:rsidP="00E301F7">
      <w:pPr>
        <w:pStyle w:val="Title"/>
        <w:numPr>
          <w:ilvl w:val="0"/>
          <w:numId w:val="2"/>
        </w:numPr>
        <w:jc w:val="both"/>
        <w:rPr>
          <w:color w:val="7030A0"/>
        </w:rPr>
      </w:pPr>
      <w:r>
        <w:rPr>
          <w:color w:val="7030A0"/>
        </w:rPr>
        <w:t xml:space="preserve">Introduction </w:t>
      </w:r>
    </w:p>
    <w:p w:rsidR="00E301F7" w:rsidRPr="00E301F7" w:rsidRDefault="00E301F7" w:rsidP="00E301F7"/>
    <w:p w:rsidR="00E301F7" w:rsidRDefault="00E301F7" w:rsidP="00E301F7"/>
    <w:p w:rsidR="00E301F7" w:rsidRDefault="00E301F7" w:rsidP="00E301F7">
      <w:pPr>
        <w:pStyle w:val="Title"/>
        <w:numPr>
          <w:ilvl w:val="1"/>
          <w:numId w:val="2"/>
        </w:numPr>
        <w:jc w:val="left"/>
      </w:pPr>
      <w:r>
        <w:t>Overview</w:t>
      </w:r>
    </w:p>
    <w:p w:rsidR="00E301F7" w:rsidRPr="00E301F7" w:rsidRDefault="00E301F7" w:rsidP="00E301F7"/>
    <w:p w:rsidR="00E301F7" w:rsidRDefault="00E301F7" w:rsidP="00E301F7">
      <w:pPr>
        <w:tabs>
          <w:tab w:val="left" w:pos="1380"/>
        </w:tabs>
        <w:ind w:firstLine="0"/>
        <w:rPr>
          <w:rStyle w:val="Strong"/>
        </w:rPr>
      </w:pPr>
    </w:p>
    <w:p w:rsidR="00E301F7" w:rsidRDefault="00E301F7" w:rsidP="00E301F7">
      <w:pPr>
        <w:tabs>
          <w:tab w:val="left" w:pos="1380"/>
        </w:tabs>
        <w:jc w:val="both"/>
        <w:rPr>
          <w:sz w:val="36"/>
          <w:szCs w:val="36"/>
        </w:rPr>
      </w:pPr>
      <w:r>
        <w:tab/>
      </w:r>
      <w:r>
        <w:rPr>
          <w:sz w:val="36"/>
          <w:szCs w:val="36"/>
        </w:rPr>
        <w:t>CO2 emissions in India rebounded strongly in 2021 ro rise 80 Mt above 2019 levels, led by growth in coal use for electricity generation.  Coal fired generation reached an all time high in India, jumping in 13 % above the level in 2020 when coal generation had declined.   Carbon dioxide is the primary greenhouse gas emitted through human activities.  In 2021, co2 accounted for 79% of all U&gt;S&gt; greenhouse gas emissions from human activities.</w:t>
      </w:r>
    </w:p>
    <w:p w:rsidR="00E301F7" w:rsidRDefault="00E301F7" w:rsidP="00E301F7">
      <w:pPr>
        <w:rPr>
          <w:sz w:val="36"/>
          <w:szCs w:val="36"/>
        </w:rPr>
      </w:pPr>
    </w:p>
    <w:p w:rsidR="00E301F7" w:rsidRDefault="00E301F7" w:rsidP="00E301F7">
      <w:pPr>
        <w:pStyle w:val="Title"/>
        <w:jc w:val="left"/>
      </w:pPr>
      <w:r>
        <w:t xml:space="preserve">1.2  Purpose </w:t>
      </w:r>
    </w:p>
    <w:p w:rsidR="00E301F7" w:rsidRPr="00E301F7" w:rsidRDefault="00E301F7" w:rsidP="00E301F7"/>
    <w:p w:rsidR="00E301F7" w:rsidRDefault="00E301F7" w:rsidP="00E301F7"/>
    <w:p w:rsidR="00670272" w:rsidRDefault="00670272" w:rsidP="00670272">
      <w:pPr>
        <w:rPr>
          <w:sz w:val="36"/>
          <w:szCs w:val="36"/>
        </w:rPr>
      </w:pPr>
      <w:r w:rsidRPr="00670272">
        <w:rPr>
          <w:sz w:val="36"/>
          <w:szCs w:val="36"/>
        </w:rPr>
        <w:t xml:space="preserve">Co2 emissions in 2022 provides a complete picture of energy related greenhouse gas emissions in 2022.  The report finds that global growth in emissions was not as high as some had originally feared amid the disruptions caused by the global energy crisis.  </w:t>
      </w:r>
    </w:p>
    <w:p w:rsidR="00670272" w:rsidRPr="00670272" w:rsidRDefault="00670272" w:rsidP="00670272">
      <w:pPr>
        <w:rPr>
          <w:sz w:val="36"/>
          <w:szCs w:val="36"/>
        </w:rPr>
      </w:pPr>
    </w:p>
    <w:p w:rsidR="00670272" w:rsidRDefault="00670272" w:rsidP="00670272">
      <w:pPr>
        <w:rPr>
          <w:sz w:val="36"/>
          <w:szCs w:val="36"/>
        </w:rPr>
      </w:pPr>
    </w:p>
    <w:p w:rsidR="00670272" w:rsidRDefault="00670272" w:rsidP="00670272">
      <w:pPr>
        <w:pStyle w:val="Title"/>
        <w:numPr>
          <w:ilvl w:val="0"/>
          <w:numId w:val="2"/>
        </w:numPr>
      </w:pPr>
      <w:r>
        <w:lastRenderedPageBreak/>
        <w:t xml:space="preserve">Problem Definition and Design Thinking </w:t>
      </w:r>
    </w:p>
    <w:p w:rsidR="00670272" w:rsidRPr="00670272" w:rsidRDefault="00670272" w:rsidP="00670272"/>
    <w:p w:rsidR="00670272" w:rsidRPr="00670272" w:rsidRDefault="00670272" w:rsidP="00670272"/>
    <w:p w:rsidR="00670272" w:rsidRDefault="00670272" w:rsidP="00670272"/>
    <w:p w:rsidR="00670272" w:rsidRDefault="00670272" w:rsidP="00670272">
      <w:pPr>
        <w:pStyle w:val="Heading2"/>
        <w:numPr>
          <w:ilvl w:val="1"/>
          <w:numId w:val="2"/>
        </w:numPr>
        <w:rPr>
          <w:sz w:val="40"/>
          <w:szCs w:val="40"/>
        </w:rPr>
      </w:pPr>
      <w:r>
        <w:rPr>
          <w:sz w:val="40"/>
          <w:szCs w:val="40"/>
        </w:rPr>
        <w:t xml:space="preserve">Empathy map </w:t>
      </w:r>
    </w:p>
    <w:p w:rsidR="00670272" w:rsidRPr="00670272" w:rsidRDefault="00670272" w:rsidP="00670272"/>
    <w:p w:rsidR="00670272" w:rsidRPr="00670272" w:rsidRDefault="00670272" w:rsidP="00670272"/>
    <w:p w:rsidR="00670272" w:rsidRDefault="00670272" w:rsidP="00670272"/>
    <w:p w:rsidR="00670272" w:rsidRDefault="00670272" w:rsidP="00670272">
      <w:pPr>
        <w:tabs>
          <w:tab w:val="left" w:pos="2025"/>
        </w:tabs>
      </w:pPr>
      <w:r>
        <w:tab/>
      </w:r>
      <w:r>
        <w:rPr>
          <w:noProof/>
          <w:lang w:bidi="ar-SA"/>
        </w:rPr>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670272" w:rsidRPr="00670272" w:rsidRDefault="00670272" w:rsidP="00670272"/>
    <w:p w:rsidR="00670272" w:rsidRPr="00670272" w:rsidRDefault="00670272" w:rsidP="00670272"/>
    <w:p w:rsidR="00670272" w:rsidRPr="00670272" w:rsidRDefault="00670272" w:rsidP="00670272"/>
    <w:p w:rsidR="00670272" w:rsidRDefault="00670272" w:rsidP="00670272"/>
    <w:p w:rsidR="00670272" w:rsidRDefault="00670272" w:rsidP="00670272">
      <w:pPr>
        <w:pStyle w:val="Heading2"/>
        <w:numPr>
          <w:ilvl w:val="1"/>
          <w:numId w:val="2"/>
        </w:numPr>
        <w:rPr>
          <w:sz w:val="36"/>
          <w:szCs w:val="36"/>
        </w:rPr>
      </w:pPr>
      <w:r>
        <w:rPr>
          <w:sz w:val="36"/>
          <w:szCs w:val="36"/>
        </w:rPr>
        <w:t>Ideation  and Brainstorming map</w:t>
      </w:r>
    </w:p>
    <w:p w:rsidR="00670272" w:rsidRPr="00670272" w:rsidRDefault="00670272" w:rsidP="00670272"/>
    <w:p w:rsidR="00670272" w:rsidRDefault="00670272" w:rsidP="00670272"/>
    <w:p w:rsidR="00C26735" w:rsidRDefault="00670272" w:rsidP="00670272">
      <w:pPr>
        <w:jc w:val="both"/>
      </w:pPr>
      <w:r>
        <w:rPr>
          <w:noProof/>
          <w:lang w:bidi="ar-SA"/>
        </w:rPr>
        <w:lastRenderedPageBreak/>
        <w:drawing>
          <wp:inline distT="0" distB="0" distL="0" distR="0">
            <wp:extent cx="5943600" cy="3343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26735" w:rsidRPr="00C26735" w:rsidRDefault="00C26735" w:rsidP="00C26735"/>
    <w:p w:rsidR="00C26735" w:rsidRPr="00C26735" w:rsidRDefault="00C26735" w:rsidP="00C26735"/>
    <w:p w:rsidR="00C26735" w:rsidRPr="00C26735" w:rsidRDefault="00C26735" w:rsidP="00C26735"/>
    <w:p w:rsidR="00C26735" w:rsidRPr="00C26735" w:rsidRDefault="00C26735" w:rsidP="00C26735"/>
    <w:p w:rsidR="00C26735" w:rsidRDefault="00C26735" w:rsidP="00C26735"/>
    <w:p w:rsidR="00C26735" w:rsidRDefault="00C26735" w:rsidP="00C26735">
      <w:pPr>
        <w:pStyle w:val="Heading1"/>
        <w:numPr>
          <w:ilvl w:val="0"/>
          <w:numId w:val="2"/>
        </w:numPr>
        <w:rPr>
          <w:sz w:val="40"/>
          <w:szCs w:val="40"/>
        </w:rPr>
      </w:pPr>
      <w:r>
        <w:rPr>
          <w:sz w:val="40"/>
          <w:szCs w:val="40"/>
        </w:rPr>
        <w:t>Results</w:t>
      </w:r>
    </w:p>
    <w:p w:rsidR="00C26735" w:rsidRDefault="00C26735" w:rsidP="00C26735"/>
    <w:p w:rsidR="00C26735" w:rsidRDefault="00C26735" w:rsidP="00C26735">
      <w:pPr>
        <w:pStyle w:val="ListParagraph"/>
        <w:numPr>
          <w:ilvl w:val="1"/>
          <w:numId w:val="2"/>
        </w:numPr>
        <w:rPr>
          <w:sz w:val="40"/>
          <w:szCs w:val="40"/>
        </w:rPr>
      </w:pPr>
      <w:r>
        <w:rPr>
          <w:sz w:val="40"/>
          <w:szCs w:val="40"/>
        </w:rPr>
        <w:t>Data Model</w:t>
      </w:r>
    </w:p>
    <w:p w:rsidR="00C26735" w:rsidRPr="00C26735" w:rsidRDefault="00C26735" w:rsidP="00C26735"/>
    <w:p w:rsidR="00C26735" w:rsidRDefault="00C26735" w:rsidP="00C26735"/>
    <w:tbl>
      <w:tblPr>
        <w:tblStyle w:val="TableGrid"/>
        <w:tblW w:w="9630" w:type="dxa"/>
        <w:tblLook w:val="0000"/>
      </w:tblPr>
      <w:tblGrid>
        <w:gridCol w:w="3030"/>
        <w:gridCol w:w="3390"/>
        <w:gridCol w:w="3210"/>
      </w:tblGrid>
      <w:tr w:rsidR="00C26735" w:rsidTr="00C26735">
        <w:trPr>
          <w:trHeight w:val="900"/>
        </w:trPr>
        <w:tc>
          <w:tcPr>
            <w:tcW w:w="3030" w:type="dxa"/>
            <w:tcBorders>
              <w:bottom w:val="single" w:sz="4" w:space="0" w:color="auto"/>
              <w:right w:val="single" w:sz="4" w:space="0" w:color="auto"/>
            </w:tcBorders>
          </w:tcPr>
          <w:p w:rsidR="00C26735" w:rsidRDefault="00C26735" w:rsidP="00C26735">
            <w:pPr>
              <w:ind w:firstLine="0"/>
            </w:pPr>
          </w:p>
        </w:tc>
        <w:tc>
          <w:tcPr>
            <w:tcW w:w="3390" w:type="dxa"/>
            <w:tcBorders>
              <w:left w:val="single" w:sz="4" w:space="0" w:color="auto"/>
              <w:bottom w:val="single" w:sz="4" w:space="0" w:color="auto"/>
              <w:right w:val="single" w:sz="4" w:space="0" w:color="auto"/>
            </w:tcBorders>
          </w:tcPr>
          <w:p w:rsidR="00C26735" w:rsidRDefault="00C26735" w:rsidP="00C26735">
            <w:pPr>
              <w:ind w:firstLine="0"/>
            </w:pPr>
          </w:p>
        </w:tc>
        <w:tc>
          <w:tcPr>
            <w:tcW w:w="3210" w:type="dxa"/>
            <w:tcBorders>
              <w:left w:val="single" w:sz="4" w:space="0" w:color="auto"/>
              <w:bottom w:val="single" w:sz="4" w:space="0" w:color="auto"/>
            </w:tcBorders>
          </w:tcPr>
          <w:p w:rsidR="00C26735" w:rsidRDefault="00C26735" w:rsidP="00C26735">
            <w:pPr>
              <w:ind w:firstLine="0"/>
            </w:pPr>
          </w:p>
        </w:tc>
      </w:tr>
      <w:tr w:rsidR="00C26735" w:rsidTr="00C26735">
        <w:trPr>
          <w:trHeight w:val="1185"/>
        </w:trPr>
        <w:tc>
          <w:tcPr>
            <w:tcW w:w="3030" w:type="dxa"/>
            <w:tcBorders>
              <w:top w:val="single" w:sz="4" w:space="0" w:color="auto"/>
              <w:bottom w:val="single" w:sz="4" w:space="0" w:color="auto"/>
              <w:right w:val="single" w:sz="4" w:space="0" w:color="auto"/>
            </w:tcBorders>
          </w:tcPr>
          <w:p w:rsidR="00C26735" w:rsidRDefault="00C26735" w:rsidP="00C26735">
            <w:pPr>
              <w:ind w:firstLine="0"/>
            </w:pPr>
          </w:p>
        </w:tc>
        <w:tc>
          <w:tcPr>
            <w:tcW w:w="3390" w:type="dxa"/>
            <w:tcBorders>
              <w:top w:val="single" w:sz="4" w:space="0" w:color="auto"/>
              <w:left w:val="single" w:sz="4" w:space="0" w:color="auto"/>
              <w:bottom w:val="single" w:sz="4" w:space="0" w:color="auto"/>
              <w:right w:val="single" w:sz="4" w:space="0" w:color="auto"/>
            </w:tcBorders>
          </w:tcPr>
          <w:p w:rsidR="00C26735" w:rsidRDefault="00C26735" w:rsidP="00C26735">
            <w:pPr>
              <w:ind w:firstLine="0"/>
            </w:pPr>
          </w:p>
        </w:tc>
        <w:tc>
          <w:tcPr>
            <w:tcW w:w="3210" w:type="dxa"/>
            <w:tcBorders>
              <w:top w:val="single" w:sz="4" w:space="0" w:color="auto"/>
              <w:left w:val="single" w:sz="4" w:space="0" w:color="auto"/>
              <w:bottom w:val="single" w:sz="4" w:space="0" w:color="auto"/>
            </w:tcBorders>
          </w:tcPr>
          <w:p w:rsidR="00C26735" w:rsidRDefault="00C26735" w:rsidP="00C26735">
            <w:pPr>
              <w:ind w:firstLine="0"/>
            </w:pPr>
          </w:p>
        </w:tc>
      </w:tr>
      <w:tr w:rsidR="00C26735" w:rsidTr="00C26735">
        <w:trPr>
          <w:trHeight w:val="1695"/>
        </w:trPr>
        <w:tc>
          <w:tcPr>
            <w:tcW w:w="3030" w:type="dxa"/>
            <w:tcBorders>
              <w:top w:val="single" w:sz="4" w:space="0" w:color="auto"/>
              <w:right w:val="single" w:sz="4" w:space="0" w:color="auto"/>
            </w:tcBorders>
          </w:tcPr>
          <w:p w:rsidR="00C26735" w:rsidRDefault="00C26735" w:rsidP="00C26735">
            <w:pPr>
              <w:ind w:firstLine="0"/>
            </w:pPr>
          </w:p>
        </w:tc>
        <w:tc>
          <w:tcPr>
            <w:tcW w:w="3390" w:type="dxa"/>
            <w:tcBorders>
              <w:top w:val="single" w:sz="4" w:space="0" w:color="auto"/>
              <w:left w:val="single" w:sz="4" w:space="0" w:color="auto"/>
              <w:right w:val="single" w:sz="4" w:space="0" w:color="auto"/>
            </w:tcBorders>
          </w:tcPr>
          <w:p w:rsidR="00C26735" w:rsidRDefault="00C26735" w:rsidP="00C26735">
            <w:pPr>
              <w:ind w:firstLine="0"/>
            </w:pPr>
          </w:p>
        </w:tc>
        <w:tc>
          <w:tcPr>
            <w:tcW w:w="3210" w:type="dxa"/>
            <w:tcBorders>
              <w:top w:val="single" w:sz="4" w:space="0" w:color="auto"/>
              <w:left w:val="single" w:sz="4" w:space="0" w:color="auto"/>
            </w:tcBorders>
          </w:tcPr>
          <w:p w:rsidR="00C26735" w:rsidRDefault="00C26735" w:rsidP="00C26735">
            <w:pPr>
              <w:ind w:firstLine="0"/>
            </w:pPr>
          </w:p>
        </w:tc>
      </w:tr>
    </w:tbl>
    <w:p w:rsidR="00517025" w:rsidRDefault="00C26735" w:rsidP="00C26735">
      <w:pPr>
        <w:pStyle w:val="Heading1"/>
        <w:numPr>
          <w:ilvl w:val="1"/>
          <w:numId w:val="2"/>
        </w:numPr>
        <w:rPr>
          <w:sz w:val="48"/>
          <w:szCs w:val="48"/>
        </w:rPr>
      </w:pPr>
      <w:r>
        <w:rPr>
          <w:sz w:val="48"/>
          <w:szCs w:val="48"/>
        </w:rPr>
        <w:lastRenderedPageBreak/>
        <w:t>Activity and Screenshots</w:t>
      </w:r>
    </w:p>
    <w:p w:rsidR="00517025" w:rsidRPr="00517025" w:rsidRDefault="00517025" w:rsidP="00517025"/>
    <w:p w:rsidR="00517025" w:rsidRPr="00517025" w:rsidRDefault="00517025" w:rsidP="00517025"/>
    <w:p w:rsidR="00517025" w:rsidRDefault="00517025" w:rsidP="00517025"/>
    <w:p w:rsidR="00517025" w:rsidRDefault="00517025" w:rsidP="00517025">
      <w:pPr>
        <w:tabs>
          <w:tab w:val="left" w:pos="1485"/>
        </w:tabs>
      </w:pPr>
      <w:r>
        <w:tab/>
      </w:r>
      <w:r>
        <w:rPr>
          <w:noProof/>
          <w:lang w:bidi="ar-SA"/>
        </w:rPr>
        <w:drawing>
          <wp:inline distT="0" distB="0" distL="0" distR="0">
            <wp:extent cx="5943600" cy="33432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17025" w:rsidRPr="00517025" w:rsidRDefault="00517025" w:rsidP="00517025"/>
    <w:p w:rsidR="00517025" w:rsidRPr="00517025" w:rsidRDefault="00517025" w:rsidP="00517025"/>
    <w:p w:rsidR="00517025" w:rsidRPr="00517025" w:rsidRDefault="00517025" w:rsidP="00517025">
      <w:r w:rsidRPr="00517025">
        <w:drawing>
          <wp:inline distT="0" distB="0" distL="0" distR="0">
            <wp:extent cx="5943600" cy="3343275"/>
            <wp:effectExtent l="1905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17025" w:rsidRPr="00517025" w:rsidRDefault="00517025" w:rsidP="00517025">
      <w:r>
        <w:rPr>
          <w:noProof/>
          <w:lang w:bidi="ar-SA"/>
        </w:rPr>
        <w:lastRenderedPageBreak/>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17025" w:rsidRDefault="00517025" w:rsidP="00517025"/>
    <w:p w:rsidR="00517025" w:rsidRDefault="00517025" w:rsidP="00517025">
      <w:pPr>
        <w:tabs>
          <w:tab w:val="left" w:pos="1605"/>
        </w:tabs>
      </w:pPr>
      <w:r>
        <w:tab/>
      </w:r>
    </w:p>
    <w:p w:rsidR="00517025" w:rsidRPr="00517025" w:rsidRDefault="00517025" w:rsidP="00517025"/>
    <w:p w:rsidR="00517025" w:rsidRPr="00517025" w:rsidRDefault="00517025" w:rsidP="00517025"/>
    <w:p w:rsidR="00517025" w:rsidRPr="00517025" w:rsidRDefault="00517025" w:rsidP="00517025"/>
    <w:p w:rsidR="00517025" w:rsidRPr="00517025" w:rsidRDefault="00517025" w:rsidP="00517025"/>
    <w:p w:rsidR="00517025" w:rsidRDefault="00517025" w:rsidP="00517025">
      <w:r>
        <w:rPr>
          <w:noProof/>
          <w:lang w:bidi="ar-SA"/>
        </w:rPr>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17025" w:rsidRDefault="00517025" w:rsidP="00517025">
      <w:r>
        <w:rPr>
          <w:noProof/>
          <w:lang w:bidi="ar-SA"/>
        </w:rPr>
        <w:lastRenderedPageBreak/>
        <w:drawing>
          <wp:inline distT="0" distB="0" distL="0" distR="0">
            <wp:extent cx="5943600" cy="3343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517025" w:rsidRPr="00517025" w:rsidRDefault="00517025" w:rsidP="00517025"/>
    <w:p w:rsidR="00517025" w:rsidRPr="00517025" w:rsidRDefault="00517025" w:rsidP="00517025"/>
    <w:p w:rsidR="00517025" w:rsidRPr="00517025" w:rsidRDefault="00517025" w:rsidP="00517025"/>
    <w:p w:rsidR="00517025" w:rsidRPr="00517025" w:rsidRDefault="00517025" w:rsidP="00517025">
      <w:pPr>
        <w:pStyle w:val="Heading1"/>
      </w:pPr>
      <w:r w:rsidRPr="00517025">
        <w:drawing>
          <wp:inline distT="0" distB="0" distL="0" distR="0">
            <wp:extent cx="5943600" cy="3857625"/>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43600" cy="3857625"/>
                    </a:xfrm>
                    <a:prstGeom prst="rect">
                      <a:avLst/>
                    </a:prstGeom>
                    <a:noFill/>
                    <a:ln w="9525">
                      <a:noFill/>
                      <a:miter lim="800000"/>
                      <a:headEnd/>
                      <a:tailEnd/>
                    </a:ln>
                  </pic:spPr>
                </pic:pic>
              </a:graphicData>
            </a:graphic>
          </wp:inline>
        </w:drawing>
      </w:r>
    </w:p>
    <w:p w:rsidR="00517025" w:rsidRPr="00517025" w:rsidRDefault="00517025" w:rsidP="00517025">
      <w:pPr>
        <w:pStyle w:val="Title"/>
        <w:numPr>
          <w:ilvl w:val="0"/>
          <w:numId w:val="2"/>
        </w:numPr>
      </w:pPr>
      <w:r>
        <w:lastRenderedPageBreak/>
        <w:t xml:space="preserve">TRIALHEAD PROFILE PUBLIC </w:t>
      </w:r>
      <w:r w:rsidR="00FF6BAF">
        <w:t>URL</w:t>
      </w:r>
    </w:p>
    <w:p w:rsidR="00FF6BAF" w:rsidRDefault="00FF6BAF" w:rsidP="00FF6BAF">
      <w:pPr>
        <w:ind w:firstLine="0"/>
        <w:rPr>
          <w:rStyle w:val="Strong"/>
          <w:sz w:val="40"/>
          <w:szCs w:val="40"/>
        </w:rPr>
      </w:pPr>
    </w:p>
    <w:p w:rsidR="00FF6BAF" w:rsidRDefault="00FF6BAF" w:rsidP="00FF6BAF">
      <w:pPr>
        <w:rPr>
          <w:sz w:val="40"/>
          <w:szCs w:val="40"/>
        </w:rPr>
      </w:pPr>
      <w:r>
        <w:rPr>
          <w:sz w:val="40"/>
          <w:szCs w:val="40"/>
        </w:rPr>
        <w:t xml:space="preserve">Team leader- </w:t>
      </w:r>
      <w:hyperlink r:id="rId16" w:history="1">
        <w:r w:rsidRPr="00EA2C5F">
          <w:rPr>
            <w:rStyle w:val="Hyperlink"/>
            <w:sz w:val="40"/>
            <w:szCs w:val="40"/>
          </w:rPr>
          <w:t>https://trailblazer.me/id/saro823</w:t>
        </w:r>
      </w:hyperlink>
    </w:p>
    <w:p w:rsidR="00936EE1" w:rsidRDefault="00733012" w:rsidP="00FF6BAF">
      <w:pPr>
        <w:ind w:firstLine="0"/>
        <w:jc w:val="both"/>
        <w:rPr>
          <w:sz w:val="40"/>
          <w:szCs w:val="40"/>
        </w:rPr>
      </w:pPr>
      <w:r>
        <w:rPr>
          <w:sz w:val="40"/>
          <w:szCs w:val="40"/>
        </w:rPr>
        <w:t xml:space="preserve">   </w:t>
      </w:r>
      <w:r w:rsidR="00FF6BAF">
        <w:rPr>
          <w:sz w:val="40"/>
          <w:szCs w:val="40"/>
        </w:rPr>
        <w:t xml:space="preserve"> Member 1  - </w:t>
      </w:r>
      <w:hyperlink r:id="rId17" w:history="1">
        <w:r w:rsidR="00FF6BAF" w:rsidRPr="00EA2C5F">
          <w:rPr>
            <w:rStyle w:val="Hyperlink"/>
            <w:sz w:val="40"/>
            <w:szCs w:val="40"/>
          </w:rPr>
          <w:t>https://trailblazer.me/id/a20016</w:t>
        </w:r>
      </w:hyperlink>
    </w:p>
    <w:p w:rsidR="00FF6BAF" w:rsidRDefault="00733012" w:rsidP="00FF6BAF">
      <w:pPr>
        <w:ind w:firstLine="0"/>
        <w:jc w:val="both"/>
        <w:rPr>
          <w:sz w:val="40"/>
          <w:szCs w:val="40"/>
        </w:rPr>
      </w:pPr>
      <w:r>
        <w:rPr>
          <w:sz w:val="40"/>
          <w:szCs w:val="40"/>
        </w:rPr>
        <w:t xml:space="preserve">    Member 2  - </w:t>
      </w:r>
      <w:hyperlink r:id="rId18" w:history="1">
        <w:r w:rsidRPr="00EA2C5F">
          <w:rPr>
            <w:rStyle w:val="Hyperlink"/>
            <w:sz w:val="40"/>
            <w:szCs w:val="40"/>
          </w:rPr>
          <w:t>https://traiblazer.me/id/dkumars31</w:t>
        </w:r>
      </w:hyperlink>
    </w:p>
    <w:p w:rsidR="00733012" w:rsidRDefault="00733012" w:rsidP="00FF6BAF">
      <w:pPr>
        <w:ind w:firstLine="0"/>
        <w:jc w:val="both"/>
        <w:rPr>
          <w:sz w:val="40"/>
          <w:szCs w:val="40"/>
        </w:rPr>
      </w:pPr>
      <w:r>
        <w:rPr>
          <w:sz w:val="40"/>
          <w:szCs w:val="40"/>
        </w:rPr>
        <w:t xml:space="preserve">    Member 3  - </w:t>
      </w:r>
      <w:hyperlink r:id="rId19" w:history="1">
        <w:r w:rsidRPr="00EA2C5F">
          <w:rPr>
            <w:rStyle w:val="Hyperlink"/>
            <w:sz w:val="40"/>
            <w:szCs w:val="40"/>
          </w:rPr>
          <w:t>https://trailblazer.me/id/gidem1</w:t>
        </w:r>
      </w:hyperlink>
    </w:p>
    <w:p w:rsidR="00733012" w:rsidRDefault="00733012" w:rsidP="00FF6BAF">
      <w:pPr>
        <w:ind w:firstLine="0"/>
        <w:jc w:val="both"/>
        <w:rPr>
          <w:sz w:val="40"/>
          <w:szCs w:val="40"/>
        </w:rPr>
      </w:pPr>
      <w:r>
        <w:rPr>
          <w:sz w:val="40"/>
          <w:szCs w:val="40"/>
        </w:rPr>
        <w:t xml:space="preserve">    Member 4  - </w:t>
      </w:r>
      <w:hyperlink r:id="rId20" w:history="1">
        <w:r w:rsidRPr="00EA2C5F">
          <w:rPr>
            <w:rStyle w:val="Hyperlink"/>
            <w:sz w:val="40"/>
            <w:szCs w:val="40"/>
          </w:rPr>
          <w:t>https://trailblazer.me/id/sshyam64</w:t>
        </w:r>
      </w:hyperlink>
    </w:p>
    <w:p w:rsidR="00733012" w:rsidRDefault="00733012" w:rsidP="00FF6BAF">
      <w:pPr>
        <w:ind w:firstLine="0"/>
        <w:jc w:val="both"/>
        <w:rPr>
          <w:sz w:val="40"/>
          <w:szCs w:val="40"/>
        </w:rPr>
      </w:pPr>
    </w:p>
    <w:p w:rsidR="00733012" w:rsidRDefault="00733012" w:rsidP="00733012">
      <w:pPr>
        <w:rPr>
          <w:sz w:val="40"/>
          <w:szCs w:val="40"/>
        </w:rPr>
      </w:pPr>
    </w:p>
    <w:p w:rsidR="00733012" w:rsidRDefault="00733012" w:rsidP="003A701A">
      <w:pPr>
        <w:pStyle w:val="Title"/>
        <w:numPr>
          <w:ilvl w:val="0"/>
          <w:numId w:val="2"/>
        </w:numPr>
        <w:jc w:val="left"/>
        <w:rPr>
          <w:sz w:val="52"/>
          <w:szCs w:val="52"/>
        </w:rPr>
      </w:pPr>
      <w:r w:rsidRPr="00733012">
        <w:rPr>
          <w:sz w:val="52"/>
          <w:szCs w:val="52"/>
        </w:rPr>
        <w:t>ADVANTAGES $ DISADVANTAGE</w:t>
      </w:r>
      <w:r>
        <w:rPr>
          <w:sz w:val="52"/>
          <w:szCs w:val="52"/>
        </w:rPr>
        <w:t>S</w:t>
      </w:r>
    </w:p>
    <w:p w:rsidR="00733012" w:rsidRPr="00733012" w:rsidRDefault="00733012" w:rsidP="00733012"/>
    <w:p w:rsidR="00733012" w:rsidRPr="00733012" w:rsidRDefault="00733012" w:rsidP="00733012"/>
    <w:p w:rsidR="00733012" w:rsidRPr="00560A9B" w:rsidRDefault="00560A9B" w:rsidP="00560A9B">
      <w:pPr>
        <w:jc w:val="center"/>
        <w:rPr>
          <w:color w:val="548DD4" w:themeColor="text2" w:themeTint="99"/>
          <w:sz w:val="56"/>
          <w:szCs w:val="56"/>
        </w:rPr>
      </w:pPr>
      <w:r w:rsidRPr="00560A9B">
        <w:rPr>
          <w:color w:val="548DD4" w:themeColor="text2" w:themeTint="99"/>
          <w:sz w:val="56"/>
          <w:szCs w:val="56"/>
        </w:rPr>
        <w:t>Advantages of co2 emission:</w:t>
      </w:r>
    </w:p>
    <w:p w:rsidR="00290403" w:rsidRDefault="00290403" w:rsidP="00290403">
      <w:pPr>
        <w:rPr>
          <w:sz w:val="36"/>
          <w:szCs w:val="36"/>
        </w:rPr>
      </w:pPr>
    </w:p>
    <w:p w:rsidR="00733012" w:rsidRDefault="00290403" w:rsidP="00290403">
      <w:pPr>
        <w:pStyle w:val="ListParagraph"/>
        <w:numPr>
          <w:ilvl w:val="0"/>
          <w:numId w:val="5"/>
        </w:numPr>
        <w:tabs>
          <w:tab w:val="left" w:pos="1290"/>
        </w:tabs>
        <w:rPr>
          <w:sz w:val="36"/>
          <w:szCs w:val="36"/>
        </w:rPr>
      </w:pPr>
      <w:r>
        <w:rPr>
          <w:sz w:val="36"/>
          <w:szCs w:val="36"/>
        </w:rPr>
        <w:t>Green plants grow faster with more CO2</w:t>
      </w:r>
    </w:p>
    <w:p w:rsidR="00290403" w:rsidRDefault="00290403" w:rsidP="00290403">
      <w:pPr>
        <w:pStyle w:val="ListParagraph"/>
        <w:numPr>
          <w:ilvl w:val="0"/>
          <w:numId w:val="5"/>
        </w:numPr>
        <w:tabs>
          <w:tab w:val="left" w:pos="1290"/>
        </w:tabs>
        <w:rPr>
          <w:sz w:val="36"/>
          <w:szCs w:val="36"/>
        </w:rPr>
      </w:pPr>
      <w:r>
        <w:rPr>
          <w:sz w:val="36"/>
          <w:szCs w:val="36"/>
        </w:rPr>
        <w:t>Many also become more drought-resistant because higher CO2 levels allow plants to use water more efficiently.</w:t>
      </w:r>
    </w:p>
    <w:p w:rsidR="00290403" w:rsidRDefault="00290403" w:rsidP="00290403">
      <w:pPr>
        <w:pStyle w:val="ListParagraph"/>
        <w:numPr>
          <w:ilvl w:val="0"/>
          <w:numId w:val="5"/>
        </w:numPr>
        <w:tabs>
          <w:tab w:val="left" w:pos="1290"/>
        </w:tabs>
        <w:rPr>
          <w:sz w:val="36"/>
          <w:szCs w:val="36"/>
        </w:rPr>
      </w:pPr>
      <w:r>
        <w:rPr>
          <w:sz w:val="36"/>
          <w:szCs w:val="36"/>
        </w:rPr>
        <w:t>More abundant vegetation from increased CO2 is already apparent.</w:t>
      </w:r>
    </w:p>
    <w:p w:rsidR="00290403" w:rsidRDefault="00290403" w:rsidP="00290403">
      <w:pPr>
        <w:pStyle w:val="ListParagraph"/>
        <w:numPr>
          <w:ilvl w:val="0"/>
          <w:numId w:val="5"/>
        </w:numPr>
        <w:tabs>
          <w:tab w:val="left" w:pos="1290"/>
        </w:tabs>
        <w:rPr>
          <w:sz w:val="36"/>
          <w:szCs w:val="36"/>
        </w:rPr>
      </w:pPr>
      <w:r>
        <w:rPr>
          <w:sz w:val="36"/>
          <w:szCs w:val="36"/>
        </w:rPr>
        <w:t xml:space="preserve">Co2 is used as a refreigerant, in fire extiunguishers, fir inflating life rafts and life jackets, blasting coal, foaming rubber and plastics, promoting the growth </w:t>
      </w:r>
      <w:r>
        <w:rPr>
          <w:sz w:val="36"/>
          <w:szCs w:val="36"/>
        </w:rPr>
        <w:lastRenderedPageBreak/>
        <w:t>of plants in greenhouse, immobilizing animals before slaughter, and in carbonated beverages.</w:t>
      </w:r>
    </w:p>
    <w:p w:rsidR="00290403" w:rsidRDefault="00290403" w:rsidP="00290403">
      <w:pPr>
        <w:pStyle w:val="ListParagraph"/>
        <w:numPr>
          <w:ilvl w:val="0"/>
          <w:numId w:val="5"/>
        </w:numPr>
        <w:tabs>
          <w:tab w:val="left" w:pos="1290"/>
        </w:tabs>
        <w:rPr>
          <w:sz w:val="36"/>
          <w:szCs w:val="36"/>
        </w:rPr>
      </w:pPr>
      <w:r>
        <w:rPr>
          <w:sz w:val="36"/>
          <w:szCs w:val="36"/>
        </w:rPr>
        <w:t>CO2 emission helps to trap heat in our atmosphere.</w:t>
      </w:r>
    </w:p>
    <w:p w:rsidR="00290403" w:rsidRDefault="00290403" w:rsidP="00290403">
      <w:pPr>
        <w:pStyle w:val="ListParagraph"/>
        <w:numPr>
          <w:ilvl w:val="0"/>
          <w:numId w:val="5"/>
        </w:numPr>
        <w:tabs>
          <w:tab w:val="left" w:pos="1290"/>
        </w:tabs>
        <w:rPr>
          <w:sz w:val="36"/>
          <w:szCs w:val="36"/>
        </w:rPr>
      </w:pPr>
      <w:r>
        <w:rPr>
          <w:sz w:val="36"/>
          <w:szCs w:val="36"/>
        </w:rPr>
        <w:t>Without Co2, our planet would be inhospitably cold.</w:t>
      </w:r>
    </w:p>
    <w:p w:rsidR="00290403" w:rsidRDefault="00290403" w:rsidP="00290403">
      <w:pPr>
        <w:pStyle w:val="ListParagraph"/>
        <w:numPr>
          <w:ilvl w:val="0"/>
          <w:numId w:val="5"/>
        </w:numPr>
        <w:tabs>
          <w:tab w:val="left" w:pos="1290"/>
        </w:tabs>
        <w:rPr>
          <w:sz w:val="36"/>
          <w:szCs w:val="36"/>
        </w:rPr>
      </w:pPr>
      <w:r>
        <w:rPr>
          <w:sz w:val="36"/>
          <w:szCs w:val="36"/>
        </w:rPr>
        <w:t>However, an increase in VO2 concentrations in our atmosphere is causing averageglobal temperatures to rise, disrupting other aspects of Earth’s climate.</w:t>
      </w:r>
    </w:p>
    <w:p w:rsidR="00290403" w:rsidRDefault="00290403" w:rsidP="00290403">
      <w:pPr>
        <w:pStyle w:val="ListParagraph"/>
        <w:numPr>
          <w:ilvl w:val="0"/>
          <w:numId w:val="5"/>
        </w:numPr>
        <w:tabs>
          <w:tab w:val="left" w:pos="1290"/>
        </w:tabs>
        <w:rPr>
          <w:sz w:val="36"/>
          <w:szCs w:val="36"/>
        </w:rPr>
      </w:pPr>
      <w:r>
        <w:rPr>
          <w:sz w:val="36"/>
          <w:szCs w:val="36"/>
        </w:rPr>
        <w:t>Carbon Dioxide is essential for internal respiration in a human body.</w:t>
      </w:r>
    </w:p>
    <w:p w:rsidR="00290403" w:rsidRDefault="00290403" w:rsidP="00290403">
      <w:pPr>
        <w:pStyle w:val="ListParagraph"/>
        <w:numPr>
          <w:ilvl w:val="0"/>
          <w:numId w:val="5"/>
        </w:numPr>
        <w:tabs>
          <w:tab w:val="left" w:pos="1290"/>
        </w:tabs>
        <w:rPr>
          <w:sz w:val="36"/>
          <w:szCs w:val="36"/>
        </w:rPr>
      </w:pPr>
      <w:r>
        <w:rPr>
          <w:sz w:val="36"/>
          <w:szCs w:val="36"/>
        </w:rPr>
        <w:t>Carbon Dioxide is a guardian of the pH of the blood, which is essential for survival.</w:t>
      </w:r>
    </w:p>
    <w:p w:rsidR="00290403" w:rsidRDefault="00290403" w:rsidP="00290403">
      <w:pPr>
        <w:pStyle w:val="ListParagraph"/>
        <w:numPr>
          <w:ilvl w:val="0"/>
          <w:numId w:val="5"/>
        </w:numPr>
        <w:tabs>
          <w:tab w:val="left" w:pos="1290"/>
        </w:tabs>
        <w:rPr>
          <w:sz w:val="36"/>
          <w:szCs w:val="36"/>
        </w:rPr>
      </w:pPr>
      <w:r>
        <w:rPr>
          <w:sz w:val="36"/>
          <w:szCs w:val="36"/>
        </w:rPr>
        <w:t>Carbon Dioxide is important in photosynthesis.</w:t>
      </w:r>
    </w:p>
    <w:p w:rsidR="00560A9B" w:rsidRDefault="00560A9B" w:rsidP="00560A9B">
      <w:pPr>
        <w:pStyle w:val="Heading1"/>
        <w:jc w:val="center"/>
        <w:rPr>
          <w:sz w:val="56"/>
          <w:szCs w:val="56"/>
        </w:rPr>
      </w:pPr>
      <w:r w:rsidRPr="00560A9B">
        <w:rPr>
          <w:sz w:val="56"/>
          <w:szCs w:val="56"/>
        </w:rPr>
        <w:t>Disadvantages</w:t>
      </w:r>
    </w:p>
    <w:p w:rsidR="00560A9B" w:rsidRPr="00560A9B" w:rsidRDefault="00560A9B" w:rsidP="00560A9B"/>
    <w:p w:rsidR="00560A9B" w:rsidRPr="00560A9B" w:rsidRDefault="00560A9B" w:rsidP="00560A9B"/>
    <w:p w:rsidR="00560A9B" w:rsidRPr="00560A9B" w:rsidRDefault="00560A9B" w:rsidP="00560A9B"/>
    <w:p w:rsidR="00560A9B" w:rsidRDefault="00560A9B" w:rsidP="00560A9B"/>
    <w:p w:rsidR="00290403" w:rsidRDefault="00560A9B" w:rsidP="00560A9B">
      <w:pPr>
        <w:pStyle w:val="ListParagraph"/>
        <w:numPr>
          <w:ilvl w:val="0"/>
          <w:numId w:val="7"/>
        </w:numPr>
        <w:jc w:val="both"/>
        <w:rPr>
          <w:sz w:val="40"/>
          <w:szCs w:val="40"/>
        </w:rPr>
      </w:pPr>
      <w:r w:rsidRPr="00560A9B">
        <w:rPr>
          <w:sz w:val="40"/>
          <w:szCs w:val="40"/>
        </w:rPr>
        <w:t xml:space="preserve">High carbon dioxide </w:t>
      </w:r>
      <w:r>
        <w:rPr>
          <w:sz w:val="40"/>
          <w:szCs w:val="40"/>
        </w:rPr>
        <w:t>levels can cause poor air quality and can even extinguish pilot lights on gas-powered appliances.</w:t>
      </w:r>
    </w:p>
    <w:p w:rsidR="00560A9B" w:rsidRDefault="00560A9B" w:rsidP="00560A9B">
      <w:pPr>
        <w:pStyle w:val="ListParagraph"/>
        <w:numPr>
          <w:ilvl w:val="0"/>
          <w:numId w:val="7"/>
        </w:numPr>
        <w:jc w:val="both"/>
        <w:rPr>
          <w:sz w:val="40"/>
          <w:szCs w:val="40"/>
        </w:rPr>
      </w:pPr>
      <w:r>
        <w:rPr>
          <w:sz w:val="40"/>
          <w:szCs w:val="40"/>
        </w:rPr>
        <w:t>Storage locations can leak co2, as they are often sited near fossil fuel reservoirs.</w:t>
      </w:r>
    </w:p>
    <w:p w:rsidR="00560A9B" w:rsidRDefault="00560A9B" w:rsidP="00560A9B">
      <w:pPr>
        <w:pStyle w:val="ListParagraph"/>
        <w:numPr>
          <w:ilvl w:val="0"/>
          <w:numId w:val="7"/>
        </w:numPr>
        <w:jc w:val="both"/>
        <w:rPr>
          <w:sz w:val="40"/>
          <w:szCs w:val="40"/>
        </w:rPr>
      </w:pPr>
      <w:r>
        <w:rPr>
          <w:sz w:val="40"/>
          <w:szCs w:val="40"/>
        </w:rPr>
        <w:t>There, oil and gas wellbores provide a pathway for co2 to escape to the surface.</w:t>
      </w:r>
    </w:p>
    <w:p w:rsidR="00560A9B" w:rsidRDefault="00560A9B" w:rsidP="00560A9B">
      <w:pPr>
        <w:pStyle w:val="ListParagraph"/>
        <w:numPr>
          <w:ilvl w:val="0"/>
          <w:numId w:val="7"/>
        </w:numPr>
        <w:jc w:val="both"/>
        <w:rPr>
          <w:sz w:val="40"/>
          <w:szCs w:val="40"/>
        </w:rPr>
      </w:pPr>
      <w:r>
        <w:rPr>
          <w:sz w:val="40"/>
          <w:szCs w:val="40"/>
        </w:rPr>
        <w:t>MEA is volatile and prone to oxidative degradation and thermal degradation, leading to a large amount of solvent loss.</w:t>
      </w:r>
    </w:p>
    <w:p w:rsidR="00560A9B" w:rsidRDefault="00560A9B" w:rsidP="00560A9B">
      <w:pPr>
        <w:pStyle w:val="ListParagraph"/>
        <w:numPr>
          <w:ilvl w:val="0"/>
          <w:numId w:val="7"/>
        </w:numPr>
        <w:jc w:val="both"/>
        <w:rPr>
          <w:sz w:val="40"/>
          <w:szCs w:val="40"/>
        </w:rPr>
      </w:pPr>
      <w:r>
        <w:rPr>
          <w:sz w:val="40"/>
          <w:szCs w:val="40"/>
        </w:rPr>
        <w:lastRenderedPageBreak/>
        <w:t>Carbon Dioxide in the atmosphere warms the planet, causing climate change.</w:t>
      </w:r>
    </w:p>
    <w:p w:rsidR="00560A9B" w:rsidRDefault="00560A9B" w:rsidP="00560A9B">
      <w:pPr>
        <w:pStyle w:val="ListParagraph"/>
        <w:numPr>
          <w:ilvl w:val="0"/>
          <w:numId w:val="7"/>
        </w:numPr>
        <w:jc w:val="both"/>
        <w:rPr>
          <w:sz w:val="40"/>
          <w:szCs w:val="40"/>
        </w:rPr>
      </w:pPr>
      <w:r>
        <w:rPr>
          <w:sz w:val="40"/>
          <w:szCs w:val="40"/>
        </w:rPr>
        <w:t>Human activities have raised the atmosphere</w:t>
      </w:r>
      <w:r w:rsidR="003A701A">
        <w:rPr>
          <w:sz w:val="40"/>
          <w:szCs w:val="40"/>
        </w:rPr>
        <w:t>s</w:t>
      </w:r>
      <w:r>
        <w:rPr>
          <w:sz w:val="40"/>
          <w:szCs w:val="40"/>
        </w:rPr>
        <w:t xml:space="preserve">  carbon dioxide content by 50% in less than 200 years.</w:t>
      </w:r>
    </w:p>
    <w:p w:rsidR="00560A9B" w:rsidRDefault="00560A9B" w:rsidP="00560A9B">
      <w:pPr>
        <w:pStyle w:val="ListParagraph"/>
        <w:numPr>
          <w:ilvl w:val="0"/>
          <w:numId w:val="7"/>
        </w:numPr>
        <w:jc w:val="both"/>
        <w:rPr>
          <w:sz w:val="40"/>
          <w:szCs w:val="40"/>
        </w:rPr>
      </w:pPr>
      <w:r>
        <w:rPr>
          <w:sz w:val="40"/>
          <w:szCs w:val="40"/>
        </w:rPr>
        <w:t>Exposure to CO2 can produce a variety of health effects.</w:t>
      </w:r>
    </w:p>
    <w:p w:rsidR="00560A9B" w:rsidRDefault="00560A9B" w:rsidP="00560A9B">
      <w:pPr>
        <w:pStyle w:val="ListParagraph"/>
        <w:numPr>
          <w:ilvl w:val="0"/>
          <w:numId w:val="7"/>
        </w:numPr>
        <w:jc w:val="both"/>
        <w:rPr>
          <w:sz w:val="40"/>
          <w:szCs w:val="40"/>
        </w:rPr>
      </w:pPr>
      <w:r>
        <w:rPr>
          <w:sz w:val="40"/>
          <w:szCs w:val="40"/>
        </w:rPr>
        <w:t>The increasing of CO2 enhancing the un</w:t>
      </w:r>
      <w:r w:rsidR="003A701A">
        <w:rPr>
          <w:sz w:val="40"/>
          <w:szCs w:val="40"/>
        </w:rPr>
        <w:t>wanted changes in ocean.</w:t>
      </w:r>
    </w:p>
    <w:p w:rsidR="003A701A" w:rsidRDefault="003A701A" w:rsidP="00560A9B">
      <w:pPr>
        <w:pStyle w:val="ListParagraph"/>
        <w:numPr>
          <w:ilvl w:val="0"/>
          <w:numId w:val="7"/>
        </w:numPr>
        <w:jc w:val="both"/>
        <w:rPr>
          <w:sz w:val="40"/>
          <w:szCs w:val="40"/>
        </w:rPr>
      </w:pPr>
      <w:r>
        <w:rPr>
          <w:sz w:val="40"/>
          <w:szCs w:val="40"/>
        </w:rPr>
        <w:t>CO2 may be ineffective at extinguishing class A fires because they may not be able to displace enough oxygen to successfully put the fire out.</w:t>
      </w:r>
    </w:p>
    <w:p w:rsidR="003A701A" w:rsidRDefault="003A701A" w:rsidP="00560A9B">
      <w:pPr>
        <w:pStyle w:val="ListParagraph"/>
        <w:numPr>
          <w:ilvl w:val="0"/>
          <w:numId w:val="7"/>
        </w:numPr>
        <w:jc w:val="both"/>
        <w:rPr>
          <w:sz w:val="40"/>
          <w:szCs w:val="40"/>
        </w:rPr>
      </w:pPr>
      <w:r>
        <w:rPr>
          <w:sz w:val="40"/>
          <w:szCs w:val="40"/>
        </w:rPr>
        <w:t>Alkali metal-Co2 batteries, which combine Co2 recycling with energy conversion and energy crisis and global warming.</w:t>
      </w:r>
    </w:p>
    <w:p w:rsidR="003A701A" w:rsidRDefault="003A701A" w:rsidP="00560A9B">
      <w:pPr>
        <w:pStyle w:val="ListParagraph"/>
        <w:numPr>
          <w:ilvl w:val="0"/>
          <w:numId w:val="7"/>
        </w:numPr>
        <w:jc w:val="both"/>
        <w:rPr>
          <w:sz w:val="40"/>
          <w:szCs w:val="40"/>
        </w:rPr>
      </w:pPr>
      <w:r>
        <w:rPr>
          <w:sz w:val="40"/>
          <w:szCs w:val="40"/>
        </w:rPr>
        <w:t>At even higher levels of CO2 can cause asphyxiation (40000ppm).</w:t>
      </w:r>
    </w:p>
    <w:p w:rsidR="003A701A" w:rsidRPr="003A701A" w:rsidRDefault="003A701A" w:rsidP="003A701A"/>
    <w:p w:rsidR="003A701A" w:rsidRPr="003A701A" w:rsidRDefault="003A701A" w:rsidP="003A701A"/>
    <w:p w:rsidR="003A701A" w:rsidRPr="003A701A" w:rsidRDefault="003A701A" w:rsidP="003A701A"/>
    <w:p w:rsidR="003A701A" w:rsidRDefault="003A701A" w:rsidP="003A701A"/>
    <w:p w:rsidR="003A701A" w:rsidRDefault="003A701A" w:rsidP="003A701A">
      <w:pPr>
        <w:pStyle w:val="Title"/>
        <w:numPr>
          <w:ilvl w:val="0"/>
          <w:numId w:val="2"/>
        </w:numPr>
        <w:jc w:val="left"/>
      </w:pPr>
      <w:r>
        <w:t>Application :</w:t>
      </w:r>
    </w:p>
    <w:p w:rsidR="003A701A" w:rsidRPr="003A701A" w:rsidRDefault="003A701A" w:rsidP="003A701A"/>
    <w:p w:rsidR="003A701A" w:rsidRPr="003A701A" w:rsidRDefault="003A701A" w:rsidP="003A701A"/>
    <w:p w:rsidR="003A701A" w:rsidRDefault="003A701A" w:rsidP="003A701A">
      <w:pPr>
        <w:pStyle w:val="ListParagraph"/>
        <w:numPr>
          <w:ilvl w:val="0"/>
          <w:numId w:val="9"/>
        </w:numPr>
        <w:tabs>
          <w:tab w:val="left" w:pos="2010"/>
        </w:tabs>
        <w:rPr>
          <w:sz w:val="40"/>
          <w:szCs w:val="40"/>
        </w:rPr>
      </w:pPr>
      <w:r>
        <w:rPr>
          <w:sz w:val="40"/>
          <w:szCs w:val="40"/>
        </w:rPr>
        <w:t>It is used in Marine Compressors.</w:t>
      </w:r>
    </w:p>
    <w:p w:rsidR="003A701A" w:rsidRDefault="003A701A" w:rsidP="003A701A">
      <w:pPr>
        <w:pStyle w:val="ListParagraph"/>
        <w:numPr>
          <w:ilvl w:val="0"/>
          <w:numId w:val="9"/>
        </w:numPr>
        <w:tabs>
          <w:tab w:val="left" w:pos="2010"/>
        </w:tabs>
        <w:rPr>
          <w:sz w:val="40"/>
          <w:szCs w:val="40"/>
        </w:rPr>
      </w:pPr>
      <w:r>
        <w:rPr>
          <w:sz w:val="40"/>
          <w:szCs w:val="40"/>
        </w:rPr>
        <w:t>It is used in Medical gas equipment.</w:t>
      </w:r>
    </w:p>
    <w:p w:rsidR="003A701A" w:rsidRDefault="003A701A" w:rsidP="003A701A">
      <w:pPr>
        <w:pStyle w:val="ListParagraph"/>
        <w:numPr>
          <w:ilvl w:val="0"/>
          <w:numId w:val="9"/>
        </w:numPr>
        <w:tabs>
          <w:tab w:val="left" w:pos="2010"/>
        </w:tabs>
        <w:rPr>
          <w:sz w:val="40"/>
          <w:szCs w:val="40"/>
        </w:rPr>
      </w:pPr>
      <w:r>
        <w:rPr>
          <w:sz w:val="40"/>
          <w:szCs w:val="40"/>
        </w:rPr>
        <w:lastRenderedPageBreak/>
        <w:t xml:space="preserve">Mobility compressors. </w:t>
      </w:r>
    </w:p>
    <w:p w:rsidR="003A701A" w:rsidRDefault="003A701A" w:rsidP="003A701A">
      <w:pPr>
        <w:pStyle w:val="ListParagraph"/>
        <w:numPr>
          <w:ilvl w:val="0"/>
          <w:numId w:val="9"/>
        </w:numPr>
        <w:tabs>
          <w:tab w:val="left" w:pos="2010"/>
        </w:tabs>
        <w:rPr>
          <w:sz w:val="40"/>
          <w:szCs w:val="40"/>
        </w:rPr>
      </w:pPr>
      <w:r>
        <w:rPr>
          <w:sz w:val="40"/>
          <w:szCs w:val="40"/>
        </w:rPr>
        <w:t>Oil- free air and nitrogen boosters.</w:t>
      </w:r>
    </w:p>
    <w:p w:rsidR="003A701A" w:rsidRDefault="003A701A" w:rsidP="003A701A">
      <w:pPr>
        <w:pStyle w:val="ListParagraph"/>
        <w:numPr>
          <w:ilvl w:val="0"/>
          <w:numId w:val="9"/>
        </w:numPr>
        <w:tabs>
          <w:tab w:val="left" w:pos="2010"/>
        </w:tabs>
        <w:rPr>
          <w:sz w:val="40"/>
          <w:szCs w:val="40"/>
        </w:rPr>
      </w:pPr>
      <w:r>
        <w:rPr>
          <w:sz w:val="40"/>
          <w:szCs w:val="40"/>
        </w:rPr>
        <w:t>Oil-free air blowers.</w:t>
      </w:r>
    </w:p>
    <w:p w:rsidR="003C3186" w:rsidRDefault="003C3186" w:rsidP="003A701A">
      <w:pPr>
        <w:pStyle w:val="ListParagraph"/>
        <w:numPr>
          <w:ilvl w:val="0"/>
          <w:numId w:val="9"/>
        </w:numPr>
        <w:tabs>
          <w:tab w:val="left" w:pos="2010"/>
        </w:tabs>
        <w:rPr>
          <w:sz w:val="40"/>
          <w:szCs w:val="40"/>
        </w:rPr>
      </w:pPr>
      <w:r>
        <w:rPr>
          <w:sz w:val="40"/>
          <w:szCs w:val="40"/>
        </w:rPr>
        <w:t>Used air compressors.</w:t>
      </w:r>
    </w:p>
    <w:p w:rsidR="003A701A" w:rsidRDefault="003A701A" w:rsidP="003C3186"/>
    <w:p w:rsidR="003A701A" w:rsidRPr="003A701A" w:rsidRDefault="003A701A" w:rsidP="003A701A"/>
    <w:p w:rsidR="003A701A" w:rsidRPr="003A701A" w:rsidRDefault="003A701A" w:rsidP="003A701A"/>
    <w:p w:rsidR="003A701A" w:rsidRPr="003A701A" w:rsidRDefault="003A701A" w:rsidP="003A701A"/>
    <w:p w:rsidR="003A701A" w:rsidRPr="003A701A" w:rsidRDefault="003A701A" w:rsidP="003A701A">
      <w:pPr>
        <w:pStyle w:val="Title"/>
        <w:numPr>
          <w:ilvl w:val="0"/>
          <w:numId w:val="9"/>
        </w:numPr>
      </w:pPr>
      <w:r>
        <w:t xml:space="preserve">Conclusion       </w:t>
      </w:r>
    </w:p>
    <w:p w:rsidR="003A701A" w:rsidRDefault="003A701A" w:rsidP="003A701A"/>
    <w:p w:rsidR="003C3186" w:rsidRDefault="003C3186" w:rsidP="003A701A"/>
    <w:p w:rsidR="003C3186" w:rsidRDefault="003C3186" w:rsidP="003C3186"/>
    <w:p w:rsidR="003C3186" w:rsidRDefault="003C3186" w:rsidP="003C3186">
      <w:pPr>
        <w:tabs>
          <w:tab w:val="left" w:pos="1620"/>
        </w:tabs>
        <w:rPr>
          <w:sz w:val="40"/>
          <w:szCs w:val="40"/>
        </w:rPr>
      </w:pPr>
      <w:r>
        <w:tab/>
      </w:r>
      <w:r>
        <w:rPr>
          <w:sz w:val="40"/>
          <w:szCs w:val="40"/>
        </w:rPr>
        <w:t>This preview shows that the Cause of carbon dioxide emissions in world wide. There will a rise in the sea levels around the world, there will be dramatic climate changes, and agriculture will suffer from the fluxes of the weather.</w:t>
      </w:r>
    </w:p>
    <w:p w:rsidR="003C3186" w:rsidRPr="003C3186" w:rsidRDefault="003C3186" w:rsidP="003C3186">
      <w:pPr>
        <w:rPr>
          <w:sz w:val="40"/>
          <w:szCs w:val="40"/>
        </w:rPr>
      </w:pPr>
    </w:p>
    <w:p w:rsidR="003C3186" w:rsidRDefault="003C3186" w:rsidP="003C3186">
      <w:pPr>
        <w:rPr>
          <w:sz w:val="40"/>
          <w:szCs w:val="40"/>
        </w:rPr>
      </w:pPr>
    </w:p>
    <w:p w:rsidR="003C3186" w:rsidRDefault="003C3186" w:rsidP="003C3186">
      <w:pPr>
        <w:pStyle w:val="Title"/>
        <w:numPr>
          <w:ilvl w:val="0"/>
          <w:numId w:val="9"/>
        </w:numPr>
      </w:pPr>
      <w:r>
        <w:t xml:space="preserve">Future Scope </w:t>
      </w:r>
    </w:p>
    <w:p w:rsidR="003C3186" w:rsidRPr="003C3186" w:rsidRDefault="003C3186" w:rsidP="003C3186"/>
    <w:p w:rsidR="003C3186" w:rsidRPr="003C3186" w:rsidRDefault="003C3186" w:rsidP="003C3186"/>
    <w:p w:rsidR="003C3186" w:rsidRPr="003C3186" w:rsidRDefault="003C3186" w:rsidP="003C3186">
      <w:pPr>
        <w:rPr>
          <w:sz w:val="48"/>
          <w:szCs w:val="48"/>
        </w:rPr>
      </w:pPr>
      <w:r>
        <w:rPr>
          <w:sz w:val="48"/>
          <w:szCs w:val="48"/>
        </w:rPr>
        <w:t xml:space="preserve">CO2 derived chemicals </w:t>
      </w:r>
    </w:p>
    <w:p w:rsidR="003C3186" w:rsidRDefault="003C3186" w:rsidP="003C3186">
      <w:r>
        <w:t xml:space="preserve">    </w:t>
      </w:r>
    </w:p>
    <w:p w:rsidR="003C3186" w:rsidRDefault="003C3186" w:rsidP="003C3186"/>
    <w:p w:rsidR="003A701A" w:rsidRPr="003C3186" w:rsidRDefault="003C3186" w:rsidP="003C3186">
      <w:pPr>
        <w:tabs>
          <w:tab w:val="left" w:pos="1425"/>
        </w:tabs>
        <w:rPr>
          <w:sz w:val="40"/>
          <w:szCs w:val="40"/>
        </w:rPr>
      </w:pPr>
      <w:r>
        <w:tab/>
      </w:r>
      <w:r>
        <w:rPr>
          <w:sz w:val="40"/>
          <w:szCs w:val="40"/>
        </w:rPr>
        <w:t xml:space="preserve">The carbon in CO2 can be used as an alternative to fossil fuels in the production of chemicals, including plastics, fibres and synthetic rubber.  As with CO2 </w:t>
      </w:r>
      <w:r>
        <w:rPr>
          <w:sz w:val="40"/>
          <w:szCs w:val="40"/>
        </w:rPr>
        <w:lastRenderedPageBreak/>
        <w:t>derived fuels, converting CO2 to methanol and methane is the most technologically mature pathway.</w:t>
      </w:r>
    </w:p>
    <w:sectPr w:rsidR="003A701A" w:rsidRPr="003C3186" w:rsidSect="00936EE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223B" w:rsidRDefault="007B223B" w:rsidP="00670272">
      <w:r>
        <w:separator/>
      </w:r>
    </w:p>
  </w:endnote>
  <w:endnote w:type="continuationSeparator" w:id="1">
    <w:p w:rsidR="007B223B" w:rsidRDefault="007B223B" w:rsidP="0067027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223B" w:rsidRDefault="007B223B" w:rsidP="00670272">
      <w:r>
        <w:separator/>
      </w:r>
    </w:p>
  </w:footnote>
  <w:footnote w:type="continuationSeparator" w:id="1">
    <w:p w:rsidR="007B223B" w:rsidRDefault="007B223B" w:rsidP="0067027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742A8"/>
    <w:multiLevelType w:val="hybridMultilevel"/>
    <w:tmpl w:val="5246AE6A"/>
    <w:lvl w:ilvl="0" w:tplc="C5C251AA">
      <w:start w:val="1"/>
      <w:numFmt w:val="decimal"/>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1">
    <w:nsid w:val="2F644179"/>
    <w:multiLevelType w:val="multilevel"/>
    <w:tmpl w:val="651C4BA4"/>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2FA056B3"/>
    <w:multiLevelType w:val="hybridMultilevel"/>
    <w:tmpl w:val="233C0396"/>
    <w:lvl w:ilvl="0" w:tplc="06D8C820">
      <w:start w:val="1"/>
      <w:numFmt w:val="decimal"/>
      <w:lvlText w:val="%1."/>
      <w:lvlJc w:val="left"/>
      <w:pPr>
        <w:ind w:left="2370" w:hanging="360"/>
      </w:pPr>
      <w:rPr>
        <w:rFonts w:hint="default"/>
      </w:rPr>
    </w:lvl>
    <w:lvl w:ilvl="1" w:tplc="04090019" w:tentative="1">
      <w:start w:val="1"/>
      <w:numFmt w:val="lowerLetter"/>
      <w:lvlText w:val="%2."/>
      <w:lvlJc w:val="left"/>
      <w:pPr>
        <w:ind w:left="3090" w:hanging="360"/>
      </w:pPr>
    </w:lvl>
    <w:lvl w:ilvl="2" w:tplc="0409001B" w:tentative="1">
      <w:start w:val="1"/>
      <w:numFmt w:val="lowerRoman"/>
      <w:lvlText w:val="%3."/>
      <w:lvlJc w:val="right"/>
      <w:pPr>
        <w:ind w:left="3810" w:hanging="180"/>
      </w:pPr>
    </w:lvl>
    <w:lvl w:ilvl="3" w:tplc="0409000F" w:tentative="1">
      <w:start w:val="1"/>
      <w:numFmt w:val="decimal"/>
      <w:lvlText w:val="%4."/>
      <w:lvlJc w:val="left"/>
      <w:pPr>
        <w:ind w:left="4530" w:hanging="360"/>
      </w:pPr>
    </w:lvl>
    <w:lvl w:ilvl="4" w:tplc="04090019" w:tentative="1">
      <w:start w:val="1"/>
      <w:numFmt w:val="lowerLetter"/>
      <w:lvlText w:val="%5."/>
      <w:lvlJc w:val="left"/>
      <w:pPr>
        <w:ind w:left="5250" w:hanging="360"/>
      </w:pPr>
    </w:lvl>
    <w:lvl w:ilvl="5" w:tplc="0409001B" w:tentative="1">
      <w:start w:val="1"/>
      <w:numFmt w:val="lowerRoman"/>
      <w:lvlText w:val="%6."/>
      <w:lvlJc w:val="right"/>
      <w:pPr>
        <w:ind w:left="5970" w:hanging="180"/>
      </w:pPr>
    </w:lvl>
    <w:lvl w:ilvl="6" w:tplc="0409000F" w:tentative="1">
      <w:start w:val="1"/>
      <w:numFmt w:val="decimal"/>
      <w:lvlText w:val="%7."/>
      <w:lvlJc w:val="left"/>
      <w:pPr>
        <w:ind w:left="6690" w:hanging="360"/>
      </w:pPr>
    </w:lvl>
    <w:lvl w:ilvl="7" w:tplc="04090019" w:tentative="1">
      <w:start w:val="1"/>
      <w:numFmt w:val="lowerLetter"/>
      <w:lvlText w:val="%8."/>
      <w:lvlJc w:val="left"/>
      <w:pPr>
        <w:ind w:left="7410" w:hanging="360"/>
      </w:pPr>
    </w:lvl>
    <w:lvl w:ilvl="8" w:tplc="0409001B" w:tentative="1">
      <w:start w:val="1"/>
      <w:numFmt w:val="lowerRoman"/>
      <w:lvlText w:val="%9."/>
      <w:lvlJc w:val="right"/>
      <w:pPr>
        <w:ind w:left="8130" w:hanging="180"/>
      </w:pPr>
    </w:lvl>
  </w:abstractNum>
  <w:abstractNum w:abstractNumId="3">
    <w:nsid w:val="3F9A318A"/>
    <w:multiLevelType w:val="hybridMultilevel"/>
    <w:tmpl w:val="11E84CD2"/>
    <w:lvl w:ilvl="0" w:tplc="8D2EC0D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CE52CB7"/>
    <w:multiLevelType w:val="hybridMultilevel"/>
    <w:tmpl w:val="104C8624"/>
    <w:lvl w:ilvl="0" w:tplc="DD824FC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CDF1423"/>
    <w:multiLevelType w:val="hybridMultilevel"/>
    <w:tmpl w:val="219E1C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F8C26C4"/>
    <w:multiLevelType w:val="hybridMultilevel"/>
    <w:tmpl w:val="4B48A00C"/>
    <w:lvl w:ilvl="0" w:tplc="D7DEE784">
      <w:start w:val="1"/>
      <w:numFmt w:val="decimal"/>
      <w:lvlText w:val="%1."/>
      <w:lvlJc w:val="left"/>
      <w:pPr>
        <w:ind w:left="2010" w:hanging="72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7">
    <w:nsid w:val="7BE14597"/>
    <w:multiLevelType w:val="hybridMultilevel"/>
    <w:tmpl w:val="6236511A"/>
    <w:lvl w:ilvl="0" w:tplc="F41C9A1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8">
    <w:nsid w:val="7F2C1219"/>
    <w:multiLevelType w:val="multilevel"/>
    <w:tmpl w:val="DF0667F0"/>
    <w:lvl w:ilvl="0">
      <w:start w:val="3"/>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4"/>
  </w:num>
  <w:num w:numId="2">
    <w:abstractNumId w:val="1"/>
  </w:num>
  <w:num w:numId="3">
    <w:abstractNumId w:val="8"/>
  </w:num>
  <w:num w:numId="4">
    <w:abstractNumId w:val="6"/>
  </w:num>
  <w:num w:numId="5">
    <w:abstractNumId w:val="0"/>
  </w:num>
  <w:num w:numId="6">
    <w:abstractNumId w:val="5"/>
  </w:num>
  <w:num w:numId="7">
    <w:abstractNumId w:val="7"/>
  </w:num>
  <w:num w:numId="8">
    <w:abstractNumId w:val="2"/>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w:hdrShapeDefaults>
  <w:footnotePr>
    <w:footnote w:id="0"/>
    <w:footnote w:id="1"/>
  </w:footnotePr>
  <w:endnotePr>
    <w:endnote w:id="0"/>
    <w:endnote w:id="1"/>
  </w:endnotePr>
  <w:compat>
    <w:useFELayout/>
  </w:compat>
  <w:rsids>
    <w:rsidRoot w:val="00E301F7"/>
    <w:rsid w:val="00290403"/>
    <w:rsid w:val="003A701A"/>
    <w:rsid w:val="003C3186"/>
    <w:rsid w:val="00517025"/>
    <w:rsid w:val="00560A9B"/>
    <w:rsid w:val="00670272"/>
    <w:rsid w:val="00733012"/>
    <w:rsid w:val="007B223B"/>
    <w:rsid w:val="00936EE1"/>
    <w:rsid w:val="00C26735"/>
    <w:rsid w:val="00E301F7"/>
    <w:rsid w:val="00FF6B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0272"/>
  </w:style>
  <w:style w:type="paragraph" w:styleId="Heading1">
    <w:name w:val="heading 1"/>
    <w:basedOn w:val="Normal"/>
    <w:next w:val="Normal"/>
    <w:link w:val="Heading1Char"/>
    <w:uiPriority w:val="9"/>
    <w:qFormat/>
    <w:rsid w:val="00670272"/>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670272"/>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semiHidden/>
    <w:unhideWhenUsed/>
    <w:qFormat/>
    <w:rsid w:val="00670272"/>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670272"/>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670272"/>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670272"/>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670272"/>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670272"/>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670272"/>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70272"/>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670272"/>
    <w:rPr>
      <w:rFonts w:asciiTheme="majorHAnsi" w:eastAsiaTheme="majorEastAsia" w:hAnsiTheme="majorHAnsi" w:cstheme="majorBidi"/>
      <w:i/>
      <w:iCs/>
      <w:color w:val="243F60" w:themeColor="accent1" w:themeShade="7F"/>
      <w:sz w:val="60"/>
      <w:szCs w:val="60"/>
    </w:rPr>
  </w:style>
  <w:style w:type="character" w:customStyle="1" w:styleId="Heading1Char">
    <w:name w:val="Heading 1 Char"/>
    <w:basedOn w:val="DefaultParagraphFont"/>
    <w:link w:val="Heading1"/>
    <w:uiPriority w:val="9"/>
    <w:rsid w:val="00670272"/>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670272"/>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semiHidden/>
    <w:rsid w:val="00670272"/>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670272"/>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670272"/>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670272"/>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670272"/>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670272"/>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670272"/>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semiHidden/>
    <w:unhideWhenUsed/>
    <w:qFormat/>
    <w:rsid w:val="00670272"/>
    <w:rPr>
      <w:b/>
      <w:bCs/>
      <w:sz w:val="18"/>
      <w:szCs w:val="18"/>
    </w:rPr>
  </w:style>
  <w:style w:type="paragraph" w:styleId="Subtitle">
    <w:name w:val="Subtitle"/>
    <w:basedOn w:val="Normal"/>
    <w:next w:val="Normal"/>
    <w:link w:val="SubtitleChar"/>
    <w:uiPriority w:val="11"/>
    <w:qFormat/>
    <w:rsid w:val="00670272"/>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670272"/>
    <w:rPr>
      <w:rFonts w:asciiTheme="minorHAnsi"/>
      <w:i/>
      <w:iCs/>
      <w:sz w:val="24"/>
      <w:szCs w:val="24"/>
    </w:rPr>
  </w:style>
  <w:style w:type="character" w:styleId="Strong">
    <w:name w:val="Strong"/>
    <w:basedOn w:val="DefaultParagraphFont"/>
    <w:uiPriority w:val="22"/>
    <w:qFormat/>
    <w:rsid w:val="00670272"/>
    <w:rPr>
      <w:b/>
      <w:bCs/>
      <w:spacing w:val="0"/>
    </w:rPr>
  </w:style>
  <w:style w:type="character" w:styleId="Emphasis">
    <w:name w:val="Emphasis"/>
    <w:uiPriority w:val="20"/>
    <w:qFormat/>
    <w:rsid w:val="00670272"/>
    <w:rPr>
      <w:b/>
      <w:bCs/>
      <w:i/>
      <w:iCs/>
      <w:color w:val="5A5A5A" w:themeColor="text1" w:themeTint="A5"/>
    </w:rPr>
  </w:style>
  <w:style w:type="paragraph" w:styleId="NoSpacing">
    <w:name w:val="No Spacing"/>
    <w:basedOn w:val="Normal"/>
    <w:link w:val="NoSpacingChar"/>
    <w:uiPriority w:val="1"/>
    <w:qFormat/>
    <w:rsid w:val="00670272"/>
    <w:pPr>
      <w:ind w:firstLine="0"/>
    </w:pPr>
  </w:style>
  <w:style w:type="character" w:customStyle="1" w:styleId="NoSpacingChar">
    <w:name w:val="No Spacing Char"/>
    <w:basedOn w:val="DefaultParagraphFont"/>
    <w:link w:val="NoSpacing"/>
    <w:uiPriority w:val="1"/>
    <w:rsid w:val="00670272"/>
  </w:style>
  <w:style w:type="paragraph" w:styleId="ListParagraph">
    <w:name w:val="List Paragraph"/>
    <w:basedOn w:val="Normal"/>
    <w:uiPriority w:val="34"/>
    <w:qFormat/>
    <w:rsid w:val="00670272"/>
    <w:pPr>
      <w:ind w:left="720"/>
      <w:contextualSpacing/>
    </w:pPr>
  </w:style>
  <w:style w:type="paragraph" w:styleId="Quote">
    <w:name w:val="Quote"/>
    <w:basedOn w:val="Normal"/>
    <w:next w:val="Normal"/>
    <w:link w:val="QuoteChar"/>
    <w:uiPriority w:val="29"/>
    <w:qFormat/>
    <w:rsid w:val="00670272"/>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670272"/>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670272"/>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670272"/>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670272"/>
    <w:rPr>
      <w:i/>
      <w:iCs/>
      <w:color w:val="5A5A5A" w:themeColor="text1" w:themeTint="A5"/>
    </w:rPr>
  </w:style>
  <w:style w:type="character" w:styleId="IntenseEmphasis">
    <w:name w:val="Intense Emphasis"/>
    <w:uiPriority w:val="21"/>
    <w:qFormat/>
    <w:rsid w:val="00670272"/>
    <w:rPr>
      <w:b/>
      <w:bCs/>
      <w:i/>
      <w:iCs/>
      <w:color w:val="4F81BD" w:themeColor="accent1"/>
      <w:sz w:val="22"/>
      <w:szCs w:val="22"/>
    </w:rPr>
  </w:style>
  <w:style w:type="character" w:styleId="SubtleReference">
    <w:name w:val="Subtle Reference"/>
    <w:uiPriority w:val="31"/>
    <w:qFormat/>
    <w:rsid w:val="00670272"/>
    <w:rPr>
      <w:color w:val="auto"/>
      <w:u w:val="single" w:color="9BBB59" w:themeColor="accent3"/>
    </w:rPr>
  </w:style>
  <w:style w:type="character" w:styleId="IntenseReference">
    <w:name w:val="Intense Reference"/>
    <w:basedOn w:val="DefaultParagraphFont"/>
    <w:uiPriority w:val="32"/>
    <w:qFormat/>
    <w:rsid w:val="00670272"/>
    <w:rPr>
      <w:b/>
      <w:bCs/>
      <w:color w:val="76923C" w:themeColor="accent3" w:themeShade="BF"/>
      <w:u w:val="single" w:color="9BBB59" w:themeColor="accent3"/>
    </w:rPr>
  </w:style>
  <w:style w:type="character" w:styleId="BookTitle">
    <w:name w:val="Book Title"/>
    <w:basedOn w:val="DefaultParagraphFont"/>
    <w:uiPriority w:val="33"/>
    <w:qFormat/>
    <w:rsid w:val="00670272"/>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670272"/>
    <w:pPr>
      <w:outlineLvl w:val="9"/>
    </w:pPr>
  </w:style>
  <w:style w:type="paragraph" w:styleId="BalloonText">
    <w:name w:val="Balloon Text"/>
    <w:basedOn w:val="Normal"/>
    <w:link w:val="BalloonTextChar"/>
    <w:uiPriority w:val="99"/>
    <w:semiHidden/>
    <w:unhideWhenUsed/>
    <w:rsid w:val="00670272"/>
    <w:rPr>
      <w:rFonts w:ascii="Tahoma" w:hAnsi="Tahoma" w:cs="Tahoma"/>
      <w:sz w:val="16"/>
      <w:szCs w:val="16"/>
    </w:rPr>
  </w:style>
  <w:style w:type="character" w:customStyle="1" w:styleId="BalloonTextChar">
    <w:name w:val="Balloon Text Char"/>
    <w:basedOn w:val="DefaultParagraphFont"/>
    <w:link w:val="BalloonText"/>
    <w:uiPriority w:val="99"/>
    <w:semiHidden/>
    <w:rsid w:val="00670272"/>
    <w:rPr>
      <w:rFonts w:ascii="Tahoma" w:hAnsi="Tahoma" w:cs="Tahoma"/>
      <w:sz w:val="16"/>
      <w:szCs w:val="16"/>
    </w:rPr>
  </w:style>
  <w:style w:type="paragraph" w:styleId="Header">
    <w:name w:val="header"/>
    <w:basedOn w:val="Normal"/>
    <w:link w:val="HeaderChar"/>
    <w:uiPriority w:val="99"/>
    <w:semiHidden/>
    <w:unhideWhenUsed/>
    <w:rsid w:val="00670272"/>
    <w:pPr>
      <w:tabs>
        <w:tab w:val="center" w:pos="4680"/>
        <w:tab w:val="right" w:pos="9360"/>
      </w:tabs>
    </w:pPr>
  </w:style>
  <w:style w:type="character" w:customStyle="1" w:styleId="HeaderChar">
    <w:name w:val="Header Char"/>
    <w:basedOn w:val="DefaultParagraphFont"/>
    <w:link w:val="Header"/>
    <w:uiPriority w:val="99"/>
    <w:semiHidden/>
    <w:rsid w:val="00670272"/>
  </w:style>
  <w:style w:type="paragraph" w:styleId="Footer">
    <w:name w:val="footer"/>
    <w:basedOn w:val="Normal"/>
    <w:link w:val="FooterChar"/>
    <w:uiPriority w:val="99"/>
    <w:semiHidden/>
    <w:unhideWhenUsed/>
    <w:rsid w:val="00670272"/>
    <w:pPr>
      <w:tabs>
        <w:tab w:val="center" w:pos="4680"/>
        <w:tab w:val="right" w:pos="9360"/>
      </w:tabs>
    </w:pPr>
  </w:style>
  <w:style w:type="character" w:customStyle="1" w:styleId="FooterChar">
    <w:name w:val="Footer Char"/>
    <w:basedOn w:val="DefaultParagraphFont"/>
    <w:link w:val="Footer"/>
    <w:uiPriority w:val="99"/>
    <w:semiHidden/>
    <w:rsid w:val="00670272"/>
  </w:style>
  <w:style w:type="table" w:styleId="TableGrid">
    <w:name w:val="Table Grid"/>
    <w:basedOn w:val="TableNormal"/>
    <w:uiPriority w:val="59"/>
    <w:rsid w:val="00C2673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FF6BAF"/>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raiblazer.me/id/dkumars31"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trailblazer.me/id/a20016" TargetMode="External"/><Relationship Id="rId2" Type="http://schemas.openxmlformats.org/officeDocument/2006/relationships/numbering" Target="numbering.xml"/><Relationship Id="rId16" Type="http://schemas.openxmlformats.org/officeDocument/2006/relationships/hyperlink" Target="https://trailblazer.me/id/saro823" TargetMode="External"/><Relationship Id="rId20" Type="http://schemas.openxmlformats.org/officeDocument/2006/relationships/hyperlink" Target="https://trailblazer.me/id/sshyam6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trailblazer.me/id/gidem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579D93-13F8-49CA-8A72-5A8237692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11</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welcome</cp:lastModifiedBy>
  <cp:revision>1</cp:revision>
  <dcterms:created xsi:type="dcterms:W3CDTF">2023-04-20T08:49:00Z</dcterms:created>
  <dcterms:modified xsi:type="dcterms:W3CDTF">2023-04-20T10:31:00Z</dcterms:modified>
</cp:coreProperties>
</file>