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4DE6" w14:textId="77777777" w:rsidR="0043737A" w:rsidRPr="006154C1" w:rsidRDefault="0043737A" w:rsidP="0043737A">
      <w:pPr>
        <w:pStyle w:val="Heading1"/>
        <w:rPr>
          <w:b/>
        </w:rPr>
      </w:pPr>
      <w:bookmarkStart w:id="0" w:name="_Toc526012727"/>
      <w:r w:rsidRPr="006154C1">
        <w:rPr>
          <w:b/>
        </w:rPr>
        <w:t>Inheritance</w:t>
      </w:r>
      <w:bookmarkEnd w:id="0"/>
    </w:p>
    <w:p w14:paraId="42544C7E" w14:textId="77777777" w:rsidR="0043737A" w:rsidRDefault="0043737A" w:rsidP="0043737A">
      <w:pPr>
        <w:spacing w:line="240" w:lineRule="auto"/>
      </w:pPr>
      <w:r w:rsidRPr="0005420C">
        <w:t>The process by which one class acquires the properties</w:t>
      </w:r>
      <w:r>
        <w:t xml:space="preserve"> </w:t>
      </w:r>
      <w:r w:rsidRPr="0005420C">
        <w:t>(data members) and functionalities(methods) of another class is called inheritance. The aim of inheritance is to provide the reusability of code so that a class has to write only the unique features and rest of the common properties and</w:t>
      </w:r>
      <w:r>
        <w:t xml:space="preserve"> </w:t>
      </w:r>
      <w:r w:rsidRPr="0005420C">
        <w:t>functionalities can be extended from another class.</w:t>
      </w:r>
    </w:p>
    <w:p w14:paraId="370752BE" w14:textId="77777777" w:rsidR="0043737A" w:rsidRDefault="0043737A" w:rsidP="0043737A">
      <w:pPr>
        <w:spacing w:line="240" w:lineRule="auto"/>
      </w:pPr>
      <w:r w:rsidRPr="0005420C">
        <w:t>Child Class:</w:t>
      </w:r>
      <w:r w:rsidRPr="0005420C">
        <w:br/>
        <w:t>The class that extends the features of another class is known as child class, sub class or derived class.</w:t>
      </w:r>
    </w:p>
    <w:p w14:paraId="2EFE1C1D" w14:textId="77777777" w:rsidR="0043737A" w:rsidRPr="0005420C" w:rsidRDefault="0043737A" w:rsidP="0043737A">
      <w:pPr>
        <w:spacing w:line="240" w:lineRule="auto"/>
      </w:pPr>
      <w:r w:rsidRPr="0005420C">
        <w:t>Parent Class:</w:t>
      </w:r>
      <w:r w:rsidRPr="0005420C">
        <w:br/>
        <w:t>The class whose properties and functionalities are used(inherited) by another class is known as parent class, super class or Base class.</w:t>
      </w:r>
    </w:p>
    <w:p w14:paraId="65895D40" w14:textId="77777777" w:rsidR="0043737A" w:rsidRDefault="0043737A" w:rsidP="0043737A">
      <w:pPr>
        <w:spacing w:line="240" w:lineRule="auto"/>
      </w:pPr>
      <w:r>
        <w:t>Example:</w:t>
      </w:r>
    </w:p>
    <w:p w14:paraId="61CB3C7C" w14:textId="77777777" w:rsidR="0043737A" w:rsidRDefault="0043737A" w:rsidP="0043737A">
      <w:pPr>
        <w:spacing w:line="240" w:lineRule="auto"/>
      </w:pPr>
      <w:r>
        <w:t>ParentClass.java</w:t>
      </w:r>
    </w:p>
    <w:p w14:paraId="4CDC51E3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3B3E606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65C89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 {</w:t>
      </w:r>
    </w:p>
    <w:p w14:paraId="0618E849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3FD4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9696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"IBM"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FEA7D5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displayDetails() {</w:t>
      </w:r>
    </w:p>
    <w:p w14:paraId="6E796E6B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ParentClass();</w:t>
      </w:r>
    </w:p>
    <w:p w14:paraId="438DE91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5139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"Role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E6792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"Company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8175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445381" w14:textId="77777777" w:rsidR="0043737A" w:rsidRDefault="0043737A" w:rsidP="0043737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4428C0" w14:textId="77777777" w:rsidR="0043737A" w:rsidRDefault="0043737A" w:rsidP="0043737A">
      <w:pPr>
        <w:spacing w:line="240" w:lineRule="auto"/>
      </w:pPr>
      <w:r>
        <w:t>ChildClass.java</w:t>
      </w:r>
    </w:p>
    <w:p w14:paraId="7EDBF9A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58058CC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78E8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ParentClass{</w:t>
      </w:r>
    </w:p>
    <w:p w14:paraId="1F23CD20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116AC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4F9A5A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ChildClass();</w:t>
      </w:r>
    </w:p>
    <w:p w14:paraId="22E14EA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436D6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"Role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8907A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"Company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B5EE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4A1C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10262A" w14:textId="77777777" w:rsidR="0043737A" w:rsidRDefault="0043737A" w:rsidP="0043737A">
      <w:pPr>
        <w:spacing w:line="240" w:lineRule="auto"/>
      </w:pPr>
    </w:p>
    <w:p w14:paraId="6694FA4A" w14:textId="77777777" w:rsidR="0043737A" w:rsidRPr="00BD4D20" w:rsidRDefault="0043737A" w:rsidP="0043737A">
      <w:pPr>
        <w:spacing w:line="240" w:lineRule="auto"/>
        <w:rPr>
          <w:b/>
        </w:rPr>
      </w:pPr>
      <w:r w:rsidRPr="00BD4D20">
        <w:rPr>
          <w:b/>
        </w:rPr>
        <w:t>Types of Inheritance:</w:t>
      </w:r>
    </w:p>
    <w:p w14:paraId="7C52CB56" w14:textId="77777777" w:rsidR="0043737A" w:rsidRDefault="0043737A" w:rsidP="0043737A">
      <w:pPr>
        <w:spacing w:line="240" w:lineRule="auto"/>
      </w:pPr>
      <w:r w:rsidRPr="00A4264C">
        <w:rPr>
          <w:b/>
        </w:rPr>
        <w:t>Single Inheritance:</w:t>
      </w:r>
      <w:r>
        <w:t xml:space="preserve"> When a class extends to another one class only, then it is called single inheritance.</w:t>
      </w:r>
    </w:p>
    <w:p w14:paraId="0F4F9602" w14:textId="77777777" w:rsidR="0043737A" w:rsidRDefault="0043737A" w:rsidP="0043737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D263FF3" wp14:editId="7F70180D">
            <wp:extent cx="850929" cy="121920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898" cy="127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96A0" w14:textId="77777777" w:rsidR="0043737A" w:rsidRDefault="0043737A" w:rsidP="0043737A">
      <w:pPr>
        <w:spacing w:line="240" w:lineRule="auto"/>
      </w:pPr>
      <w:r w:rsidRPr="009C026E">
        <w:rPr>
          <w:b/>
        </w:rPr>
        <w:t>Multilevel Inheritance:</w:t>
      </w:r>
      <w:r>
        <w:t xml:space="preserve"> In Multilevel inheritance, we have a base class and we extend this class from a child class and this class will be extended from another child class.</w:t>
      </w:r>
    </w:p>
    <w:p w14:paraId="11B17868" w14:textId="77777777" w:rsidR="0043737A" w:rsidRPr="00A4264C" w:rsidRDefault="0043737A" w:rsidP="0043737A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0A57B592" wp14:editId="61DD457A">
            <wp:extent cx="851184" cy="1936085"/>
            <wp:effectExtent l="0" t="0" r="635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13" cy="209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E00E" w14:textId="77777777" w:rsidR="0043737A" w:rsidRDefault="0043737A" w:rsidP="0043737A">
      <w:pPr>
        <w:spacing w:line="240" w:lineRule="auto"/>
      </w:pPr>
      <w:r w:rsidRPr="009C026E">
        <w:rPr>
          <w:b/>
        </w:rPr>
        <w:t>Hierarchical Inheritance:</w:t>
      </w:r>
      <w:r>
        <w:t xml:space="preserve"> In hierarchical inheritance a single class will be extended by multiple classes.</w:t>
      </w:r>
    </w:p>
    <w:p w14:paraId="18F474B8" w14:textId="77777777" w:rsidR="0043737A" w:rsidRDefault="0043737A" w:rsidP="0043737A">
      <w:pPr>
        <w:spacing w:line="240" w:lineRule="auto"/>
      </w:pPr>
      <w:r>
        <w:rPr>
          <w:noProof/>
        </w:rPr>
        <w:drawing>
          <wp:inline distT="0" distB="0" distL="0" distR="0" wp14:anchorId="00BF564E" wp14:editId="475EA0EA">
            <wp:extent cx="2178050" cy="132249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533" cy="13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8571" w14:textId="77777777" w:rsidR="0043737A" w:rsidRDefault="0043737A" w:rsidP="0043737A">
      <w:pPr>
        <w:spacing w:line="240" w:lineRule="auto"/>
      </w:pPr>
      <w:r w:rsidRPr="009C026E">
        <w:rPr>
          <w:b/>
        </w:rPr>
        <w:t>Multiple Inheritance:</w:t>
      </w:r>
      <w:r>
        <w:t xml:space="preserve"> In multiple inheritance a single class extends multiple classes.</w:t>
      </w:r>
    </w:p>
    <w:p w14:paraId="14C22EA6" w14:textId="77777777" w:rsidR="0043737A" w:rsidRDefault="0043737A" w:rsidP="0043737A">
      <w:pPr>
        <w:spacing w:line="240" w:lineRule="auto"/>
      </w:pPr>
      <w:r>
        <w:t>Java doesn’t support multiple inheritance for classes. It is supported for interfaces only.</w:t>
      </w:r>
    </w:p>
    <w:p w14:paraId="78844DAC" w14:textId="77777777" w:rsidR="0043737A" w:rsidRDefault="0043737A" w:rsidP="0043737A">
      <w:pPr>
        <w:spacing w:line="240" w:lineRule="auto"/>
      </w:pPr>
      <w:r>
        <w:rPr>
          <w:noProof/>
        </w:rPr>
        <w:drawing>
          <wp:inline distT="0" distB="0" distL="0" distR="0" wp14:anchorId="144FFBCA" wp14:editId="5B7B3DF6">
            <wp:extent cx="2393950" cy="1601447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41" cy="161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C89B" w14:textId="77777777" w:rsidR="0043737A" w:rsidRDefault="0043737A" w:rsidP="0043737A">
      <w:pPr>
        <w:spacing w:line="240" w:lineRule="auto"/>
        <w:rPr>
          <w:b/>
        </w:rPr>
      </w:pPr>
    </w:p>
    <w:p w14:paraId="7AB0A55E" w14:textId="77777777" w:rsidR="0043737A" w:rsidRDefault="0043737A" w:rsidP="0043737A">
      <w:pPr>
        <w:spacing w:line="240" w:lineRule="auto"/>
        <w:rPr>
          <w:b/>
        </w:rPr>
      </w:pPr>
    </w:p>
    <w:p w14:paraId="65C4F6CA" w14:textId="77777777" w:rsidR="0043737A" w:rsidRDefault="0043737A" w:rsidP="0043737A">
      <w:pPr>
        <w:spacing w:line="240" w:lineRule="auto"/>
      </w:pPr>
      <w:r w:rsidRPr="009C026E">
        <w:rPr>
          <w:b/>
        </w:rPr>
        <w:t>Hybrid Inheritance:</w:t>
      </w:r>
      <w:r>
        <w:t xml:space="preserve"> It’s a combination of single and multiple inheritance.</w:t>
      </w:r>
    </w:p>
    <w:p w14:paraId="503C9619" w14:textId="77777777" w:rsidR="0043737A" w:rsidRDefault="0043737A" w:rsidP="0043737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204EE72" wp14:editId="323C4A5B">
            <wp:extent cx="1741630" cy="17462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621" cy="175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1A71" w14:textId="77777777" w:rsidR="0043737A" w:rsidRDefault="0043737A" w:rsidP="0043737A">
      <w:pPr>
        <w:spacing w:line="240" w:lineRule="auto"/>
        <w:rPr>
          <w:b/>
        </w:rPr>
      </w:pPr>
      <w:r w:rsidRPr="00392350">
        <w:rPr>
          <w:b/>
        </w:rPr>
        <w:t>Constructors and Inheritance:</w:t>
      </w:r>
    </w:p>
    <w:p w14:paraId="0B9E4755" w14:textId="77777777" w:rsidR="0043737A" w:rsidRPr="00542494" w:rsidRDefault="0043737A" w:rsidP="0043737A">
      <w:pPr>
        <w:spacing w:line="240" w:lineRule="auto"/>
      </w:pPr>
      <w:r>
        <w:t>When the constructor of a child class is invoked, it by default invokes the constructor of the parent class.</w:t>
      </w:r>
    </w:p>
    <w:p w14:paraId="52233908" w14:textId="77777777" w:rsidR="0043737A" w:rsidRPr="00392350" w:rsidRDefault="0043737A" w:rsidP="0043737A">
      <w:pPr>
        <w:spacing w:line="240" w:lineRule="auto"/>
        <w:rPr>
          <w:b/>
        </w:rPr>
      </w:pPr>
      <w:r>
        <w:rPr>
          <w:b/>
        </w:rPr>
        <w:t>Parent Class:</w:t>
      </w:r>
    </w:p>
    <w:p w14:paraId="2C4FC7B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0BAE83B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FC61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 {</w:t>
      </w:r>
    </w:p>
    <w:p w14:paraId="2F5F4C8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8A226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417F5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"IBM"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F306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ParentClass(){</w:t>
      </w:r>
    </w:p>
    <w:p w14:paraId="04B0CCAB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"Parent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8692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6DD61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displayDetails() {</w:t>
      </w:r>
    </w:p>
    <w:p w14:paraId="1DF78E6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ParentClass();</w:t>
      </w:r>
    </w:p>
    <w:p w14:paraId="3D1F002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59FD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"Role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327B3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"Company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6B0E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6D7493" w14:textId="77777777" w:rsidR="0043737A" w:rsidRDefault="0043737A" w:rsidP="0043737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1DD909" w14:textId="77777777" w:rsidR="0043737A" w:rsidRPr="00392350" w:rsidRDefault="0043737A" w:rsidP="0043737A">
      <w:pPr>
        <w:spacing w:line="240" w:lineRule="auto"/>
        <w:rPr>
          <w:b/>
        </w:rPr>
      </w:pPr>
      <w:r w:rsidRPr="00392350">
        <w:rPr>
          <w:b/>
        </w:rPr>
        <w:t>Child Class:</w:t>
      </w:r>
    </w:p>
    <w:p w14:paraId="5F1BF97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4F3F6510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4EE2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ParentClass{</w:t>
      </w:r>
    </w:p>
    <w:p w14:paraId="14022C9C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ChildClass(){</w:t>
      </w:r>
    </w:p>
    <w:p w14:paraId="3276249B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"Child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7102B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E434DD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CCC3D9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ChildClass();</w:t>
      </w:r>
    </w:p>
    <w:p w14:paraId="0C823334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F3146C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"Role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37ED3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"Company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54DC6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859F22" w14:textId="77777777" w:rsidR="0043737A" w:rsidRDefault="0043737A" w:rsidP="0043737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36E572" w14:textId="77777777" w:rsidR="0043737A" w:rsidRPr="005075E3" w:rsidRDefault="0043737A" w:rsidP="0043737A">
      <w:pPr>
        <w:spacing w:line="240" w:lineRule="auto"/>
        <w:rPr>
          <w:b/>
        </w:rPr>
      </w:pPr>
      <w:r w:rsidRPr="005075E3">
        <w:rPr>
          <w:b/>
        </w:rPr>
        <w:t>Inheritance and Method Overriding:</w:t>
      </w:r>
    </w:p>
    <w:p w14:paraId="090D1744" w14:textId="77777777" w:rsidR="0043737A" w:rsidRDefault="0043737A" w:rsidP="0043737A">
      <w:pPr>
        <w:spacing w:line="240" w:lineRule="auto"/>
      </w:pPr>
      <w:r>
        <w:t>If we declare the same method of parent class in child class, it is called method overriding.</w:t>
      </w:r>
    </w:p>
    <w:p w14:paraId="56423ECE" w14:textId="77777777" w:rsidR="0043737A" w:rsidRDefault="0043737A" w:rsidP="0043737A">
      <w:pPr>
        <w:spacing w:line="240" w:lineRule="auto"/>
      </w:pPr>
      <w:r>
        <w:t>We can call the child method class using child class object.</w:t>
      </w:r>
    </w:p>
    <w:p w14:paraId="46703A08" w14:textId="77777777" w:rsidR="0043737A" w:rsidRDefault="0043737A" w:rsidP="0043737A">
      <w:pPr>
        <w:spacing w:line="240" w:lineRule="auto"/>
      </w:pPr>
      <w:r>
        <w:t>We can call the parent class method using super keyword.</w:t>
      </w:r>
    </w:p>
    <w:p w14:paraId="5A6F0C89" w14:textId="77777777" w:rsidR="0043737A" w:rsidRDefault="0043737A" w:rsidP="0043737A">
      <w:pPr>
        <w:spacing w:line="240" w:lineRule="auto"/>
      </w:pPr>
      <w:r>
        <w:lastRenderedPageBreak/>
        <w:t>Example:</w:t>
      </w:r>
    </w:p>
    <w:p w14:paraId="7140D67B" w14:textId="77777777" w:rsidR="0043737A" w:rsidRDefault="0043737A" w:rsidP="0043737A">
      <w:pPr>
        <w:spacing w:line="240" w:lineRule="auto"/>
      </w:pPr>
      <w:r>
        <w:t>ParentClass:</w:t>
      </w:r>
    </w:p>
    <w:p w14:paraId="5F71306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145AEC36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492B4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 {</w:t>
      </w:r>
    </w:p>
    <w:p w14:paraId="391D0159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C973D9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ParentClass(){</w:t>
      </w:r>
    </w:p>
    <w:p w14:paraId="536E0E5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"Parent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A1160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E978ED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displayDetails() {</w:t>
      </w:r>
    </w:p>
    <w:p w14:paraId="1FD0E8E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parent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3A05D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ABDD56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570601" w14:textId="77777777" w:rsidR="0043737A" w:rsidRDefault="0043737A" w:rsidP="0043737A">
      <w:pPr>
        <w:spacing w:line="240" w:lineRule="auto"/>
      </w:pPr>
    </w:p>
    <w:p w14:paraId="618E456E" w14:textId="77777777" w:rsidR="0043737A" w:rsidRDefault="0043737A" w:rsidP="0043737A">
      <w:pPr>
        <w:spacing w:line="240" w:lineRule="auto"/>
      </w:pPr>
      <w:r>
        <w:t>ChildClass:</w:t>
      </w:r>
    </w:p>
    <w:p w14:paraId="2A0A6A8C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6CA651AD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84B5D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ParentClass{</w:t>
      </w:r>
    </w:p>
    <w:p w14:paraId="44900FD1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ChildClass(){</w:t>
      </w:r>
    </w:p>
    <w:p w14:paraId="65BBA761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"Child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112800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387A32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displayDetails() {</w:t>
      </w:r>
    </w:p>
    <w:p w14:paraId="6DB47CB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belong to child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28826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.displayDetails();</w:t>
      </w:r>
    </w:p>
    <w:p w14:paraId="07CDEEDA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0DAE5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EA316B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ChildClass();</w:t>
      </w:r>
    </w:p>
    <w:p w14:paraId="1D76D8DA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.displayDetails();</w:t>
      </w:r>
    </w:p>
    <w:p w14:paraId="7369DADD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FE4EEA" w14:textId="77777777" w:rsidR="0043737A" w:rsidRPr="00395C7E" w:rsidRDefault="0043737A" w:rsidP="0043737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9C22B9" w14:textId="77777777" w:rsidR="00EC520E" w:rsidRDefault="00EC520E">
      <w:bookmarkStart w:id="1" w:name="_GoBack"/>
      <w:bookmarkEnd w:id="1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04"/>
    <w:rsid w:val="0043737A"/>
    <w:rsid w:val="00EC3704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29E04-F9FD-4181-9A51-2E10A89C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37A"/>
  </w:style>
  <w:style w:type="paragraph" w:styleId="Heading1">
    <w:name w:val="heading 1"/>
    <w:basedOn w:val="Normal"/>
    <w:next w:val="Normal"/>
    <w:link w:val="Heading1Char"/>
    <w:uiPriority w:val="9"/>
    <w:qFormat/>
    <w:rsid w:val="00437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2018-09-29T21:13:00Z</dcterms:created>
  <dcterms:modified xsi:type="dcterms:W3CDTF">2018-09-30T06:44:00Z</dcterms:modified>
</cp:coreProperties>
</file>