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12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b w:val="1"/>
          <w:rtl w:val="0"/>
        </w:rPr>
        <w:t xml:space="preserve">1. In what modes should the PdfFileReader() and PdfFileWriter() File objects be opened?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1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while using  PdfFileReader() , file should be opened in read binary mode ‘ rb ‘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While using PdfFileWriter(), file should be opened in write binary mode ‘ wb ‘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b w:val="1"/>
          <w:rtl w:val="0"/>
        </w:rPr>
        <w:t xml:space="preserve">Question 2. From a PdfFileReader object, how do you get a Page object for page 5?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2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command    PdfFileReader.getPage(5)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b w:val="1"/>
          <w:rtl w:val="0"/>
        </w:rPr>
        <w:t xml:space="preserve">Question 3. What PdfFileReader variable stores the number of pages in the PDF document?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3 :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PdfFileReader.numPages that stores the number of pages of PDF document.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b w:val="1"/>
          <w:rtl w:val="0"/>
        </w:rPr>
        <w:t xml:space="preserve">Question 4. If a PdfFileReader object’s PDF is encrypted with the password swordfish, what must you do before you can obtain Page objects from it?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4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first - check the file is password protected or not using :    pdfReader.is encrypted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second -  use password to decrypt that file : pdfReader.decrypt(‘swordfish’)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b w:val="1"/>
          <w:rtl w:val="0"/>
        </w:rPr>
        <w:t xml:space="preserve">Question 5. What methods do you use to rotate a page?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5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page = pdfReader.getPage(1)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page.rotateClockwise(90)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b w:val="1"/>
          <w:rtl w:val="0"/>
        </w:rPr>
        <w:t xml:space="preserve">Question 6. What is the difference between a Run object and a Paragraph object?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6 :</w:t>
      </w:r>
    </w:p>
    <w:p w:rsidR="00000000" w:rsidDel="00000000" w:rsidP="00000000" w:rsidRDefault="00000000" w:rsidRPr="00000000" w14:paraId="00000016">
      <w:pPr>
        <w:shd w:fill="ffffff" w:val="clear"/>
        <w:spacing w:after="100" w:lineRule="auto"/>
        <w:rPr/>
      </w:pPr>
      <w:r w:rsidDel="00000000" w:rsidR="00000000" w:rsidRPr="00000000">
        <w:rPr>
          <w:rtl w:val="0"/>
        </w:rPr>
        <w:t xml:space="preserve">Paragraph Object : A document contains multiple paragraphs. A paragraph begins on a new line and contains multiple runs. The Document object contains a list of Paragraph objects for the paragraphs in the document. (A new paragraph begins whenever the user presses ENTER or RETURN while typing in a Word document.)</w:t>
      </w:r>
    </w:p>
    <w:p w:rsidR="00000000" w:rsidDel="00000000" w:rsidP="00000000" w:rsidRDefault="00000000" w:rsidRPr="00000000" w14:paraId="00000017">
      <w:pPr>
        <w:shd w:fill="ffffff" w:val="clear"/>
        <w:spacing w:after="100" w:lineRule="auto"/>
        <w:rPr/>
      </w:pPr>
      <w:r w:rsidDel="00000000" w:rsidR="00000000" w:rsidRPr="00000000">
        <w:rPr>
          <w:rtl w:val="0"/>
        </w:rPr>
        <w:t xml:space="preserve">Run Objects : Runs are contiguous groups of characters within a paragraph with the same style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b w:val="1"/>
          <w:rtl w:val="0"/>
        </w:rPr>
        <w:t xml:space="preserve">Question 7. How do you obtain a list of Paragraph objects for a Document object that’s stored in a variable named doc?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7 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 document operation, List of paragraphs objects will be obtained by using command 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doc.paragraphs</w:t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b w:val="1"/>
          <w:rtl w:val="0"/>
        </w:rPr>
        <w:t xml:space="preserve">Question 8. What type of object has bold, underline, italic, strike, and outline variables?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Answer 8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Run Objects has text attributes that will be used for style text  available in Run Objects by using various font styles. Those are bold, underline, italic, strike, outline.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b w:val="1"/>
          <w:rtl w:val="0"/>
        </w:rPr>
        <w:t xml:space="preserve">Question 9. What is the difference between False, True, and None for the bold variable?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9 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Run Attributes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Runs can be styled using text attributes.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Each attribute can be set to one of three values: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True = True attribute is always enabled, no matter what other styles are applied to the run,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False = False attribute is always disabled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None = None Attribute defaults to whatever the run’s style is set to .</w:t>
      </w:r>
    </w:p>
    <w:p w:rsidR="00000000" w:rsidDel="00000000" w:rsidP="00000000" w:rsidRDefault="00000000" w:rsidRPr="00000000" w14:paraId="00000027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b w:val="1"/>
          <w:rtl w:val="0"/>
        </w:rPr>
        <w:t xml:space="preserve">Question 10. How do you create a Document object for a new Word document?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10 :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docx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doc = docx.Document()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doc.add_paragraph(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‘ *********** ’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doc.save(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******.docx')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2E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11. How do you add a paragraph with the text 'Hello, there!' to a Document object stored in a variable named doc?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11 :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docx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doc = docx.Document()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doc.add_paragraph(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'Python Learnings'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doc.save(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'Python.docx')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12. What integers represent the levels of headings available in Word documents?</w:t>
      </w:r>
    </w:p>
    <w:p w:rsidR="00000000" w:rsidDel="00000000" w:rsidP="00000000" w:rsidRDefault="00000000" w:rsidRPr="00000000" w14:paraId="00000039">
      <w:pPr>
        <w:spacing w:after="160" w:before="0" w:lineRule="auto"/>
        <w:rPr/>
      </w:pPr>
      <w:r w:rsidDel="00000000" w:rsidR="00000000" w:rsidRPr="00000000">
        <w:rPr>
          <w:b w:val="1"/>
          <w:rtl w:val="0"/>
        </w:rPr>
        <w:t xml:space="preserve">Answer 12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Format of adding headers  by using : </w:t>
      </w:r>
    </w:p>
    <w:p w:rsidR="00000000" w:rsidDel="00000000" w:rsidP="00000000" w:rsidRDefault="00000000" w:rsidRPr="00000000" w14:paraId="0000003B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doc.heading( ‘ Header 0’ , headerlevel)</w:t>
      </w:r>
    </w:p>
    <w:p w:rsidR="00000000" w:rsidDel="00000000" w:rsidP="00000000" w:rsidRDefault="00000000" w:rsidRPr="00000000" w14:paraId="0000003C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Here header level 0 means  that header is Main Title Header</w:t>
      </w:r>
    </w:p>
    <w:p w:rsidR="00000000" w:rsidDel="00000000" w:rsidP="00000000" w:rsidRDefault="00000000" w:rsidRPr="00000000" w14:paraId="0000003D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and Header Level other than 0 means header are for other Subtitle Headers.</w:t>
      </w:r>
    </w:p>
    <w:p w:rsidR="00000000" w:rsidDel="00000000" w:rsidP="00000000" w:rsidRDefault="00000000" w:rsidRPr="00000000" w14:paraId="0000003E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docx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doc = docx.Document()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doc.add_heading(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'Python header'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doc.save(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'headertext.docx'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