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A6E"/>
          <w:sz w:val="52"/>
          <w:szCs w:val="52"/>
        </w:rPr>
        <w:t xml:space="preserve">QUADRILATERAL IAH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Plano de Migração do Auditor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B85C00"/>
          <w:sz w:val="28"/>
          <w:szCs w:val="28"/>
        </w:rPr>
        <w:t xml:space="preserve">NotebookLM → Claude Projects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Plano completo para copiar e colar no Claude Code · V25 · 2026-05-15</w:t>
      </w:r>
    </w:p>
    <w:p>
      <w:pPr>
        <w:pBdr>
          <w:bottom w:val="single" w:color="C5D8EE" w:sz="4"/>
        </w:pBdr>
        <w:spacing w:after="16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Atual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Novo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NotebookLM (pago, 300 fontes)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Projects (Max 5x)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Ativação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Manual: upload + prompt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Project com instruções fixas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Grounding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Estrito — só fontes carregadas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Configurável via system prompt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Raciocínio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 e cita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Analisa, cruza e conclui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loop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Fora — requer copy-paste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— mesma interface</w:t>
            </w:r>
          </w:p>
        </w:tc>
      </w:tr>
      <w:tr>
        <w:tc>
          <w:tcPr>
            <w:tcW w:type="dxa" w:w="2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Impossível (sem API pública)</w:t>
            </w:r>
          </w:p>
        </w:tc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api/auditor.py (V25)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1. Por Que Migrar — A Decisão Honesta</w:t>
      </w:r>
    </w:p>
    <w:p>
      <w:pPr>
        <w:shd w:fill="EBF2FA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O NotebookLM é excelente como arquivo consultável. O Claude Projects raciocina sobre o arquivo. Para o papel de Auditor do Quadrilateral, raciocínio supera citação.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 que o NotebookLM faz bem (e que você perde)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Grounding estrito: só fala do que está nas fontes — zero alucinação por conhecimento de treinamento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Citação precisa com referência de fonte — útil para auditoria de conformidade com as 7 Leis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300 fontes no plano pago — cobre todo o histórico V1-V23 sem fragmentar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Interface visual: navegação fácil, áudio overview, sessões exploratórias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 marginal zero (já pago)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 que o Claude Projects entrega que o NotebookLM não entrega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Raciocínio cruzado: cruza 5 MEMORIAs, identifica contradições, extrai princípios — não só cita trechos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Instruções de sistema persistentes: o papel de Auditor está configurado uma vez e vale para toda sessão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Integração nativa: mesmo modelo que executa o Músculo, mesma interface, zero troca de ferramenta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Automação via api/auditor.py: Fase 2 sem copy-paste entre abas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limite de 50 fontes (plano gratuito) — o Max 5x não tem teto de arquivo, só de tokens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O que muda na prática para o Diretor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700"/>
      </w:tblGrid>
      <w:tr>
        <w:trPr>
          <w:tblHeader/>
        </w:trP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 (NotebookLM)</w:t>
            </w:r>
          </w:p>
        </w:tc>
        <w:tc>
          <w:tcPr>
            <w:tcW w:type="dxa" w:w="3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Depois (Claude Projects)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Carregar fontes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manual de cada arquivo</w:t>
            </w:r>
          </w:p>
        </w:tc>
        <w:tc>
          <w:tcPr>
            <w:tcW w:type="dxa" w:w="3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Uma vez na criação do Project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 Auditor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aba → carregar → colar PASSO5</w:t>
            </w:r>
          </w:p>
        </w:tc>
        <w:tc>
          <w:tcPr>
            <w:tcW w:type="dxa" w:w="3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Project → colar DIRETRIZ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Receber Skill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do chat → colar no terminal</w:t>
            </w:r>
          </w:p>
        </w:tc>
        <w:tc>
          <w:tcPr>
            <w:tcW w:type="dxa" w:w="3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chat ou via API automática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projeto de cliente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notebook novo + uploads</w:t>
            </w:r>
          </w:p>
        </w:tc>
        <w:tc>
          <w:tcPr>
            <w:tcW w:type="dxa" w:w="3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clone_project.py já configura</w:t>
            </w:r>
          </w:p>
        </w:tc>
      </w:tr>
      <w:tr>
        <w:tc>
          <w:tcPr>
            <w:tcW w:type="dxa" w:w="25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Atualizar histórico</w:t>
            </w:r>
          </w:p>
        </w:tc>
        <w:tc>
          <w:tcPr>
            <w:tcW w:type="dxa" w:w="3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Re-upload de cada MEMORIA</w:t>
            </w:r>
          </w:p>
        </w:tc>
        <w:tc>
          <w:tcPr>
            <w:tcW w:type="dxa" w:w="37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Adicionar arquivo ao Project</w:t>
            </w:r>
          </w:p>
        </w:tc>
      </w:tr>
    </w:tbl>
    <w:p>
      <w:pPr>
        <w:pBdr>
          <w:bottom w:val="single" w:color="C5D8EE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2. Deficiências Nativas do Claude Projects como Auditor</w:t>
      </w:r>
    </w:p>
    <w:p>
      <w:pP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Regra do Conselho: qualquer novo membro deve documentar suas deficiências antes de operar. O Claude Projects não é exceção.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NotebookLM tinha 4 vírus documentados. O Claude Projects tem vírus diferentes — alguns piores, alguns melhores. Abaixo o mapa completo com contra-ataques específicos.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Vírus 1 — Grounding Flexível (ausência de âncora estrita)</w:t>
      </w:r>
    </w:p>
    <w:p>
      <w:pPr>
        <w:shd w:fill="FDF0F0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O NotebookLM só respondia com base nas fontes. O Claude Projects pode — e vai — usar conhecimento de treinamento mesmo quando não pedido.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Sintoma: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Auditor analisa a DIRETRIZ do Gemini e sugere padrões de outros projetos que ele 'conhece' do treinamento, não do histórico real do Quadrilateral. O output parece correto mas não tem âncora no que você construiu.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Contra-ataque — Âncora Obrigatória: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Incluir no início de toda consulta ao Auditor: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REGRA DE GROUNDING ATIVA: Você está proibido de citar padrão, princípio ou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decisão que não esteja explicitamente nos documentos deste Project.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Se não tiver dado real para um bloco → escrever 'dados insuficientes'.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Skill com bloco genérico sem evidência = Skill inválida (P-007).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Gate de verificação (Músculo aplica):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Ao receber a Skill do Auditor, verificar: cada [CONEXÃO HISTÓRICA] cita projeto e versão específicos? Se não → rejeitar e ativar: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🚨 ALERTA: Auditor usou conhecimento genérico. Diretriz requer dado real.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Aplicar Gatilho de Calibração: reiniciar com instrução de grounding.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Vírus 2 — Deriva de Papel (esquece que é Auditor, não Estrategista)</w:t>
      </w:r>
    </w:p>
    <w:p>
      <w:pP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O Claude tem opinião própria e tende a extrapolar. Como Auditor, ele deve fundamentar — não decidir.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Sintoma: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Skill gerada contém recomendações estratégicas ("você deveria ir para o mercado B2B") misturadas com auditoria de histórico. O Músculo recebe diretrizes estratégicas do Auditor — que não é seu papel.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Contra-ataque — Restrição de Papel: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Nas instruções de sistema do Project, incluir: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Seu papel: fundamentar, não decidir. Auditar, não estrategizar.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Você NÃO recomenda mudanças de negócio. Você conecta decisões passadas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ao presente. Se identificar risco estratégico → nomear e encaminhar ao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Diretor. Nunca substituir o Veredito do Diretor com sua própria visão.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Vírus 3 — Perda de Contexto em Sessões Longas</w:t>
      </w:r>
    </w:p>
    <w:p>
      <w:pP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Em sessões longas, o Claude Projects pode perder o foco nos princípios ativos e tratar todos os documentos com peso igual.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Sintoma: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Skill da V10 recebe o mesmo peso que a Skill da V1, ignorando overrides posteriores. O Filtro de Recência documentado no MEMORANDO falha silenciosamente.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Contra-ataque — Filtro de Recência Explícito: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cabeçalho de toda consulta ao Auditor: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FILTRO DE RECÊNCIA ATIVO: documento mais recente prevalece.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MEMORIA_V23 supera MEMORIA_V1 em qualquer contradição.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Princípio com data mais recente no LEDGER supera regra anterior.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Antes de citar qualquer padrão, verificar: há OVERRIDE posterior?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Vírus 4 — Contaminação de Contexto entre Papéis</w:t>
      </w:r>
    </w:p>
    <w:p>
      <w:pPr>
        <w:shd w:fill="FDF0F0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O mesmo Claude que age como Músculo pode ser confundido com o Auditor se não houver separação clara de sessão.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Sintoma: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Eduardo faz uma pergunta de build no chat do Project do Auditor. O Auditor começa a sugerir implementação técnica. O papel contamina.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Contra-ataque — Separação Física de Projects: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dois Projects distintos no Claude Max 5x: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Project 'Quadrilateral — Auditor': apenas para gerar Skills e auditar DIRETRIZes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Code (terminal): apenas para build, deliberação técnica, execução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Regra: nunca fazer perguntas de build no Project do Auditor. Nunca fazer perguntas de auditoria no Claude Code.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Vírus 5 — Yes-Man com Viés de Validação</w:t>
      </w:r>
    </w:p>
    <w:p>
      <w:pPr>
        <w:shd w:fill="FFF3E0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B85C00"/>
          <w:sz w:val="22"/>
          <w:szCs w:val="22"/>
        </w:rPr>
        <w:t xml:space="preserve">O Claude tende a concordar com o Diretor. Quando Eduardo apresenta uma DIRETRIZ do Gemini que aprecia, o Auditor pode validar sem tensão crítica real.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Sintoma: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Skill retorna [AUDITORIA DE COERÊNCIA]: 'A DIRETRIZ está alinhada com o histórico.' Sem contradição identificada — mesmo quando há conflito real com decisões anteriores.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Contra-ataque — Obrigação de Tensão: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REGRA DE TENSÃO ATIVA: você está proibido de retornar Auditoria de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Coerência sem pelo menos 1 contradição ou risco identificado.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Se realmente não há contradição → escrever explicitamente por que não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há e citar os documentos que confirmam alinhamento.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'Alinhado' sem evidência = Auditoria inválida.</w:t>
      </w:r>
    </w:p>
    <w:p>
      <w:pPr>
        <w:pBdr>
          <w:bottom w:val="single" w:color="C5D8EE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3. Setup do Claude Projects — Passo a Passo</w:t>
      </w:r>
    </w:p>
    <w:p>
      <w:pPr>
        <w:shd w:fill="E8F5EC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O que o Claude Code deve executar: criar a estrutura do Project, as instruções de sistema e organizar os documentos.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Criar o Project do Auditor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Acessar claude.ai → menu lateral → 'Projects' → 'New Project'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Nome: Quadrilateral — Auditor IAH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Descrição: Sócio Consultor com memória histórica — gera Skills, audita DIRETRIZes, conecta decisões passadas ao presente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aba 'Instructions', colar o system prompt completo (Seção 3.2)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 aba 'Files', carregar os documentos em ordem de prioridade (Seção 3.3)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System Prompt do Auditor (colar exatamente)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é o texto que vai nas instruções do Project. Substituir TODO o conteúdo padrão por este:</w:t>
      </w:r>
    </w:p>
    <w:p>
      <w:pPr>
        <w:spacing w:after="0" w:before="80"/>
      </w:pP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Você é o AUDITOR do Conselho Quadrilateral IAH.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PAPEL EXCLUSIVO: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1. Conectar a DIRETRIZ nova ao histórico real documentado nos arquivos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2. Identificar padrões de sucesso e falha com evidência de projeto/versão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3. Sinalizar contradições com decisões anteriores (Filtro de Recência)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4. Gerar a Skill com os 4 blocos obrigatórios preenchidos com dados reais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REGRAS INVIOLÁVEIS: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- GROUNDING: só cite padrão documentado nos arquivos deste Project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- RECÊNCIA: versão mais recente prevalece sobre versão anterior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- TENSÃO: retornar mínimo 1 contradição ou risco na Auditoria de Coerência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- PAPEL: você fundamenta. Não decide. Não estrategiza. Não executa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- P-007: bloco genérico sem dado real = escrever 'dados insuficientes'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FORMATO OBRIGATÓRIO DA SKILL: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## AUDITORIA DE COERÊNCIA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## CONEXÃO HISTÓRICA (projeto e versão específicos)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## PADRÃO DE SUCESSO (com evidência)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## PADRÃO DE FALHA (com evidência)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## PERSPECTIVA DO SÓCIO CONSULTOR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## SEQUÊNCIA DE BUILD RECOMENDADA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## ALERTAS CRÍTICOS (P0/P1/P2)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## O QUE NÃO CONSTRUIR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## 5 IDEIAS DO AUDITOR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Você NÃO: decide estratégia, escreve código, substitui Veredito do Diretor.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Você SIM: fundamenta com histórico real, audita coerência, emite alertas.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Documentos a Carregar (por prioridade)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Prioridade 1 — Carregar imediatamente (constituição do conselho):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MEMORANDO_QUADRILATERAL_UNIVERSAL.md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SKILL_PROTOCOLO_VANGUARD.md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VANGUARD_BUSINESS_RULES.md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MANUAL_DIRETOR.md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INTELLIGENCE_LEDGER.md (exportado via GET /ledger/exportar)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Prioridade 2 — Carregar na semana 1: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VANGUARD_INNOVATION_AUDIT.md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VANGUARD_PERFORMANCE_LEDGER.md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VANGUARD_KNOWLEDGE_GRAPH.md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PROCESSO_EVOLUTIVO_QUADRILATERAL.md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INTELIGENCIA_ARTIFICIAL_HUMANA.md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Prioridade 3 — Carregar por projeto de cliente: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BRIEFING_DISCOVERY.md do cliente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PERFIL_CLIENTE.md do cliente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MEMORIAs V1 a VN do cliente (mais recentes primeiro)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relatorio_evolutivo de cada iteração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INTELLIGENCE_LEDGER.md do projeto específico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O que NÃO carregar: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Arquivos .json de configuração (sentinel_config, feature_flags) — são operacionais, não históricos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Código fonte — o Auditor não precisa de código para auditar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Templates de fases não preenchidos — só versões com dados reais</w:t>
      </w:r>
    </w:p>
    <w:p>
      <w:pPr>
        <w:pBdr>
          <w:bottom w:val="single" w:color="C5D8EE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4. PASSO5_CLAUDEPROJECTS — O Novo Comando do Auditor</w:t>
      </w:r>
    </w:p>
    <w:p>
      <w:pPr>
        <w:shd w:fill="EBF2FA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Substitui o PASSO5_NOTEBOOKLM.md em todos os projetos. Mesmo papel, novo ator, protocolo atualizado.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é o texto que Eduardo cola no Project do Auditor depois de receber a DIRETRIZ do Gemini. Substituir os campos [entre colchetes]:</w:t>
      </w:r>
    </w:p>
    <w:p>
      <w:pPr>
        <w:spacing w:after="0" w:before="80"/>
      </w:pP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QUADRILATERAL IAH — EDUARDO → AUDITOR (Claude Projects)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Projeto: [NOME] | Cliente: [CLIENTE] | Iteração: [VX]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Data: [DD-MM-AAAA]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ATIVAÇÃO DO PROTOCOLO DE IMUNIDADE: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Antes de qualquer análise, confirmar: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Filtro de Recência ativo — versão mais recente prevalece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Grounding ativo — só dados dos documentos deste Project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Tensão ativa — mínimo 1 contradição ou risco obrigatório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Papel restrito — fundamentar, não decidir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CONTEXTO DESTA ITERAÇÃO: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Stack técnica: [tecnologias]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Maior risco identificado: [risco]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Decisões fixadas (não reverter): [lista]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DIRETRIZ DO GEMINI (Estrategista):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[COLAR AQUI A DIRETRIZ COMPLETA]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ORDEM DE OPERAÇÕES: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1. AUDITORIA PRIMEIRO: antes de gerar Skill, apresentar análise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   crítica. A DIRETRIZ contradiz algo construído antes?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   Mínimo 1 contradição ou risco. 'Alinhado' sem evidência = inválido.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2. GERAR SKILL: no formato dos 8 blocos obrigatórios.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   Cada bloco com dado real (projeto + versão específicos).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   Bloco genérico = 'dados insuficientes'.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3. PERSPECTIVA DO SÓCIO: o que Gemini e Músculo não estão vendo?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   Baseado apenas no histórico documentado neste Project.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4. 5 IDEIAS DO AUDITOR: fundamentadas no histórico.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   Não ideias novas — padrões do histórico aplicados ao presente.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GATILHO DE CALIBRAÇÃO (usar se Auditor derivar):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'PARE. Você citou padrão não documentado neste Project.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Reinicie a análise usando apenas os arquivos carregados.'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bottom w:val="single" w:color="C5D8EE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5. Documentos a Atualizar — Mapa Completo</w:t>
      </w:r>
    </w:p>
    <w:p>
      <w:pPr>
        <w:shd w:fill="EBF2FA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10 documentos referenciam NotebookLM. O Claude Code deve atualizar cada um com substituições específicas.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Prioridade 1 — Documentos operacionais (atualizar primeiro)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SKILL_PROTOCOLO_VANGUARD.md (55 ocorrências)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Substituições principais: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Encontrar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Substituir por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AUDITOR: NotebookLM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AUDITOR: Claude Projects (Project 'Quadrilateral — Auditor IAH')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ativar: carregar fontes no NotebookLM + colar comando padrão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ativar: abrir Project do Auditor + colar PASSO5_CLAUDEPROJECTS.md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PASSO5_NOTEBOOKLM.md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PASSO5_CLAUDEPROJECTS.md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NotebookLM, actuas como Sócio Consultor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Projects — Auditor IAH ativo (instruções já no Project)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Síndrome do Yes-Man → Quick Audit no NotebookLM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Síndrome do Yes-Man → Gatilho de Calibração no Project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Gerada por: NotebookLM (Auditor/Sócio Consultor)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Gerada por: Claude Projects — Auditor IAH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MANUAL_DIRETOR.md (48 ocorrências)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Substituições principais: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Encontrar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Substituir por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IR AO NOTEBOOKLM (Passo 5)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DE IR AO AUDITOR — Claude Projects (Passo 5)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Colar o PASSO5_NOTEBOOKLM.md no chat do NotebookLM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Project 'Quadrilateral — Auditor IAH' + colar PASSO5_CLAUDEPROJECTS.md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Salvar a Skill do NotebookLM em .claude/skills/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Copiar Skill do Project → salvar em .claude/skills/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5 — Você ativa o NotebookLM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PASSO 5 — Você ativa o Auditor (Claude Projects)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Onde: Interface do NotebookLM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Onde: Project 'Quadrilateral — Auditor IAH' no Claude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NotebookLM só tem valor quando tem fontes para analisar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Auditor (Projects) cresce com cada arquivo adicionado ao Project</w:t>
            </w:r>
          </w:p>
        </w:tc>
      </w:tr>
    </w:tbl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MEMORANDO_QUADRILATERAL_UNIVERSAL.md (40 ocorrências)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Substituições na tabela de membros e deficiências: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Encontrar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Substituir por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Auditor: NotebookLM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Auditor: Claude Projects — Project 'Quadrilateral — Auditor IAH'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Amnésia de Contexto (NotebookLM)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Grounding Flexível — cita conhecimento de treinamento sem âncora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Alucinação Estrutural (P-007)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 de Papel — extrapola para estratégia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Síndrome do Yes-Man (NotebookLM)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Yes-Man com Viés de Validação — valida sem tensão real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Efeito Lost-in-the-Middle (NotebookLM)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de Contexto + Contaminação de Papéis</w:t>
            </w:r>
          </w:p>
        </w:tc>
      </w:tr>
      <w:tr>
        <w:tc>
          <w:tcPr>
            <w:tcW w:type="dxa" w:w="4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Contra-ataques do Músculo ao NotebookLM</w:t>
            </w:r>
          </w:p>
        </w:tc>
        <w:tc>
          <w:tcPr>
            <w:tcW w:type="dxa" w:w="4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Contra-ataques do Músculo ao Auditor (ver Seção 2 do Plano de Migração)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Prioridade 2 — Documentos de configuração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CONFIGURACAO_AUDITOR.md — atualizar decisão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 tabela de decisão: marcar Claude Projects como 'Auditor padrão' e NotebookLM como 'Referência histórica visual (opcional)'. Adicionar seção 'Quando usar os dois em paralelo'.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PASSO5_NOTEBOOKLM_TEMPLATE.md — renomear e revisar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Renomear para PASSO5_CLAUDEPROJECTS_TEMPLATE.md. Remover instruções de upload de fontes (fontes já estão no Project). Adicionar protocolo de imunidade da Seção 4.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TEMPLATES_COMUNICACAO_QUADRILATERAL.md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TEMPLATE 3 (COMANDO 2): substituir o texto de NotebookLM pelo PASSO5_CLAUDEPROJECTS da Seção 4. No TEMPLATE 4 (SKILL): atualizar cabeçalho de 'Gerada por: NotebookLM' para 'Gerada por: Auditor IAH'.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Prioridade 3 — Documentos informativos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6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Substituição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SOP_VANGUARD_MASTER.md</w:t>
            </w:r>
          </w:p>
        </w:tc>
        <w:tc>
          <w:tcPr>
            <w:tcW w:type="dxa" w:w="6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refs NotebookLM → Claude Projects + Auditor IAH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PROCESSO_EVOLUTIVO_QUADRILATERAL.md</w:t>
            </w:r>
          </w:p>
        </w:tc>
        <w:tc>
          <w:tcPr>
            <w:tcW w:type="dxa" w:w="6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papéis: atualizar ator do Auditor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MEMORANDO_QUADRILATERAL_CLIENTE.md</w:t>
            </w:r>
          </w:p>
        </w:tc>
        <w:tc>
          <w:tcPr>
            <w:tcW w:type="dxa" w:w="6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Seção sobre o Auditor: atualizar deficiências e contra-ataques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INTELIGENCIA_ARTIFICIAL_HUMANA.md</w:t>
            </w:r>
          </w:p>
        </w:tc>
        <w:tc>
          <w:tcPr>
            <w:tcW w:type="dxa" w:w="6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Diagrama da linha de montagem: NotebookLM → Auditor IAH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VANGUARD_KNOWLEDGE_GRAPH.md</w:t>
            </w:r>
          </w:p>
        </w:tc>
        <w:tc>
          <w:tcPr>
            <w:tcW w:type="dxa" w:w="6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ao NotebookLM na arquitetura</w:t>
            </w:r>
          </w:p>
        </w:tc>
      </w:tr>
      <w:tr>
        <w:tc>
          <w:tcPr>
            <w:tcW w:type="dxa" w:w="32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VANGUARD_BUSINESS_RULES.md</w:t>
            </w:r>
          </w:p>
        </w:tc>
        <w:tc>
          <w:tcPr>
            <w:tcW w:type="dxa" w:w="6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houver referência ao NotebookLM como ferramenta</w:t>
            </w:r>
          </w:p>
        </w:tc>
      </w:tr>
    </w:tbl>
    <w:p>
      <w:pPr>
        <w:pBdr>
          <w:bottom w:val="single" w:color="C5D8EE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6. Plano de Build — Para o Claude Code</w:t>
      </w:r>
    </w:p>
    <w:p>
      <w:pPr>
        <w:shd w:fill="E8F5EC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1A6B3A"/>
          <w:sz w:val="22"/>
          <w:szCs w:val="22"/>
        </w:rPr>
        <w:t xml:space="preserve">Copie e cole este bloco diretamente no terminal do Claude Code.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é o PASSO6 completo para o Claude Code executar a migração:</w:t>
      </w:r>
    </w:p>
    <w:p>
      <w:pPr>
        <w:spacing w:after="0" w:before="80"/>
      </w:pP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PROTOCOLO VANGUARD — Migração do Auditor V25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Projeto: Quadrilateral IAH (sistema interno)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Missão: substituir NotebookLM por Claude Projects como Auditor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PRÉ-FLIGHT CHECK: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python scripts/session_open.py --projeto quadrilateral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Confirmar 17/17 testes passando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INTELLIGENCE_LEDGER.md exportado (GET /ledger/exportar)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ENTREGA 1 — Criar PASSO5_CLAUDEPROJECTS_TEMPLATE.md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Conteúdo: baseado na Seção 4 do Plano de Migração.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Salvar em: QUADRILATERAL_UNIVERSAL/OPERACAO/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ENTREGA 2 — Atualizar SKILL_PROTOCOLO_VANGUARD.md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Substituições: ver tabela da Seção 5.1 do Plano.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Método: sed ou str_replace nas ocorrências listadas.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Validar: grep 'NotebookLM' — deve retornar apenas refs históricas.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ENTREGA 3 — Atualizar MANUAL_DIRETOR.md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Substituições: ver tabela da Seção 5.1 do Plano.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Seção 'PASSO 5' reescrita para Claude Projects.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Incrementar versão: 1.2 → 1.3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ENTREGA 4 — Atualizar MEMORANDO_QUADRILATERAL_UNIVERSAL.md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Tabela de membros: Auditor = Claude Projects.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Tabela de deficiências: 4 vírus novos + 5 contra-ataques.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ENTREGA 5 — Atualizar api/ledger.py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Adicionar Principio: P-011 — Auditor é Claude Projects.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Adicionar Principio: P-012 — Grounding explícito obrigatório.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ENTREGA 6 — Atualizar scripts/session_open.py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Adicionar verificação: Project do Auditor configurado?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(verificação simbólica — não há API do Claude para checar)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GATES DE VERIFICAÇÃO (P-010 — gate sem evidência = inválido):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grep 'NotebookLM' SKILL_PROTOCOLO_VANGUARD.md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     → deve retornar zero ocorrências em seções operacionais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grep 'Claude Projects' MANUAL_DIRETOR.md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     → deve estar no Passo 5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pytest tests/ → 17/17 passed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python scripts/session_open.py → 'PRONTO PARA OPERAR'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RITUAIS DE FECHAMENTO: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MEMORIA_V25_migracao.md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relatorio_evolutivo_V25.md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[ ] python scripts/session_close.py --sessao V25-migracao</w:t>
      </w:r>
    </w:p>
    <w:p>
      <w:pPr>
        <w:shd w:fill="F5F5F5" w:val="clear"/>
        <w:spacing w:after="40" w:before="40"/>
        <w:ind w:left="480" w:right="480"/>
      </w:pPr>
      <w:r>
        <w:rPr>
          <w:rFonts w:ascii="Courier New" w:cs="Courier New" w:eastAsia="Courier New" w:hAnsi="Courier New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</w:t>
      </w:r>
    </w:p>
    <w:p>
      <w:pPr>
        <w:pBdr>
          <w:bottom w:val="single" w:color="C5D8EE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7. Checklist do Diretor — Sequência de Execução</w:t>
      </w:r>
    </w:p>
    <w:p>
      <w:pPr>
        <w:shd w:fill="EBF2FA" w:val="clear"/>
        <w:spacing w:after="120" w:before="120"/>
        <w:ind w:left="480" w:right="480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O que Eduardo faz, na ordem correta, antes de entregar ao Claude Code.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Semana 1 — Setup do Claude Projects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Upgrade para Claude Max 5x (se ainda não feito): claude.ai → Upgrade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Criar Project 'Quadrilateral — Auditor IAH' no Claude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Colar system prompt da Seção 3.2 nas instruções do Project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Carregar documentos de Prioridade 1 (Seção 3.3)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Fazer teste de validação: colar uma DIRETRIZ real → verificar qualidade da Skill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Comparar Skill do Claude Projects com última Skill do NotebookLM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Semana 2 — Migração dos documentos (Claude Code executa)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Colar o bloco da Seção 6 no terminal do Claude Code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Aguardar as 6 entregas com gates verificados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Revisar MANUAL_DIRETOR.md atualizado — confirmar Passo 5 correto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Revisar SKILL_PROTOCOLO_VANGUARD.md — confirmar deficiências e contra-ataques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Carregar documentos de Prioridade 2 e 3 no Project do Auditor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Semana 3 — Primeiro projeto real com o novo Auditor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Usar Project do Auditor no próximo projeto de cliente (Valdece Fase 5 ou novo)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Aplicar PASSO5_CLAUDEPROJECTS_TEMPLATE.md em vez do PASSO5_NOTEBOOKLM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Registrar no friction.log qualquer diferença de qualidade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Comparar tempo de setup: antes (10 min) vs depois (5 min)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Decidir se mantém NotebookLM para sessões exploratórias ou desativa</w:t>
      </w:r>
    </w:p>
    <w:p>
      <w:pPr>
        <w:pBdr>
          <w:bottom w:val="single" w:color="C5D8EE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8. Novo Mapa do Conselho — V25</w:t>
      </w:r>
    </w:p>
    <w:p>
      <w:pPr>
        <w:spacing w:after="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2400"/>
        <w:gridCol w:w="1400"/>
      </w:tblGrid>
      <w:tr>
        <w:trPr>
          <w:tblHeader/>
        </w:trP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Membro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Deficiências Nativas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Contra-ataques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Eduardo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Veredito Final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Pressão de prazo, viés de cliente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Quadrilateral delibera antes de qualquer decisão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Estrategista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Advanced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de mercado, DIRETRIZ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Alucinação Otimista, Complacência, Lost-in-Middle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Shadow Architect, Filtro de Recência, Independência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Projects
(Auditor IAH)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Memória histórica, Skills, Auditoria de coerência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Grounding Flexível, Deriva de Papel, Yes-Man, Perda de Contexto, Contaminação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contra-ataques da Seção 2 — system prompt + protocolo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Músculo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Build, deliberação técnica, entrega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Amnésia de Sessão, Momentum, Otimismo, Escopo Silencioso, Drift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session_open.py, LEDGER API, DECISOES_PENDENTES</w:t>
            </w:r>
          </w:p>
        </w:tc>
      </w:tr>
      <w:tr>
        <w:tc>
          <w:tcPr>
            <w:tcW w:type="dxa" w:w="16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 P0</w:t>
            </w:r>
          </w:p>
        </w:tc>
        <w:tc>
          <w:tcPr>
            <w:tcW w:type="dxa" w:w="18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o3-pro (OpenRouter)</w:t>
            </w:r>
          </w:p>
        </w:tc>
        <w:tc>
          <w:tcPr>
            <w:tcW w:type="dxa" w:w="20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Decisões irreversíveis &gt;R$5k</w:t>
            </w:r>
          </w:p>
        </w:tc>
        <w:tc>
          <w:tcPr>
            <w:tcW w:type="dxa" w:w="2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Latência alta, custo por consulta</w:t>
            </w:r>
          </w:p>
        </w:tc>
        <w:tc>
          <w:tcPr>
            <w:tcW w:type="dxa" w:w="1400"/>
            <w:tcBorders>
              <w:top w:val="single" w:color="C5D8EE" w:sz="1"/>
              <w:left w:val="single" w:color="C5D8EE" w:sz="1"/>
              <w:bottom w:val="single" w:color="C5D8EE" w:sz="1"/>
              <w:right w:val="single" w:color="C5D8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só em P0 confirmados — não rotineiro</w:t>
            </w:r>
          </w:p>
        </w:tc>
      </w:tr>
    </w:tbl>
    <w:p>
      <w:pPr>
        <w:pBdr>
          <w:bottom w:val="single" w:color="C5D8EE" w:sz="4"/>
        </w:pBdr>
        <w:spacing w:after="160" w:before="160"/>
      </w:pPr>
    </w:p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Nota final do Músculo ao Diretor</w:t>
      </w:r>
    </w:p>
    <w:p>
      <w:pPr>
        <w:shd w:fill="EBF2FA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1F3A6E"/>
          <w:sz w:val="22"/>
          <w:szCs w:val="22"/>
        </w:rPr>
        <w:t xml:space="preserve">O NotebookLM era um arquivo que citava. O Claude Projects é um sócio que raciocina. A diferença não é de ferramenta — é de paradigma. O Quadrilateral passa de um sistema que recupera informação para um sistema que delibera sobre ela. Esse é o salto real da V25.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Quadrilateral IAH · Eduardo · Vanguard Tech · V25 · 2026-05-15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E" w:sz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6"/>
        <w:szCs w:val="16"/>
      </w:rPr>
      <w:t xml:space="preserve">Confidencial · Eduardo · Vanguard Tech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120" w:before="0"/>
    </w:pPr>
    <w:r>
      <w:rPr>
        <w:rFonts w:ascii="Arial" w:cs="Arial" w:eastAsia="Arial" w:hAnsi="Arial"/>
        <w:b/>
        <w:bCs/>
        <w:color w:val="1F3A6E"/>
        <w:sz w:val="20"/>
        <w:szCs w:val="20"/>
      </w:rPr>
      <w:t xml:space="preserve">QUADRILATERAL IAH — PLANO DE MIGRAÇÃO DO AUDITOR</w:t>
    </w:r>
    <w:r>
      <w:rPr>
        <w:rFonts w:ascii="Arial" w:cs="Arial" w:eastAsia="Arial" w:hAnsi="Arial"/>
        <w:color w:val="888888"/>
        <w:sz w:val="18"/>
        <w:szCs w:val="18"/>
      </w:rPr>
      <w:t xml:space="preserve">    |    NotebookLM → Claude Projects    |    V25 · 2026-05-15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2026-05-15T11:56:00.115Z</dcterms:created>
  <dcterms:modified xsi:type="dcterms:W3CDTF">2026-05-15T11:56:00.130Z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