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B9A0" w14:textId="0ADBA040" w:rsidR="0059228A" w:rsidRPr="00820BE1" w:rsidRDefault="004B36AC" w:rsidP="00820B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t>Experiment: 9 Massive MIMO Capacity vs SNR and Gain Using MATLAB</w:t>
      </w:r>
    </w:p>
    <w:p w14:paraId="1208356D" w14:textId="77777777" w:rsidR="00820BE1" w:rsidRDefault="00820BE1" w:rsidP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91F84" w14:textId="4B1C26C5" w:rsidR="0059228A" w:rsidRPr="00820BE1" w:rsidRDefault="004B36AC" w:rsidP="00820B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t>Objective – 1</w:t>
      </w:r>
    </w:p>
    <w:p w14:paraId="506B0D8D" w14:textId="77777777" w:rsidR="0059228A" w:rsidRPr="00820BE1" w:rsidRDefault="004B3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t xml:space="preserve">MATLAB Code: </w:t>
      </w:r>
    </w:p>
    <w:p w14:paraId="35F3CB24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0BE1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64C4F3A6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clear;</w:t>
      </w:r>
    </w:p>
    <w:p w14:paraId="72C423C2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close 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all</w:t>
      </w:r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699CBE5D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snr = 0:5:30;</w:t>
      </w:r>
    </w:p>
    <w:p w14:paraId="3D3FDD69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0BE1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20BE1">
        <w:rPr>
          <w:rFonts w:ascii="Times New Roman" w:hAnsi="Times New Roman" w:cs="Times New Roman"/>
          <w:sz w:val="24"/>
          <w:szCs w:val="24"/>
        </w:rPr>
        <w:t>10.^</w:t>
      </w:r>
      <w:proofErr w:type="gramEnd"/>
      <w:r w:rsidRPr="00820BE1">
        <w:rPr>
          <w:rFonts w:ascii="Times New Roman" w:hAnsi="Times New Roman" w:cs="Times New Roman"/>
          <w:sz w:val="24"/>
          <w:szCs w:val="24"/>
        </w:rPr>
        <w:t>(snr/10);</w:t>
      </w:r>
    </w:p>
    <w:p w14:paraId="561DE700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capacity = log2(1 + </w:t>
      </w:r>
      <w:proofErr w:type="spellStart"/>
      <w:r w:rsidRPr="00820BE1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5433CD61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figure;</w:t>
      </w:r>
    </w:p>
    <w:p w14:paraId="625AEF08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820BE1">
        <w:rPr>
          <w:rFonts w:ascii="Times New Roman" w:hAnsi="Times New Roman" w:cs="Times New Roman"/>
          <w:sz w:val="24"/>
          <w:szCs w:val="24"/>
        </w:rPr>
        <w:t>snr,capacity</w:t>
      </w:r>
      <w:proofErr w:type="gramEnd"/>
      <w:r w:rsidRPr="00820BE1">
        <w:rPr>
          <w:rFonts w:ascii="Times New Roman" w:hAnsi="Times New Roman" w:cs="Times New Roman"/>
          <w:sz w:val="24"/>
          <w:szCs w:val="24"/>
        </w:rPr>
        <w:t>,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'-o'</w:t>
      </w:r>
      <w:r w:rsidRPr="00820BE1">
        <w:rPr>
          <w:rFonts w:ascii="Times New Roman" w:hAnsi="Times New Roman" w:cs="Times New Roman"/>
          <w:sz w:val="24"/>
          <w:szCs w:val="24"/>
        </w:rPr>
        <w:t>,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'LineWidth'</w:t>
      </w:r>
      <w:r w:rsidRPr="00820BE1">
        <w:rPr>
          <w:rFonts w:ascii="Times New Roman" w:hAnsi="Times New Roman" w:cs="Times New Roman"/>
          <w:sz w:val="24"/>
          <w:szCs w:val="24"/>
        </w:rPr>
        <w:t>,2,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'MarkerSize'</w:t>
      </w:r>
      <w:r w:rsidRPr="00820BE1">
        <w:rPr>
          <w:rFonts w:ascii="Times New Roman" w:hAnsi="Times New Roman" w:cs="Times New Roman"/>
          <w:sz w:val="24"/>
          <w:szCs w:val="24"/>
        </w:rPr>
        <w:t>,6);</w:t>
      </w:r>
    </w:p>
    <w:p w14:paraId="5590FC38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grid 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on</w:t>
      </w:r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3628C2EA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0B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'SNR (dB)'</w:t>
      </w:r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54CA6B4A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0B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'Channel Capacity (bps/Hz)'</w:t>
      </w:r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7482DF61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0BE1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'Channel Capacity vs SNR'</w:t>
      </w:r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5BC082D9" w14:textId="77777777" w:rsidR="0059228A" w:rsidRPr="00820BE1" w:rsidRDefault="0059228A">
      <w:pPr>
        <w:rPr>
          <w:rFonts w:ascii="Times New Roman" w:hAnsi="Times New Roman" w:cs="Times New Roman"/>
          <w:sz w:val="24"/>
          <w:szCs w:val="24"/>
        </w:rPr>
      </w:pPr>
    </w:p>
    <w:p w14:paraId="0368AD5B" w14:textId="71094952" w:rsidR="0059228A" w:rsidRP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B36AC" w:rsidRPr="00820B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CF2C76" w14:textId="13F45B8B" w:rsidR="0059228A" w:rsidRP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55DDCC" wp14:editId="4CFFFF5C">
            <wp:extent cx="5943600" cy="2813685"/>
            <wp:effectExtent l="0" t="0" r="0" b="5715"/>
            <wp:docPr id="19768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19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3DD6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803D17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847ED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B1F46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4400B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B06F3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24686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F3759E" w14:textId="77777777" w:rsid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991BE" w14:textId="29F8697C" w:rsidR="0059228A" w:rsidRPr="00820BE1" w:rsidRDefault="004B3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 – 2</w:t>
      </w:r>
    </w:p>
    <w:p w14:paraId="12890EED" w14:textId="77777777" w:rsidR="0059228A" w:rsidRPr="00820BE1" w:rsidRDefault="004B3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t xml:space="preserve">MATLAB Code: </w:t>
      </w:r>
    </w:p>
    <w:p w14:paraId="2F0E58F7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0BE1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5477BE6A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clear;</w:t>
      </w:r>
    </w:p>
    <w:p w14:paraId="10D0DBAD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close 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all</w:t>
      </w:r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3788364B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snr = 0:5:30;</w:t>
      </w:r>
    </w:p>
    <w:p w14:paraId="7F97A8CB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0BE1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20BE1">
        <w:rPr>
          <w:rFonts w:ascii="Times New Roman" w:hAnsi="Times New Roman" w:cs="Times New Roman"/>
          <w:sz w:val="24"/>
          <w:szCs w:val="24"/>
        </w:rPr>
        <w:t>10.^</w:t>
      </w:r>
      <w:proofErr w:type="gramEnd"/>
      <w:r w:rsidRPr="00820BE1">
        <w:rPr>
          <w:rFonts w:ascii="Times New Roman" w:hAnsi="Times New Roman" w:cs="Times New Roman"/>
          <w:sz w:val="24"/>
          <w:szCs w:val="24"/>
        </w:rPr>
        <w:t>(snr/10);</w:t>
      </w:r>
    </w:p>
    <w:p w14:paraId="783373DF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capacity = log2(1 + </w:t>
      </w:r>
      <w:proofErr w:type="spellStart"/>
      <w:r w:rsidRPr="00820BE1">
        <w:rPr>
          <w:rFonts w:ascii="Times New Roman" w:hAnsi="Times New Roman" w:cs="Times New Roman"/>
          <w:sz w:val="24"/>
          <w:szCs w:val="24"/>
        </w:rPr>
        <w:t>snr_linear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68F1233A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figure;</w:t>
      </w:r>
    </w:p>
    <w:p w14:paraId="05E15399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820BE1">
        <w:rPr>
          <w:rFonts w:ascii="Times New Roman" w:hAnsi="Times New Roman" w:cs="Times New Roman"/>
          <w:sz w:val="24"/>
          <w:szCs w:val="24"/>
        </w:rPr>
        <w:t>snr,capacity</w:t>
      </w:r>
      <w:proofErr w:type="gramEnd"/>
      <w:r w:rsidRPr="00820BE1">
        <w:rPr>
          <w:rFonts w:ascii="Times New Roman" w:hAnsi="Times New Roman" w:cs="Times New Roman"/>
          <w:sz w:val="24"/>
          <w:szCs w:val="24"/>
        </w:rPr>
        <w:t>,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'-o'</w:t>
      </w:r>
      <w:r w:rsidRPr="00820BE1">
        <w:rPr>
          <w:rFonts w:ascii="Times New Roman" w:hAnsi="Times New Roman" w:cs="Times New Roman"/>
          <w:sz w:val="24"/>
          <w:szCs w:val="24"/>
        </w:rPr>
        <w:t>,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'LineWidth'</w:t>
      </w:r>
      <w:r w:rsidRPr="00820BE1">
        <w:rPr>
          <w:rFonts w:ascii="Times New Roman" w:hAnsi="Times New Roman" w:cs="Times New Roman"/>
          <w:sz w:val="24"/>
          <w:szCs w:val="24"/>
        </w:rPr>
        <w:t>,2,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'MarkerSize'</w:t>
      </w:r>
      <w:r w:rsidRPr="00820BE1">
        <w:rPr>
          <w:rFonts w:ascii="Times New Roman" w:hAnsi="Times New Roman" w:cs="Times New Roman"/>
          <w:sz w:val="24"/>
          <w:szCs w:val="24"/>
        </w:rPr>
        <w:t>,6);</w:t>
      </w:r>
    </w:p>
    <w:p w14:paraId="3050BACC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grid 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on</w:t>
      </w:r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241AF004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0B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'SNR (dB)'</w:t>
      </w:r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38767D01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0B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'Channel Capacity (bps/Hz)'</w:t>
      </w:r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34A66801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0BE1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'Channel Capacity vs SNR'</w:t>
      </w:r>
      <w:r w:rsidRPr="00820BE1">
        <w:rPr>
          <w:rFonts w:ascii="Times New Roman" w:hAnsi="Times New Roman" w:cs="Times New Roman"/>
          <w:sz w:val="24"/>
          <w:szCs w:val="24"/>
        </w:rPr>
        <w:t>);</w:t>
      </w:r>
    </w:p>
    <w:p w14:paraId="6EF0C3A1" w14:textId="77777777" w:rsidR="0059228A" w:rsidRPr="00820BE1" w:rsidRDefault="0059228A">
      <w:pPr>
        <w:rPr>
          <w:rFonts w:ascii="Times New Roman" w:hAnsi="Times New Roman" w:cs="Times New Roman"/>
          <w:sz w:val="24"/>
          <w:szCs w:val="24"/>
        </w:rPr>
      </w:pPr>
    </w:p>
    <w:p w14:paraId="258DEC74" w14:textId="6EC1AAB2" w:rsidR="0059228A" w:rsidRP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B36AC" w:rsidRPr="00820B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B4E672" w14:textId="251BDE33" w:rsidR="0059228A" w:rsidRP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28032D" wp14:editId="0F2BC06C">
            <wp:extent cx="5943600" cy="2839085"/>
            <wp:effectExtent l="0" t="0" r="0" b="0"/>
            <wp:docPr id="13279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881E" w14:textId="77777777" w:rsidR="0059228A" w:rsidRPr="00820BE1" w:rsidRDefault="004B3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t>Objective – 3</w:t>
      </w:r>
    </w:p>
    <w:p w14:paraId="6DE7C588" w14:textId="77777777" w:rsidR="0059228A" w:rsidRPr="00820BE1" w:rsidRDefault="004B3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t xml:space="preserve">MATLAB Code: </w:t>
      </w:r>
    </w:p>
    <w:p w14:paraId="6F91DC0D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0BE1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49B3E36C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clear;</w:t>
      </w:r>
    </w:p>
    <w:p w14:paraId="15287416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close 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all</w:t>
      </w:r>
      <w:r w:rsidRPr="00820BE1">
        <w:rPr>
          <w:rFonts w:ascii="Times New Roman" w:hAnsi="Times New Roman" w:cs="Times New Roman"/>
          <w:sz w:val="24"/>
          <w:szCs w:val="24"/>
        </w:rPr>
        <w:t>;</w:t>
      </w:r>
    </w:p>
    <w:p w14:paraId="4BFA3F44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antennas = [4 8 16 32 64];       </w:t>
      </w:r>
    </w:p>
    <w:p w14:paraId="5A59F449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gain = 10*log10(antennas);       </w:t>
      </w:r>
    </w:p>
    <w:p w14:paraId="47FD7387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>figure</w:t>
      </w:r>
    </w:p>
    <w:p w14:paraId="6145E82B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0BE1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820BE1">
        <w:rPr>
          <w:rFonts w:ascii="Times New Roman" w:hAnsi="Times New Roman" w:cs="Times New Roman"/>
          <w:sz w:val="24"/>
          <w:szCs w:val="24"/>
        </w:rPr>
        <w:t>antennas, gain)</w:t>
      </w:r>
    </w:p>
    <w:p w14:paraId="51E8A990" w14:textId="77777777" w:rsidR="0059228A" w:rsidRPr="00820BE1" w:rsidRDefault="004B36AC">
      <w:pPr>
        <w:rPr>
          <w:rFonts w:ascii="Times New Roman" w:hAnsi="Times New Roman" w:cs="Times New Roman"/>
          <w:color w:val="A709F5"/>
          <w:sz w:val="24"/>
          <w:szCs w:val="24"/>
        </w:rPr>
      </w:pPr>
      <w:r w:rsidRPr="00820BE1">
        <w:rPr>
          <w:rFonts w:ascii="Times New Roman" w:hAnsi="Times New Roman" w:cs="Times New Roman"/>
          <w:sz w:val="24"/>
          <w:szCs w:val="24"/>
        </w:rPr>
        <w:t xml:space="preserve">grid </w:t>
      </w:r>
      <w:r w:rsidRPr="00820BE1">
        <w:rPr>
          <w:rFonts w:ascii="Times New Roman" w:hAnsi="Times New Roman" w:cs="Times New Roman"/>
          <w:color w:val="A709F5"/>
          <w:sz w:val="24"/>
          <w:szCs w:val="24"/>
        </w:rPr>
        <w:t>on</w:t>
      </w:r>
    </w:p>
    <w:p w14:paraId="65BDE163" w14:textId="77777777" w:rsidR="0059228A" w:rsidRPr="00820BE1" w:rsidRDefault="004B36AC">
      <w:pPr>
        <w:rPr>
          <w:rFonts w:ascii="Times New Roman" w:hAnsi="Times New Roman" w:cs="Times New Roman"/>
          <w:color w:val="008013"/>
          <w:sz w:val="24"/>
          <w:szCs w:val="24"/>
        </w:rPr>
      </w:pPr>
      <w:r w:rsidRPr="00820BE1">
        <w:rPr>
          <w:rFonts w:ascii="Times New Roman" w:hAnsi="Times New Roman" w:cs="Times New Roman"/>
          <w:color w:val="008013"/>
          <w:sz w:val="24"/>
          <w:szCs w:val="24"/>
        </w:rPr>
        <w:lastRenderedPageBreak/>
        <w:t>% Number of Antenna Elements</w:t>
      </w:r>
    </w:p>
    <w:p w14:paraId="407C7845" w14:textId="77777777" w:rsidR="0059228A" w:rsidRPr="00820BE1" w:rsidRDefault="004B36AC">
      <w:pPr>
        <w:rPr>
          <w:rFonts w:ascii="Times New Roman" w:hAnsi="Times New Roman" w:cs="Times New Roman"/>
          <w:color w:val="008013"/>
          <w:sz w:val="24"/>
          <w:szCs w:val="24"/>
        </w:rPr>
      </w:pPr>
      <w:r w:rsidRPr="00820BE1">
        <w:rPr>
          <w:rFonts w:ascii="Times New Roman" w:hAnsi="Times New Roman" w:cs="Times New Roman"/>
          <w:color w:val="008013"/>
          <w:sz w:val="24"/>
          <w:szCs w:val="24"/>
        </w:rPr>
        <w:t>% Antenna Gain (dB)</w:t>
      </w:r>
    </w:p>
    <w:p w14:paraId="021EB8BA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0B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'Number of Antenna Elements'</w:t>
      </w:r>
      <w:r w:rsidRPr="00820BE1">
        <w:rPr>
          <w:rFonts w:ascii="Times New Roman" w:hAnsi="Times New Roman" w:cs="Times New Roman"/>
          <w:sz w:val="24"/>
          <w:szCs w:val="24"/>
        </w:rPr>
        <w:t>)</w:t>
      </w:r>
    </w:p>
    <w:p w14:paraId="6FA159E3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0B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20B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'Antenna Gain (dB)'</w:t>
      </w:r>
      <w:r w:rsidRPr="00820BE1">
        <w:rPr>
          <w:rFonts w:ascii="Times New Roman" w:hAnsi="Times New Roman" w:cs="Times New Roman"/>
          <w:sz w:val="24"/>
          <w:szCs w:val="24"/>
        </w:rPr>
        <w:t>)</w:t>
      </w:r>
    </w:p>
    <w:p w14:paraId="1C023AA7" w14:textId="77777777" w:rsidR="0059228A" w:rsidRPr="00820BE1" w:rsidRDefault="004B36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0BE1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20BE1">
        <w:rPr>
          <w:rFonts w:ascii="Times New Roman" w:hAnsi="Times New Roman" w:cs="Times New Roman"/>
          <w:color w:val="A709F5"/>
          <w:sz w:val="24"/>
          <w:szCs w:val="24"/>
        </w:rPr>
        <w:t>'Antenna Gain for Different Antenna Array Sizes'</w:t>
      </w:r>
      <w:r w:rsidRPr="00820BE1">
        <w:rPr>
          <w:rFonts w:ascii="Times New Roman" w:hAnsi="Times New Roman" w:cs="Times New Roman"/>
          <w:sz w:val="24"/>
          <w:szCs w:val="24"/>
        </w:rPr>
        <w:t>)</w:t>
      </w:r>
    </w:p>
    <w:p w14:paraId="1C90D357" w14:textId="77777777" w:rsidR="0059228A" w:rsidRPr="00820BE1" w:rsidRDefault="0059228A">
      <w:pPr>
        <w:rPr>
          <w:rFonts w:ascii="Times New Roman" w:hAnsi="Times New Roman" w:cs="Times New Roman"/>
          <w:sz w:val="24"/>
          <w:szCs w:val="24"/>
        </w:rPr>
      </w:pPr>
    </w:p>
    <w:p w14:paraId="7B086CB2" w14:textId="7E5196B1" w:rsidR="0059228A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B36AC" w:rsidRPr="00820B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8E4772" w14:textId="7B1E1C4B" w:rsidR="00820BE1" w:rsidRPr="00820BE1" w:rsidRDefault="00820B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0BE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306F5E" wp14:editId="14183CE8">
            <wp:extent cx="5943600" cy="2853690"/>
            <wp:effectExtent l="0" t="0" r="0" b="3810"/>
            <wp:docPr id="18392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DC6F" w14:textId="1B0EF7EB" w:rsidR="0059228A" w:rsidRPr="00820BE1" w:rsidRDefault="0059228A">
      <w:pPr>
        <w:rPr>
          <w:rFonts w:ascii="Times New Roman" w:hAnsi="Times New Roman" w:cs="Times New Roman"/>
          <w:sz w:val="24"/>
          <w:szCs w:val="24"/>
        </w:rPr>
      </w:pPr>
    </w:p>
    <w:p w14:paraId="3F9B33DD" w14:textId="77777777" w:rsidR="0059228A" w:rsidRPr="00820BE1" w:rsidRDefault="0059228A">
      <w:pPr>
        <w:rPr>
          <w:rFonts w:ascii="Times New Roman" w:hAnsi="Times New Roman" w:cs="Times New Roman"/>
          <w:sz w:val="24"/>
          <w:szCs w:val="24"/>
        </w:rPr>
      </w:pPr>
    </w:p>
    <w:p w14:paraId="40217F33" w14:textId="77777777" w:rsidR="0059228A" w:rsidRPr="00820BE1" w:rsidRDefault="0059228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9228A" w:rsidRPr="00820B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8CFB9B-5F26-4ECD-8D39-8C11A5E69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5BDE0E-F316-4406-97EE-2D6D1653D9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28A"/>
    <w:rsid w:val="004B36AC"/>
    <w:rsid w:val="0059228A"/>
    <w:rsid w:val="007662ED"/>
    <w:rsid w:val="0082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DF34"/>
  <w15:docId w15:val="{4B9108A1-3E2D-419B-A544-DB924E71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BarathNaveen</dc:creator>
  <cp:lastModifiedBy>B 么Ｒ么ＴＨ N 么 V E E N</cp:lastModifiedBy>
  <cp:revision>2</cp:revision>
  <dcterms:created xsi:type="dcterms:W3CDTF">2026-08-10T03:47:00Z</dcterms:created>
  <dcterms:modified xsi:type="dcterms:W3CDTF">2026-08-10T03:47:00Z</dcterms:modified>
</cp:coreProperties>
</file>