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ASM Code notes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  <w:t>For the example deployment:</w:t>
      </w:r>
    </w:p>
    <w:p>
      <w:pPr>
        <w:pStyle w:val="BodyText"/>
        <w:bidi w:val="0"/>
        <w:jc w:val="left"/>
        <w:rPr/>
      </w:pPr>
      <w:r>
        <w:rPr/>
        <w:t xml:space="preserve">A </w:t>
      </w:r>
      <w:r>
        <w:rPr>
          <w:rStyle w:val="SourceText"/>
        </w:rPr>
        <w:t>grafana.ini</w:t>
      </w:r>
      <w:r>
        <w:rPr/>
        <w:t xml:space="preserve"> file is </w:t>
      </w:r>
      <w:r>
        <w:rPr>
          <w:rStyle w:val="Strong"/>
        </w:rPr>
        <w:t>not required</w:t>
      </w:r>
      <w:r>
        <w:rPr/>
        <w:t xml:space="preserve"> for this example. We can configure the few settings we need through environment variables in </w:t>
      </w:r>
      <w:r>
        <w:rPr>
          <w:rStyle w:val="SourceText"/>
        </w:rPr>
        <w:t>/grafana/.env</w:t>
      </w:r>
      <w:r>
        <w:rPr/>
        <w:t>, including: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r>
        <w:rPr>
          <w:rStyle w:val="SourceText"/>
        </w:rPr>
        <w:t>GF_SECURITY_ADMIN_USER="admin"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GF_SECURITY_ADMIN_PASSWORD="asm-admin"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jc w:val="left"/>
        <w:rPr/>
      </w:pPr>
      <w:r>
        <w:rPr/>
      </w: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  <Pages>1</Pages>
  <Words>32</Words>
  <Characters>235</Characters>
  <CharactersWithSpaces>262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2026-07-24T15:22:47Z</dcterms:created>
  <dc:creator/>
  <dc:description/>
  <dc:language>en-US</dc:language>
  <cp:lastModifiedBy/>
  <dcterms:modified xsi:type="dcterms:W3CDTF">2026-07-24T15:24:14Z</dcterms:modified>
  <cp:revision>2</cp:revision>
  <dc:subject/>
  <dc:title/>
</cp:coreProperties>
</file>