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74B" w:rsidRPr="00B46445" w:rsidRDefault="00171ECD" w:rsidP="005D073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46445">
        <w:rPr>
          <w:rFonts w:ascii="Times New Roman" w:eastAsia="Calibri" w:hAnsi="Times New Roman" w:cs="Times New Roman"/>
          <w:b/>
          <w:sz w:val="28"/>
          <w:szCs w:val="28"/>
        </w:rPr>
        <w:t>Başlık</w:t>
      </w:r>
      <w:r w:rsidR="00B14709" w:rsidRPr="00B46445">
        <w:rPr>
          <w:sz w:val="28"/>
          <w:szCs w:val="28"/>
        </w:rPr>
        <w:t xml:space="preserve"> </w:t>
      </w:r>
      <w:r w:rsidR="00B14709" w:rsidRPr="00B46445">
        <w:rPr>
          <w:rFonts w:ascii="Times New Roman" w:eastAsia="Calibri" w:hAnsi="Times New Roman" w:cs="Times New Roman"/>
          <w:b/>
          <w:sz w:val="28"/>
          <w:szCs w:val="28"/>
        </w:rPr>
        <w:t>(</w:t>
      </w:r>
      <w:r w:rsidR="00C46777" w:rsidRPr="00B46445">
        <w:rPr>
          <w:rFonts w:ascii="Times New Roman" w:eastAsia="Calibri" w:hAnsi="Times New Roman" w:cs="Times New Roman"/>
          <w:b/>
          <w:sz w:val="28"/>
          <w:szCs w:val="28"/>
        </w:rPr>
        <w:t>L</w:t>
      </w:r>
      <w:r w:rsidR="001B3DBA" w:rsidRPr="00B46445">
        <w:rPr>
          <w:rFonts w:ascii="Times New Roman" w:eastAsia="Calibri" w:hAnsi="Times New Roman" w:cs="Times New Roman"/>
          <w:b/>
          <w:sz w:val="28"/>
          <w:szCs w:val="28"/>
        </w:rPr>
        <w:t xml:space="preserve">ütfen </w:t>
      </w:r>
      <w:r w:rsidR="00C46777" w:rsidRPr="00B46445">
        <w:rPr>
          <w:rFonts w:ascii="Times New Roman" w:eastAsia="Calibri" w:hAnsi="Times New Roman" w:cs="Times New Roman"/>
          <w:b/>
          <w:sz w:val="28"/>
          <w:szCs w:val="28"/>
        </w:rPr>
        <w:t>i</w:t>
      </w:r>
      <w:r w:rsidR="001B3DBA" w:rsidRPr="00B46445">
        <w:rPr>
          <w:rFonts w:ascii="Times New Roman" w:eastAsia="Calibri" w:hAnsi="Times New Roman" w:cs="Times New Roman"/>
          <w:b/>
          <w:sz w:val="28"/>
          <w:szCs w:val="28"/>
        </w:rPr>
        <w:t xml:space="preserve">ki </w:t>
      </w:r>
      <w:r w:rsidR="00C46777" w:rsidRPr="00B46445">
        <w:rPr>
          <w:rFonts w:ascii="Times New Roman" w:eastAsia="Calibri" w:hAnsi="Times New Roman" w:cs="Times New Roman"/>
          <w:b/>
          <w:sz w:val="28"/>
          <w:szCs w:val="28"/>
        </w:rPr>
        <w:t>y</w:t>
      </w:r>
      <w:r w:rsidR="001B3DBA" w:rsidRPr="00B46445">
        <w:rPr>
          <w:rFonts w:ascii="Times New Roman" w:eastAsia="Calibri" w:hAnsi="Times New Roman" w:cs="Times New Roman"/>
          <w:b/>
          <w:sz w:val="28"/>
          <w:szCs w:val="28"/>
        </w:rPr>
        <w:t xml:space="preserve">ana </w:t>
      </w:r>
      <w:r w:rsidR="00C46777" w:rsidRPr="00B46445">
        <w:rPr>
          <w:rFonts w:ascii="Times New Roman" w:eastAsia="Calibri" w:hAnsi="Times New Roman" w:cs="Times New Roman"/>
          <w:b/>
          <w:sz w:val="28"/>
          <w:szCs w:val="28"/>
        </w:rPr>
        <w:t>y</w:t>
      </w:r>
      <w:r w:rsidR="001B3DBA" w:rsidRPr="00B46445">
        <w:rPr>
          <w:rFonts w:ascii="Times New Roman" w:eastAsia="Calibri" w:hAnsi="Times New Roman" w:cs="Times New Roman"/>
          <w:b/>
          <w:sz w:val="28"/>
          <w:szCs w:val="28"/>
        </w:rPr>
        <w:t>aslı</w:t>
      </w:r>
      <w:r w:rsidR="00C46777" w:rsidRPr="00B46445">
        <w:rPr>
          <w:rFonts w:ascii="Times New Roman" w:eastAsia="Calibri" w:hAnsi="Times New Roman" w:cs="Times New Roman"/>
          <w:b/>
          <w:sz w:val="28"/>
          <w:szCs w:val="28"/>
        </w:rPr>
        <w:t>,</w:t>
      </w:r>
      <w:r w:rsidR="00B14709" w:rsidRPr="00B4644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C46777" w:rsidRPr="00B46445">
        <w:rPr>
          <w:rFonts w:ascii="Times New Roman" w:eastAsia="Calibri" w:hAnsi="Times New Roman" w:cs="Times New Roman"/>
          <w:b/>
          <w:sz w:val="28"/>
          <w:szCs w:val="28"/>
        </w:rPr>
        <w:t>kalın yazı tipinde, her kelimenin baş harfi büyük olacak şekilde ve</w:t>
      </w:r>
      <w:r w:rsidR="00B14709" w:rsidRPr="00B46445">
        <w:rPr>
          <w:rFonts w:ascii="Times New Roman" w:eastAsia="Calibri" w:hAnsi="Times New Roman" w:cs="Times New Roman"/>
          <w:b/>
          <w:sz w:val="28"/>
          <w:szCs w:val="28"/>
        </w:rPr>
        <w:t xml:space="preserve"> Times New Roman 14</w:t>
      </w:r>
      <w:r w:rsidR="00C46777" w:rsidRPr="00B46445">
        <w:rPr>
          <w:rFonts w:ascii="Times New Roman" w:eastAsia="Calibri" w:hAnsi="Times New Roman" w:cs="Times New Roman"/>
          <w:b/>
          <w:sz w:val="28"/>
          <w:szCs w:val="28"/>
        </w:rPr>
        <w:t xml:space="preserve"> punto kullanarak yazınız.</w:t>
      </w:r>
      <w:r w:rsidR="00B14709" w:rsidRPr="00B46445">
        <w:rPr>
          <w:rFonts w:ascii="Times New Roman" w:eastAsia="Calibri" w:hAnsi="Times New Roman" w:cs="Times New Roman"/>
          <w:b/>
          <w:sz w:val="28"/>
          <w:szCs w:val="28"/>
        </w:rPr>
        <w:t>)</w:t>
      </w:r>
    </w:p>
    <w:p w:rsidR="0044374B" w:rsidRPr="00B46445" w:rsidRDefault="0044374B" w:rsidP="005D0735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:rsidR="0044374B" w:rsidRPr="00B46445" w:rsidRDefault="00C46777" w:rsidP="005D07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ertAlign w:val="superscript"/>
          <w:lang w:eastAsia="tr-TR"/>
        </w:rPr>
      </w:pPr>
      <w:r w:rsidRPr="00B46445">
        <w:rPr>
          <w:rFonts w:ascii="Times New Roman" w:eastAsia="Times New Roman" w:hAnsi="Times New Roman" w:cs="Times New Roman"/>
          <w:b/>
          <w:lang w:eastAsia="tr-TR"/>
        </w:rPr>
        <w:t>İlk Yazarın Adı Soyadı</w:t>
      </w:r>
      <w:r w:rsidR="00395D8C" w:rsidRPr="00B46445">
        <w:rPr>
          <w:rFonts w:ascii="Times New Roman" w:eastAsia="Times New Roman" w:hAnsi="Times New Roman" w:cs="Times New Roman"/>
          <w:b/>
          <w:vertAlign w:val="superscript"/>
          <w:lang w:eastAsia="tr-TR"/>
        </w:rPr>
        <w:t>1</w:t>
      </w:r>
      <w:r w:rsidR="00507D4F" w:rsidRPr="00B46445">
        <w:rPr>
          <w:rStyle w:val="DipnotBavurusu"/>
          <w:rFonts w:ascii="Times New Roman" w:eastAsia="Times New Roman" w:hAnsi="Times New Roman" w:cs="Times New Roman"/>
          <w:b/>
          <w:lang w:eastAsia="tr-TR"/>
        </w:rPr>
        <w:footnoteReference w:id="1"/>
      </w:r>
      <w:r w:rsidR="00395D8C" w:rsidRPr="00B46445">
        <w:rPr>
          <w:rFonts w:ascii="Times New Roman" w:eastAsia="Times New Roman" w:hAnsi="Times New Roman" w:cs="Times New Roman"/>
          <w:b/>
          <w:lang w:eastAsia="tr-TR"/>
        </w:rPr>
        <w:t xml:space="preserve">, </w:t>
      </w:r>
      <w:r w:rsidRPr="00B46445">
        <w:rPr>
          <w:rFonts w:ascii="Times New Roman" w:eastAsia="Times New Roman" w:hAnsi="Times New Roman" w:cs="Times New Roman"/>
          <w:b/>
          <w:lang w:eastAsia="tr-TR"/>
        </w:rPr>
        <w:t>İkinci Yazarın Adı Soyadı</w:t>
      </w:r>
      <w:r w:rsidR="00395D8C" w:rsidRPr="00B46445">
        <w:rPr>
          <w:rFonts w:ascii="Times New Roman" w:eastAsia="Times New Roman" w:hAnsi="Times New Roman" w:cs="Times New Roman"/>
          <w:b/>
          <w:vertAlign w:val="superscript"/>
          <w:lang w:eastAsia="tr-TR"/>
        </w:rPr>
        <w:t>2</w:t>
      </w:r>
    </w:p>
    <w:p w:rsidR="00395D8C" w:rsidRPr="00B46445" w:rsidRDefault="00395D8C" w:rsidP="005D073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</w:p>
    <w:p w:rsidR="00B46445" w:rsidRPr="00B46445" w:rsidRDefault="0044374B" w:rsidP="005D073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B46445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tr-TR"/>
        </w:rPr>
        <w:t>1</w:t>
      </w:r>
      <w:r w:rsidR="0020415A" w:rsidRPr="00B46445">
        <w:t xml:space="preserve"> </w:t>
      </w:r>
      <w:r w:rsidR="00B46445" w:rsidRPr="00B46445">
        <w:rPr>
          <w:rFonts w:ascii="Times New Roman" w:eastAsia="Times New Roman" w:hAnsi="Times New Roman" w:cs="Times New Roman"/>
          <w:sz w:val="20"/>
          <w:szCs w:val="20"/>
          <w:lang w:eastAsia="tr-TR"/>
        </w:rPr>
        <w:t>İlk yazarın kurum bilgileri (Bölüm, Fakülte, Üniversite, Şehir, Ülke)</w:t>
      </w:r>
    </w:p>
    <w:p w:rsidR="0044374B" w:rsidRPr="00B46445" w:rsidRDefault="00D8769B" w:rsidP="005D073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B46445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tr-TR"/>
        </w:rPr>
        <w:t>2</w:t>
      </w:r>
      <w:r w:rsidR="0020415A" w:rsidRPr="00B46445">
        <w:t xml:space="preserve"> </w:t>
      </w:r>
      <w:r w:rsidR="00B46445" w:rsidRPr="00B46445">
        <w:rPr>
          <w:rFonts w:ascii="Times New Roman" w:eastAsia="Times New Roman" w:hAnsi="Times New Roman" w:cs="Times New Roman"/>
          <w:sz w:val="20"/>
          <w:szCs w:val="20"/>
          <w:lang w:eastAsia="tr-TR"/>
        </w:rPr>
        <w:t>İkinci yazarın kurum bilgileri (Bölüm, Fakülte, Üniversite, Şehir, Ülke)</w:t>
      </w:r>
    </w:p>
    <w:p w:rsidR="0020415A" w:rsidRPr="00B46445" w:rsidRDefault="0020415A" w:rsidP="005D073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</w:p>
    <w:p w:rsidR="0044374B" w:rsidRPr="00B46445" w:rsidRDefault="0044374B" w:rsidP="005D073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tr-TR"/>
        </w:rPr>
      </w:pPr>
      <w:r w:rsidRPr="00B46445">
        <w:rPr>
          <w:rFonts w:ascii="Times New Roman" w:eastAsia="Times New Roman" w:hAnsi="Times New Roman" w:cs="Times New Roman"/>
          <w:sz w:val="20"/>
          <w:szCs w:val="20"/>
          <w:lang w:eastAsia="tr-TR"/>
        </w:rPr>
        <w:t>E-</w:t>
      </w:r>
      <w:r w:rsidR="00B46445" w:rsidRPr="00B46445">
        <w:rPr>
          <w:rFonts w:ascii="Times New Roman" w:eastAsia="Times New Roman" w:hAnsi="Times New Roman" w:cs="Times New Roman"/>
          <w:sz w:val="20"/>
          <w:szCs w:val="20"/>
          <w:lang w:eastAsia="tr-TR"/>
        </w:rPr>
        <w:t>Posta</w:t>
      </w:r>
      <w:r w:rsidRPr="00B46445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: </w:t>
      </w:r>
      <w:r w:rsidR="00B46445" w:rsidRPr="00B46445">
        <w:rPr>
          <w:rFonts w:ascii="Times New Roman" w:eastAsia="Times New Roman" w:hAnsi="Times New Roman" w:cs="Times New Roman"/>
          <w:i/>
          <w:sz w:val="20"/>
          <w:szCs w:val="20"/>
          <w:lang w:eastAsia="tr-TR"/>
        </w:rPr>
        <w:t>ilk yazarın e-posta adresi</w:t>
      </w:r>
      <w:r w:rsidRPr="00B46445">
        <w:rPr>
          <w:rFonts w:ascii="Times New Roman" w:eastAsia="Times New Roman" w:hAnsi="Times New Roman" w:cs="Times New Roman"/>
          <w:i/>
          <w:sz w:val="20"/>
          <w:szCs w:val="20"/>
          <w:lang w:eastAsia="tr-TR"/>
        </w:rPr>
        <w:t xml:space="preserve">, </w:t>
      </w:r>
      <w:r w:rsidR="00B46445" w:rsidRPr="00B46445">
        <w:rPr>
          <w:rFonts w:ascii="Times New Roman" w:eastAsia="Times New Roman" w:hAnsi="Times New Roman" w:cs="Times New Roman"/>
          <w:i/>
          <w:sz w:val="20"/>
          <w:szCs w:val="20"/>
          <w:lang w:eastAsia="tr-TR"/>
        </w:rPr>
        <w:t>ikinci yazarın e-posta adresi</w:t>
      </w:r>
    </w:p>
    <w:p w:rsidR="009A656E" w:rsidRPr="00B46445" w:rsidRDefault="009A656E" w:rsidP="00CD7C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</w:p>
    <w:p w:rsidR="000A741E" w:rsidRDefault="00B46445" w:rsidP="00792E87">
      <w:pPr>
        <w:pBdr>
          <w:top w:val="double" w:sz="4" w:space="1" w:color="auto"/>
          <w:bottom w:val="double" w:sz="4" w:space="1" w:color="auto"/>
        </w:pBd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B46445">
        <w:rPr>
          <w:rFonts w:ascii="Times New Roman" w:eastAsia="Calibri" w:hAnsi="Times New Roman" w:cs="Times New Roman"/>
          <w:b/>
          <w:sz w:val="20"/>
          <w:szCs w:val="20"/>
        </w:rPr>
        <w:t>Özet</w:t>
      </w:r>
      <w:r w:rsidR="00792E87" w:rsidRPr="00B46445">
        <w:rPr>
          <w:rFonts w:ascii="Times New Roman" w:eastAsia="Calibri" w:hAnsi="Times New Roman" w:cs="Times New Roman"/>
          <w:b/>
          <w:sz w:val="20"/>
          <w:szCs w:val="20"/>
        </w:rPr>
        <w:t xml:space="preserve">: </w:t>
      </w:r>
      <w:r w:rsidRPr="00B46445">
        <w:rPr>
          <w:rFonts w:ascii="Times New Roman" w:eastAsia="Calibri" w:hAnsi="Times New Roman" w:cs="Times New Roman"/>
          <w:sz w:val="20"/>
          <w:szCs w:val="20"/>
        </w:rPr>
        <w:t xml:space="preserve">Bu şablon, makalenizi Ulusal Çevre Bilimleri Araştırma Dergisinde yayınlanabilmesi için uymanız gereken yazım kurallarını açıklamaktadır. </w:t>
      </w:r>
      <w:r w:rsidR="000A741E">
        <w:rPr>
          <w:rFonts w:ascii="Times New Roman" w:eastAsia="Calibri" w:hAnsi="Times New Roman" w:cs="Times New Roman"/>
          <w:sz w:val="20"/>
          <w:szCs w:val="20"/>
        </w:rPr>
        <w:t xml:space="preserve">Burada verilen talimatları okuyarak ve bu taslağı kullanarak makalelerinizi sorunsuz bir şekilde hazırlayabilirsiniz. </w:t>
      </w:r>
      <w:r w:rsidRPr="00B46445">
        <w:rPr>
          <w:rFonts w:ascii="Times New Roman" w:eastAsia="Calibri" w:hAnsi="Times New Roman" w:cs="Times New Roman"/>
          <w:sz w:val="20"/>
          <w:szCs w:val="20"/>
        </w:rPr>
        <w:t xml:space="preserve">Lütfen, </w:t>
      </w:r>
      <w:r w:rsidR="000A741E">
        <w:rPr>
          <w:rFonts w:ascii="Times New Roman" w:eastAsia="Calibri" w:hAnsi="Times New Roman" w:cs="Times New Roman"/>
          <w:sz w:val="20"/>
          <w:szCs w:val="20"/>
        </w:rPr>
        <w:t>Sayfa düzeni kısmında</w:t>
      </w:r>
      <w:r w:rsidRPr="00B46445">
        <w:rPr>
          <w:rFonts w:ascii="Times New Roman" w:eastAsia="Calibri" w:hAnsi="Times New Roman" w:cs="Times New Roman"/>
          <w:sz w:val="20"/>
          <w:szCs w:val="20"/>
        </w:rPr>
        <w:t xml:space="preserve"> "normal kenar boşlukları"</w:t>
      </w:r>
      <w:r w:rsidR="000A741E">
        <w:rPr>
          <w:rFonts w:ascii="Times New Roman" w:eastAsia="Calibri" w:hAnsi="Times New Roman" w:cs="Times New Roman"/>
          <w:sz w:val="20"/>
          <w:szCs w:val="20"/>
        </w:rPr>
        <w:t xml:space="preserve">' </w:t>
      </w:r>
      <w:proofErr w:type="spellStart"/>
      <w:r w:rsidRPr="00B46445">
        <w:rPr>
          <w:rFonts w:ascii="Times New Roman" w:eastAsia="Calibri" w:hAnsi="Times New Roman" w:cs="Times New Roman"/>
          <w:sz w:val="20"/>
          <w:szCs w:val="20"/>
        </w:rPr>
        <w:t>nı</w:t>
      </w:r>
      <w:proofErr w:type="spellEnd"/>
      <w:r w:rsidRPr="00B46445">
        <w:rPr>
          <w:rFonts w:ascii="Times New Roman" w:eastAsia="Calibri" w:hAnsi="Times New Roman" w:cs="Times New Roman"/>
          <w:sz w:val="20"/>
          <w:szCs w:val="20"/>
        </w:rPr>
        <w:t xml:space="preserve"> seçin ve A4 (210 x 297 mm) </w:t>
      </w:r>
      <w:r w:rsidR="000A741E" w:rsidRPr="00B46445">
        <w:rPr>
          <w:rFonts w:ascii="Times New Roman" w:eastAsia="Calibri" w:hAnsi="Times New Roman" w:cs="Times New Roman"/>
          <w:sz w:val="20"/>
          <w:szCs w:val="20"/>
        </w:rPr>
        <w:t>kâğıt</w:t>
      </w:r>
      <w:r w:rsidRPr="00B46445">
        <w:rPr>
          <w:rFonts w:ascii="Times New Roman" w:eastAsia="Calibri" w:hAnsi="Times New Roman" w:cs="Times New Roman"/>
          <w:sz w:val="20"/>
          <w:szCs w:val="20"/>
        </w:rPr>
        <w:t xml:space="preserve"> kullanın. Makalenin özeti Times New Roman</w:t>
      </w:r>
      <w:r w:rsidR="000A741E">
        <w:rPr>
          <w:rFonts w:ascii="Times New Roman" w:eastAsia="Calibri" w:hAnsi="Times New Roman" w:cs="Times New Roman"/>
          <w:sz w:val="20"/>
          <w:szCs w:val="20"/>
        </w:rPr>
        <w:t xml:space="preserve"> yazı tipi kullanılarak</w:t>
      </w:r>
      <w:r w:rsidRPr="00B46445">
        <w:rPr>
          <w:rFonts w:ascii="Times New Roman" w:eastAsia="Calibri" w:hAnsi="Times New Roman" w:cs="Times New Roman"/>
          <w:sz w:val="20"/>
          <w:szCs w:val="20"/>
        </w:rPr>
        <w:t>, 1 satır aralı</w:t>
      </w:r>
      <w:r w:rsidR="000A741E">
        <w:rPr>
          <w:rFonts w:ascii="Times New Roman" w:eastAsia="Calibri" w:hAnsi="Times New Roman" w:cs="Times New Roman"/>
          <w:sz w:val="20"/>
          <w:szCs w:val="20"/>
        </w:rPr>
        <w:t>klı</w:t>
      </w:r>
      <w:r w:rsidRPr="00B46445">
        <w:rPr>
          <w:rFonts w:ascii="Times New Roman" w:eastAsia="Calibri" w:hAnsi="Times New Roman" w:cs="Times New Roman"/>
          <w:sz w:val="20"/>
          <w:szCs w:val="20"/>
        </w:rPr>
        <w:t xml:space="preserve"> ve 10 punto ile yazılmalıdır. Gereksiz ve nadir bulunan kısaltmalar, atıf, denklem, sembol ve dizin içermemelidir. Çalışmanın ana hatları bu bölümde verilmelidir. Anahtar kelime sayısı 3 ile 6 arasında olmalı</w:t>
      </w:r>
      <w:r w:rsidR="000A741E">
        <w:rPr>
          <w:rFonts w:ascii="Times New Roman" w:eastAsia="Calibri" w:hAnsi="Times New Roman" w:cs="Times New Roman"/>
          <w:sz w:val="20"/>
          <w:szCs w:val="20"/>
        </w:rPr>
        <w:t xml:space="preserve"> ve anahtar kelimeler metnin altına boşluk bırakılmadan yazılmalıdır</w:t>
      </w:r>
      <w:r w:rsidRPr="00B46445">
        <w:rPr>
          <w:rFonts w:ascii="Times New Roman" w:eastAsia="Calibri" w:hAnsi="Times New Roman" w:cs="Times New Roman"/>
          <w:sz w:val="20"/>
          <w:szCs w:val="20"/>
        </w:rPr>
        <w:t xml:space="preserve">. </w:t>
      </w:r>
      <w:r w:rsidR="000A741E">
        <w:rPr>
          <w:rFonts w:ascii="Times New Roman" w:eastAsia="Calibri" w:hAnsi="Times New Roman" w:cs="Times New Roman"/>
          <w:sz w:val="20"/>
          <w:szCs w:val="20"/>
        </w:rPr>
        <w:t>Özet bölümünün</w:t>
      </w:r>
      <w:r w:rsidRPr="00B46445">
        <w:rPr>
          <w:rFonts w:ascii="Times New Roman" w:eastAsia="Calibri" w:hAnsi="Times New Roman" w:cs="Times New Roman"/>
          <w:sz w:val="20"/>
          <w:szCs w:val="20"/>
        </w:rPr>
        <w:t xml:space="preserve"> üstünde ve altında bir boşluk bırakı</w:t>
      </w:r>
      <w:r w:rsidR="000A741E">
        <w:rPr>
          <w:rFonts w:ascii="Times New Roman" w:eastAsia="Calibri" w:hAnsi="Times New Roman" w:cs="Times New Roman"/>
          <w:sz w:val="20"/>
          <w:szCs w:val="20"/>
        </w:rPr>
        <w:t>nız</w:t>
      </w:r>
      <w:r w:rsidRPr="00B46445">
        <w:rPr>
          <w:rFonts w:ascii="Times New Roman" w:eastAsia="Calibri" w:hAnsi="Times New Roman" w:cs="Times New Roman"/>
          <w:sz w:val="20"/>
          <w:szCs w:val="20"/>
        </w:rPr>
        <w:t>.</w:t>
      </w:r>
    </w:p>
    <w:p w:rsidR="0044374B" w:rsidRPr="00B46445" w:rsidRDefault="00B46445" w:rsidP="00792E87">
      <w:pPr>
        <w:pBdr>
          <w:top w:val="double" w:sz="4" w:space="1" w:color="auto"/>
          <w:bottom w:val="double" w:sz="4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B46445">
        <w:rPr>
          <w:rFonts w:ascii="Times New Roman" w:eastAsia="Calibri" w:hAnsi="Times New Roman" w:cs="Times New Roman"/>
          <w:b/>
          <w:sz w:val="20"/>
          <w:szCs w:val="20"/>
        </w:rPr>
        <w:t>Anahtar Kelimeler</w:t>
      </w:r>
      <w:r w:rsidR="0044374B" w:rsidRPr="00B46445">
        <w:rPr>
          <w:rFonts w:ascii="Times New Roman" w:eastAsia="Calibri" w:hAnsi="Times New Roman" w:cs="Times New Roman"/>
          <w:b/>
          <w:sz w:val="20"/>
          <w:szCs w:val="20"/>
        </w:rPr>
        <w:t>:</w:t>
      </w:r>
      <w:r w:rsidR="0044374B" w:rsidRPr="00B46445">
        <w:rPr>
          <w:rFonts w:ascii="Times New Roman" w:eastAsia="Calibri" w:hAnsi="Times New Roman" w:cs="Times New Roman"/>
          <w:b/>
          <w:i/>
          <w:sz w:val="20"/>
          <w:szCs w:val="20"/>
        </w:rPr>
        <w:t xml:space="preserve"> </w:t>
      </w:r>
      <w:r w:rsidRPr="00B46445">
        <w:rPr>
          <w:rFonts w:ascii="Times New Roman" w:eastAsia="Times New Roman" w:hAnsi="Times New Roman" w:cs="Times New Roman"/>
          <w:sz w:val="20"/>
          <w:szCs w:val="20"/>
          <w:lang w:eastAsia="tr-TR"/>
        </w:rPr>
        <w:t>Makale, çevre mühendisliği, kirlilik, modelleme</w:t>
      </w:r>
    </w:p>
    <w:p w:rsidR="0044374B" w:rsidRDefault="0044374B" w:rsidP="005D0735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78142C" w:rsidRPr="005D0E8E" w:rsidRDefault="0078142C" w:rsidP="0078142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val="en-GB"/>
        </w:rPr>
      </w:pPr>
      <w:proofErr w:type="spellStart"/>
      <w:r w:rsidRPr="005D0E8E">
        <w:rPr>
          <w:rFonts w:ascii="Times New Roman" w:eastAsia="Calibri" w:hAnsi="Times New Roman" w:cs="Times New Roman"/>
          <w:b/>
          <w:lang w:val="en-GB"/>
        </w:rPr>
        <w:t>İngilizce</w:t>
      </w:r>
      <w:proofErr w:type="spellEnd"/>
      <w:r w:rsidRPr="005D0E8E">
        <w:rPr>
          <w:rFonts w:ascii="Times New Roman" w:eastAsia="Calibri" w:hAnsi="Times New Roman" w:cs="Times New Roman"/>
          <w:b/>
          <w:lang w:val="en-GB"/>
        </w:rPr>
        <w:t xml:space="preserve"> </w:t>
      </w:r>
      <w:proofErr w:type="spellStart"/>
      <w:r w:rsidRPr="005D0E8E">
        <w:rPr>
          <w:rFonts w:ascii="Times New Roman" w:eastAsia="Calibri" w:hAnsi="Times New Roman" w:cs="Times New Roman"/>
          <w:b/>
          <w:lang w:val="en-GB"/>
        </w:rPr>
        <w:t>Başlık</w:t>
      </w:r>
      <w:proofErr w:type="spellEnd"/>
      <w:r w:rsidRPr="005D0E8E">
        <w:rPr>
          <w:lang w:val="en-GB"/>
        </w:rPr>
        <w:t xml:space="preserve"> </w:t>
      </w:r>
      <w:r w:rsidR="00F2699B" w:rsidRPr="00F2699B">
        <w:rPr>
          <w:rFonts w:ascii="Times New Roman" w:hAnsi="Times New Roman" w:cs="Times New Roman"/>
          <w:b/>
          <w:lang w:val="en-GB"/>
        </w:rPr>
        <w:t>(</w:t>
      </w:r>
      <w:proofErr w:type="spellStart"/>
      <w:r w:rsidR="00F2699B" w:rsidRPr="00F2699B">
        <w:rPr>
          <w:rFonts w:ascii="Times New Roman" w:hAnsi="Times New Roman" w:cs="Times New Roman"/>
          <w:b/>
          <w:lang w:val="en-GB"/>
        </w:rPr>
        <w:t>Lütfen</w:t>
      </w:r>
      <w:proofErr w:type="spellEnd"/>
      <w:r w:rsidR="00F2699B" w:rsidRPr="00F2699B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F2699B" w:rsidRPr="00F2699B">
        <w:rPr>
          <w:rFonts w:ascii="Times New Roman" w:hAnsi="Times New Roman" w:cs="Times New Roman"/>
          <w:b/>
          <w:lang w:val="en-GB"/>
        </w:rPr>
        <w:t>iki</w:t>
      </w:r>
      <w:proofErr w:type="spellEnd"/>
      <w:r w:rsidR="00F2699B" w:rsidRPr="00F2699B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F2699B" w:rsidRPr="00F2699B">
        <w:rPr>
          <w:rFonts w:ascii="Times New Roman" w:hAnsi="Times New Roman" w:cs="Times New Roman"/>
          <w:b/>
          <w:lang w:val="en-GB"/>
        </w:rPr>
        <w:t>yana</w:t>
      </w:r>
      <w:proofErr w:type="spellEnd"/>
      <w:r w:rsidR="00F2699B" w:rsidRPr="00F2699B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F2699B" w:rsidRPr="00F2699B">
        <w:rPr>
          <w:rFonts w:ascii="Times New Roman" w:hAnsi="Times New Roman" w:cs="Times New Roman"/>
          <w:b/>
          <w:lang w:val="en-GB"/>
        </w:rPr>
        <w:t>yaslı</w:t>
      </w:r>
      <w:proofErr w:type="spellEnd"/>
      <w:r w:rsidR="00F2699B" w:rsidRPr="00F2699B">
        <w:rPr>
          <w:rFonts w:ascii="Times New Roman" w:hAnsi="Times New Roman" w:cs="Times New Roman"/>
          <w:b/>
          <w:lang w:val="en-GB"/>
        </w:rPr>
        <w:t xml:space="preserve">, </w:t>
      </w:r>
      <w:proofErr w:type="spellStart"/>
      <w:r w:rsidR="00F2699B" w:rsidRPr="00F2699B">
        <w:rPr>
          <w:rFonts w:ascii="Times New Roman" w:hAnsi="Times New Roman" w:cs="Times New Roman"/>
          <w:b/>
          <w:lang w:val="en-GB"/>
        </w:rPr>
        <w:t>kalın</w:t>
      </w:r>
      <w:proofErr w:type="spellEnd"/>
      <w:r w:rsidR="00F2699B" w:rsidRPr="00F2699B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F2699B" w:rsidRPr="00F2699B">
        <w:rPr>
          <w:rFonts w:ascii="Times New Roman" w:hAnsi="Times New Roman" w:cs="Times New Roman"/>
          <w:b/>
          <w:lang w:val="en-GB"/>
        </w:rPr>
        <w:t>yazı</w:t>
      </w:r>
      <w:proofErr w:type="spellEnd"/>
      <w:r w:rsidR="00F2699B" w:rsidRPr="00F2699B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F2699B" w:rsidRPr="00F2699B">
        <w:rPr>
          <w:rFonts w:ascii="Times New Roman" w:hAnsi="Times New Roman" w:cs="Times New Roman"/>
          <w:b/>
          <w:lang w:val="en-GB"/>
        </w:rPr>
        <w:t>tipinde</w:t>
      </w:r>
      <w:proofErr w:type="spellEnd"/>
      <w:r w:rsidR="00F2699B" w:rsidRPr="00F2699B">
        <w:rPr>
          <w:rFonts w:ascii="Times New Roman" w:hAnsi="Times New Roman" w:cs="Times New Roman"/>
          <w:b/>
          <w:lang w:val="en-GB"/>
        </w:rPr>
        <w:t xml:space="preserve">, her </w:t>
      </w:r>
      <w:proofErr w:type="spellStart"/>
      <w:r w:rsidR="00F2699B" w:rsidRPr="00F2699B">
        <w:rPr>
          <w:rFonts w:ascii="Times New Roman" w:hAnsi="Times New Roman" w:cs="Times New Roman"/>
          <w:b/>
          <w:lang w:val="en-GB"/>
        </w:rPr>
        <w:t>kelimenin</w:t>
      </w:r>
      <w:proofErr w:type="spellEnd"/>
      <w:r w:rsidR="00F2699B" w:rsidRPr="00F2699B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F2699B" w:rsidRPr="00F2699B">
        <w:rPr>
          <w:rFonts w:ascii="Times New Roman" w:hAnsi="Times New Roman" w:cs="Times New Roman"/>
          <w:b/>
          <w:lang w:val="en-GB"/>
        </w:rPr>
        <w:t>baş</w:t>
      </w:r>
      <w:proofErr w:type="spellEnd"/>
      <w:r w:rsidR="00F2699B" w:rsidRPr="00F2699B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F2699B" w:rsidRPr="00F2699B">
        <w:rPr>
          <w:rFonts w:ascii="Times New Roman" w:hAnsi="Times New Roman" w:cs="Times New Roman"/>
          <w:b/>
          <w:lang w:val="en-GB"/>
        </w:rPr>
        <w:t>harfi</w:t>
      </w:r>
      <w:proofErr w:type="spellEnd"/>
      <w:r w:rsidR="00F2699B" w:rsidRPr="00F2699B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F2699B" w:rsidRPr="00F2699B">
        <w:rPr>
          <w:rFonts w:ascii="Times New Roman" w:hAnsi="Times New Roman" w:cs="Times New Roman"/>
          <w:b/>
          <w:lang w:val="en-GB"/>
        </w:rPr>
        <w:t>büyük</w:t>
      </w:r>
      <w:proofErr w:type="spellEnd"/>
      <w:r w:rsidR="00F2699B" w:rsidRPr="00F2699B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F2699B" w:rsidRPr="00F2699B">
        <w:rPr>
          <w:rFonts w:ascii="Times New Roman" w:hAnsi="Times New Roman" w:cs="Times New Roman"/>
          <w:b/>
          <w:lang w:val="en-GB"/>
        </w:rPr>
        <w:t>olacak</w:t>
      </w:r>
      <w:proofErr w:type="spellEnd"/>
      <w:r w:rsidR="00F2699B" w:rsidRPr="00F2699B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F2699B" w:rsidRPr="00F2699B">
        <w:rPr>
          <w:rFonts w:ascii="Times New Roman" w:hAnsi="Times New Roman" w:cs="Times New Roman"/>
          <w:b/>
          <w:lang w:val="en-GB"/>
        </w:rPr>
        <w:t>şekilde</w:t>
      </w:r>
      <w:proofErr w:type="spellEnd"/>
      <w:r w:rsidR="00F2699B" w:rsidRPr="00F2699B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F2699B" w:rsidRPr="00F2699B">
        <w:rPr>
          <w:rFonts w:ascii="Times New Roman" w:hAnsi="Times New Roman" w:cs="Times New Roman"/>
          <w:b/>
          <w:lang w:val="en-GB"/>
        </w:rPr>
        <w:t>ve</w:t>
      </w:r>
      <w:proofErr w:type="spellEnd"/>
      <w:r w:rsidR="00F2699B" w:rsidRPr="00F2699B">
        <w:rPr>
          <w:rFonts w:ascii="Times New Roman" w:hAnsi="Times New Roman" w:cs="Times New Roman"/>
          <w:b/>
          <w:lang w:val="en-GB"/>
        </w:rPr>
        <w:t xml:space="preserve"> Times New Roman 11 </w:t>
      </w:r>
      <w:proofErr w:type="spellStart"/>
      <w:r w:rsidR="00F2699B" w:rsidRPr="00F2699B">
        <w:rPr>
          <w:rFonts w:ascii="Times New Roman" w:hAnsi="Times New Roman" w:cs="Times New Roman"/>
          <w:b/>
          <w:lang w:val="en-GB"/>
        </w:rPr>
        <w:t>punto</w:t>
      </w:r>
      <w:proofErr w:type="spellEnd"/>
      <w:r w:rsidR="00F2699B" w:rsidRPr="00F2699B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F2699B" w:rsidRPr="00F2699B">
        <w:rPr>
          <w:rFonts w:ascii="Times New Roman" w:hAnsi="Times New Roman" w:cs="Times New Roman"/>
          <w:b/>
          <w:lang w:val="en-GB"/>
        </w:rPr>
        <w:t>kullanarak</w:t>
      </w:r>
      <w:proofErr w:type="spellEnd"/>
      <w:r w:rsidR="00F2699B" w:rsidRPr="00F2699B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F2699B" w:rsidRPr="00F2699B">
        <w:rPr>
          <w:rFonts w:ascii="Times New Roman" w:hAnsi="Times New Roman" w:cs="Times New Roman"/>
          <w:b/>
          <w:lang w:val="en-GB"/>
        </w:rPr>
        <w:t>yazınız</w:t>
      </w:r>
      <w:proofErr w:type="spellEnd"/>
      <w:r w:rsidR="00F2699B" w:rsidRPr="00F2699B">
        <w:rPr>
          <w:rFonts w:ascii="Times New Roman" w:hAnsi="Times New Roman" w:cs="Times New Roman"/>
          <w:b/>
          <w:lang w:val="en-GB"/>
        </w:rPr>
        <w:t>.)</w:t>
      </w:r>
      <w:bookmarkStart w:id="0" w:name="_GoBack"/>
      <w:bookmarkEnd w:id="0"/>
    </w:p>
    <w:p w:rsidR="0078142C" w:rsidRPr="00041DAA" w:rsidRDefault="0078142C" w:rsidP="0078142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en-GB"/>
        </w:rPr>
      </w:pPr>
    </w:p>
    <w:p w:rsidR="0078142C" w:rsidRPr="00041DAA" w:rsidRDefault="0078142C" w:rsidP="0078142C">
      <w:pPr>
        <w:pBdr>
          <w:top w:val="double" w:sz="4" w:space="1" w:color="auto"/>
          <w:bottom w:val="double" w:sz="4" w:space="1" w:color="auto"/>
        </w:pBd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n-GB"/>
        </w:rPr>
      </w:pPr>
      <w:r w:rsidRPr="00041DAA">
        <w:rPr>
          <w:rFonts w:ascii="Times New Roman" w:eastAsia="Calibri" w:hAnsi="Times New Roman" w:cs="Times New Roman"/>
          <w:b/>
          <w:sz w:val="20"/>
          <w:szCs w:val="20"/>
          <w:lang w:val="en-GB"/>
        </w:rPr>
        <w:t>Abstract:</w:t>
      </w:r>
      <w:r w:rsidRPr="00041DAA">
        <w:rPr>
          <w:rFonts w:ascii="Times New Roman" w:eastAsia="Calibri" w:hAnsi="Times New Roman" w:cs="Times New Roman"/>
          <w:b/>
          <w:sz w:val="20"/>
          <w:szCs w:val="20"/>
          <w:lang w:val="en-GB"/>
        </w:rPr>
        <w:t xml:space="preserve"> </w:t>
      </w:r>
      <w:proofErr w:type="spellStart"/>
      <w:r w:rsidRPr="00041DAA">
        <w:rPr>
          <w:rFonts w:ascii="Times New Roman" w:eastAsia="Calibri" w:hAnsi="Times New Roman" w:cs="Times New Roman"/>
          <w:sz w:val="20"/>
          <w:szCs w:val="20"/>
          <w:lang w:val="en-GB"/>
        </w:rPr>
        <w:t>Özetin</w:t>
      </w:r>
      <w:proofErr w:type="spellEnd"/>
      <w:r w:rsidRPr="00041DAA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041DAA">
        <w:rPr>
          <w:rFonts w:ascii="Times New Roman" w:eastAsia="Calibri" w:hAnsi="Times New Roman" w:cs="Times New Roman"/>
          <w:sz w:val="20"/>
          <w:szCs w:val="20"/>
          <w:lang w:val="en-GB"/>
        </w:rPr>
        <w:t>İngilizce</w:t>
      </w:r>
      <w:proofErr w:type="spellEnd"/>
      <w:r w:rsidRPr="00041DAA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041DAA">
        <w:rPr>
          <w:rFonts w:ascii="Times New Roman" w:eastAsia="Calibri" w:hAnsi="Times New Roman" w:cs="Times New Roman"/>
          <w:sz w:val="20"/>
          <w:szCs w:val="20"/>
          <w:lang w:val="en-GB"/>
        </w:rPr>
        <w:t>çevirisi</w:t>
      </w:r>
      <w:r w:rsidR="00000394" w:rsidRPr="00041DAA">
        <w:rPr>
          <w:rFonts w:ascii="Times New Roman" w:eastAsia="Calibri" w:hAnsi="Times New Roman" w:cs="Times New Roman"/>
          <w:sz w:val="20"/>
          <w:szCs w:val="20"/>
          <w:lang w:val="en-GB"/>
        </w:rPr>
        <w:t>ni</w:t>
      </w:r>
      <w:proofErr w:type="spellEnd"/>
      <w:r w:rsidRPr="00041DAA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041DAA">
        <w:rPr>
          <w:rFonts w:ascii="Times New Roman" w:eastAsia="Calibri" w:hAnsi="Times New Roman" w:cs="Times New Roman"/>
          <w:sz w:val="20"/>
          <w:szCs w:val="20"/>
          <w:lang w:val="en-GB"/>
        </w:rPr>
        <w:t>bu</w:t>
      </w:r>
      <w:proofErr w:type="spellEnd"/>
      <w:r w:rsidRPr="00041DAA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041DAA">
        <w:rPr>
          <w:rFonts w:ascii="Times New Roman" w:eastAsia="Calibri" w:hAnsi="Times New Roman" w:cs="Times New Roman"/>
          <w:sz w:val="20"/>
          <w:szCs w:val="20"/>
          <w:lang w:val="en-GB"/>
        </w:rPr>
        <w:t>kısma</w:t>
      </w:r>
      <w:proofErr w:type="spellEnd"/>
      <w:r w:rsidRPr="00041DAA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041DAA">
        <w:rPr>
          <w:rFonts w:ascii="Times New Roman" w:eastAsia="Calibri" w:hAnsi="Times New Roman" w:cs="Times New Roman"/>
          <w:sz w:val="20"/>
          <w:szCs w:val="20"/>
          <w:lang w:val="en-GB"/>
        </w:rPr>
        <w:t>yazınız</w:t>
      </w:r>
      <w:proofErr w:type="spellEnd"/>
      <w:r w:rsidRPr="00041DAA">
        <w:rPr>
          <w:rFonts w:ascii="Times New Roman" w:eastAsia="Calibri" w:hAnsi="Times New Roman" w:cs="Times New Roman"/>
          <w:sz w:val="20"/>
          <w:szCs w:val="20"/>
          <w:lang w:val="en-GB"/>
        </w:rPr>
        <w:t>.</w:t>
      </w:r>
    </w:p>
    <w:p w:rsidR="0078142C" w:rsidRPr="00041DAA" w:rsidRDefault="0078142C" w:rsidP="0078142C">
      <w:pPr>
        <w:pBdr>
          <w:top w:val="double" w:sz="4" w:space="1" w:color="auto"/>
          <w:bottom w:val="doub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041DAA">
        <w:rPr>
          <w:rFonts w:ascii="Times New Roman" w:eastAsia="Calibri" w:hAnsi="Times New Roman" w:cs="Times New Roman"/>
          <w:b/>
          <w:sz w:val="20"/>
          <w:szCs w:val="20"/>
          <w:lang w:val="en-GB"/>
        </w:rPr>
        <w:t>Key Words:</w:t>
      </w:r>
      <w:r w:rsidRPr="00041DAA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041DAA">
        <w:rPr>
          <w:rFonts w:ascii="Times New Roman" w:eastAsia="Calibri" w:hAnsi="Times New Roman" w:cs="Times New Roman"/>
          <w:sz w:val="20"/>
          <w:szCs w:val="20"/>
          <w:lang w:val="en-GB"/>
        </w:rPr>
        <w:t>Anahtar</w:t>
      </w:r>
      <w:proofErr w:type="spellEnd"/>
      <w:r w:rsidRPr="00041DAA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041DAA">
        <w:rPr>
          <w:rFonts w:ascii="Times New Roman" w:eastAsia="Calibri" w:hAnsi="Times New Roman" w:cs="Times New Roman"/>
          <w:sz w:val="20"/>
          <w:szCs w:val="20"/>
          <w:lang w:val="en-GB"/>
        </w:rPr>
        <w:t>kelimelerin</w:t>
      </w:r>
      <w:proofErr w:type="spellEnd"/>
      <w:r w:rsidRPr="00041DAA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="0001634E" w:rsidRPr="00041DAA">
        <w:rPr>
          <w:rFonts w:ascii="Times New Roman" w:eastAsia="Calibri" w:hAnsi="Times New Roman" w:cs="Times New Roman"/>
          <w:sz w:val="20"/>
          <w:szCs w:val="20"/>
          <w:lang w:val="en-GB"/>
        </w:rPr>
        <w:t>İngilizce</w:t>
      </w:r>
      <w:proofErr w:type="spellEnd"/>
      <w:r w:rsidRPr="00041DAA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041DAA">
        <w:rPr>
          <w:rFonts w:ascii="Times New Roman" w:eastAsia="Calibri" w:hAnsi="Times New Roman" w:cs="Times New Roman"/>
          <w:sz w:val="20"/>
          <w:szCs w:val="20"/>
          <w:lang w:val="en-GB"/>
        </w:rPr>
        <w:t>çevirisini</w:t>
      </w:r>
      <w:proofErr w:type="spellEnd"/>
      <w:r w:rsidR="00000394" w:rsidRPr="00041DAA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="00000394" w:rsidRPr="00041DAA">
        <w:rPr>
          <w:rFonts w:ascii="Times New Roman" w:eastAsia="Calibri" w:hAnsi="Times New Roman" w:cs="Times New Roman"/>
          <w:sz w:val="20"/>
          <w:szCs w:val="20"/>
          <w:lang w:val="en-GB"/>
        </w:rPr>
        <w:t>buraya</w:t>
      </w:r>
      <w:proofErr w:type="spellEnd"/>
      <w:r w:rsidRPr="00041DAA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041DAA">
        <w:rPr>
          <w:rFonts w:ascii="Times New Roman" w:eastAsia="Calibri" w:hAnsi="Times New Roman" w:cs="Times New Roman"/>
          <w:sz w:val="20"/>
          <w:szCs w:val="20"/>
          <w:lang w:val="en-GB"/>
        </w:rPr>
        <w:t>yazınız</w:t>
      </w:r>
      <w:proofErr w:type="spellEnd"/>
      <w:r w:rsidR="00000394" w:rsidRPr="00041DAA">
        <w:rPr>
          <w:rFonts w:ascii="Times New Roman" w:eastAsia="Calibri" w:hAnsi="Times New Roman" w:cs="Times New Roman"/>
          <w:sz w:val="20"/>
          <w:szCs w:val="20"/>
          <w:lang w:val="en-GB"/>
        </w:rPr>
        <w:t>.</w:t>
      </w:r>
    </w:p>
    <w:p w:rsidR="0078142C" w:rsidRPr="00B46445" w:rsidRDefault="0078142C" w:rsidP="005D0735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574A19" w:rsidRPr="00B46445" w:rsidRDefault="00464FAF" w:rsidP="005D0735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GİRİŞ</w:t>
      </w:r>
    </w:p>
    <w:p w:rsidR="000C3B4D" w:rsidRPr="000C3B4D" w:rsidRDefault="000C3B4D" w:rsidP="00B36F65">
      <w:pPr>
        <w:spacing w:after="0" w:line="240" w:lineRule="auto"/>
        <w:ind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Tüm makaleler Türkçe olarak hazırlanmalıdır. Yazarlar dergiye makale gönderdiklerinde, gönderilen makalenin telif hakkının </w:t>
      </w:r>
      <w:r w:rsidRPr="000C3B4D">
        <w:rPr>
          <w:rFonts w:ascii="Times New Roman" w:hAnsi="Times New Roman" w:cs="Times New Roman"/>
        </w:rPr>
        <w:t>Ulusal Çevre Bilimleri Araştırma Dergisi</w:t>
      </w:r>
      <w:r>
        <w:rPr>
          <w:rFonts w:ascii="Times New Roman" w:hAnsi="Times New Roman" w:cs="Times New Roman"/>
        </w:rPr>
        <w:t>ne ait olacağını garanti etmiş sayılırlar</w:t>
      </w:r>
      <w:r w:rsidR="00FB3ECC" w:rsidRPr="00B46445">
        <w:rPr>
          <w:rFonts w:ascii="Times New Roman" w:hAnsi="Times New Roman" w:cs="Times New Roman"/>
        </w:rPr>
        <w:t xml:space="preserve">. </w:t>
      </w:r>
      <w:r w:rsidRPr="000C3B4D">
        <w:rPr>
          <w:rFonts w:ascii="Times New Roman" w:hAnsi="Times New Roman" w:cs="Times New Roman"/>
        </w:rPr>
        <w:t>Çalışma için gerekli olan literatür</w:t>
      </w:r>
      <w:r>
        <w:rPr>
          <w:rFonts w:ascii="Times New Roman" w:hAnsi="Times New Roman" w:cs="Times New Roman"/>
        </w:rPr>
        <w:t xml:space="preserve"> </w:t>
      </w:r>
      <w:r w:rsidRPr="000C3B4D">
        <w:rPr>
          <w:rFonts w:ascii="Times New Roman" w:hAnsi="Times New Roman" w:cs="Times New Roman"/>
        </w:rPr>
        <w:t>özeti ve çalışmanın amacı Giriş bölümünde verilmelidir.</w:t>
      </w:r>
      <w:r w:rsidR="00272D0C">
        <w:rPr>
          <w:rFonts w:ascii="Times New Roman" w:hAnsi="Times New Roman" w:cs="Times New Roman"/>
        </w:rPr>
        <w:t xml:space="preserve"> Makaleler </w:t>
      </w:r>
      <w:r w:rsidR="00B36F65">
        <w:rPr>
          <w:rFonts w:ascii="Times New Roman" w:hAnsi="Times New Roman" w:cs="Times New Roman"/>
        </w:rPr>
        <w:t>genel olarak Giriş, Materyal ve Metot,</w:t>
      </w:r>
      <w:r w:rsidR="00272D0C">
        <w:rPr>
          <w:rFonts w:ascii="Times New Roman" w:hAnsi="Times New Roman" w:cs="Times New Roman"/>
        </w:rPr>
        <w:t xml:space="preserve"> Araştırma </w:t>
      </w:r>
      <w:r w:rsidR="00B36F65">
        <w:rPr>
          <w:rFonts w:ascii="Times New Roman" w:hAnsi="Times New Roman" w:cs="Times New Roman"/>
        </w:rPr>
        <w:t>Sonuçları</w:t>
      </w:r>
      <w:r w:rsidR="00272D0C">
        <w:rPr>
          <w:rFonts w:ascii="Times New Roman" w:hAnsi="Times New Roman" w:cs="Times New Roman"/>
        </w:rPr>
        <w:t xml:space="preserve"> ve </w:t>
      </w:r>
      <w:r w:rsidR="00B36F65">
        <w:rPr>
          <w:rFonts w:ascii="Times New Roman" w:hAnsi="Times New Roman" w:cs="Times New Roman"/>
        </w:rPr>
        <w:t>Sonuç kısımlarını içerebilir. Bunun dışındaki düzenlemeler yazarların inisiyatifindedir.</w:t>
      </w:r>
    </w:p>
    <w:p w:rsidR="000C3B4D" w:rsidRDefault="000C3B4D" w:rsidP="000C3B4D">
      <w:pPr>
        <w:spacing w:after="0" w:line="240" w:lineRule="auto"/>
        <w:ind w:firstLine="425"/>
        <w:jc w:val="both"/>
        <w:rPr>
          <w:rFonts w:ascii="Times New Roman" w:hAnsi="Times New Roman" w:cs="Times New Roman"/>
        </w:rPr>
      </w:pPr>
      <w:r w:rsidRPr="000C3B4D">
        <w:rPr>
          <w:rFonts w:ascii="Times New Roman" w:hAnsi="Times New Roman" w:cs="Times New Roman"/>
        </w:rPr>
        <w:t xml:space="preserve">Metin 11 </w:t>
      </w:r>
      <w:r>
        <w:rPr>
          <w:rFonts w:ascii="Times New Roman" w:hAnsi="Times New Roman" w:cs="Times New Roman"/>
        </w:rPr>
        <w:t>punto</w:t>
      </w:r>
      <w:r w:rsidR="00D951C3">
        <w:rPr>
          <w:rFonts w:ascii="Times New Roman" w:hAnsi="Times New Roman" w:cs="Times New Roman"/>
        </w:rPr>
        <w:t xml:space="preserve"> (</w:t>
      </w:r>
      <w:proofErr w:type="spellStart"/>
      <w:r w:rsidR="00D951C3">
        <w:rPr>
          <w:rFonts w:ascii="Times New Roman" w:hAnsi="Times New Roman" w:cs="Times New Roman"/>
        </w:rPr>
        <w:t>pt</w:t>
      </w:r>
      <w:proofErr w:type="spellEnd"/>
      <w:r w:rsidR="00D951C3">
        <w:rPr>
          <w:rFonts w:ascii="Times New Roman" w:hAnsi="Times New Roman" w:cs="Times New Roman"/>
        </w:rPr>
        <w:t>)</w:t>
      </w:r>
      <w:r w:rsidRPr="000C3B4D">
        <w:rPr>
          <w:rFonts w:ascii="Times New Roman" w:hAnsi="Times New Roman" w:cs="Times New Roman"/>
        </w:rPr>
        <w:t xml:space="preserve">, Times New Roman karakteri, 1 satır aralığı ve </w:t>
      </w:r>
      <w:r>
        <w:rPr>
          <w:rFonts w:ascii="Times New Roman" w:hAnsi="Times New Roman" w:cs="Times New Roman"/>
        </w:rPr>
        <w:t xml:space="preserve">kenarlara yaslı </w:t>
      </w:r>
      <w:r w:rsidRPr="000C3B4D">
        <w:rPr>
          <w:rFonts w:ascii="Times New Roman" w:hAnsi="Times New Roman" w:cs="Times New Roman"/>
        </w:rPr>
        <w:t>olarak düzenlenmelidir. Paragraflar arasında satır boşluğu kullanılmamalıdır. Metinde, her paragrafın ilk satırında 0,75 cm'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0C3B4D">
        <w:rPr>
          <w:rFonts w:ascii="Times New Roman" w:hAnsi="Times New Roman" w:cs="Times New Roman"/>
        </w:rPr>
        <w:t>lik</w:t>
      </w:r>
      <w:proofErr w:type="spellEnd"/>
      <w:r w:rsidRPr="000C3B4D">
        <w:rPr>
          <w:rFonts w:ascii="Times New Roman" w:hAnsi="Times New Roman" w:cs="Times New Roman"/>
        </w:rPr>
        <w:t xml:space="preserve"> bir girinti olmalı</w:t>
      </w:r>
      <w:r>
        <w:rPr>
          <w:rFonts w:ascii="Times New Roman" w:hAnsi="Times New Roman" w:cs="Times New Roman"/>
        </w:rPr>
        <w:t>dır.</w:t>
      </w:r>
    </w:p>
    <w:p w:rsidR="000578B7" w:rsidRPr="00B46445" w:rsidRDefault="000578B7" w:rsidP="005D07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tr-TR"/>
        </w:rPr>
      </w:pPr>
    </w:p>
    <w:p w:rsidR="00D55875" w:rsidRPr="00B46445" w:rsidRDefault="00D951C3" w:rsidP="00336F4C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BÖLÜM BAŞLIKLARI</w:t>
      </w:r>
    </w:p>
    <w:p w:rsidR="000C3B4D" w:rsidRDefault="000C3B4D" w:rsidP="00082187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 w:rsidRPr="000C3B4D">
        <w:rPr>
          <w:rFonts w:ascii="Times New Roman" w:hAnsi="Times New Roman" w:cs="Times New Roman"/>
        </w:rPr>
        <w:t xml:space="preserve">İki başlık seviyesi vardır (lütfen numaralandırmayın). </w:t>
      </w:r>
      <w:r w:rsidR="00D951C3">
        <w:rPr>
          <w:rFonts w:ascii="Times New Roman" w:hAnsi="Times New Roman" w:cs="Times New Roman"/>
        </w:rPr>
        <w:t>Ana</w:t>
      </w:r>
      <w:r w:rsidRPr="000C3B4D">
        <w:rPr>
          <w:rFonts w:ascii="Times New Roman" w:hAnsi="Times New Roman" w:cs="Times New Roman"/>
        </w:rPr>
        <w:t xml:space="preserve"> başlıklar, Times New Roman 11</w:t>
      </w:r>
      <w:r w:rsidR="00D951C3">
        <w:rPr>
          <w:rFonts w:ascii="Times New Roman" w:hAnsi="Times New Roman" w:cs="Times New Roman"/>
        </w:rPr>
        <w:t xml:space="preserve"> </w:t>
      </w:r>
      <w:proofErr w:type="spellStart"/>
      <w:r w:rsidRPr="000C3B4D">
        <w:rPr>
          <w:rFonts w:ascii="Times New Roman" w:hAnsi="Times New Roman" w:cs="Times New Roman"/>
        </w:rPr>
        <w:t>pt</w:t>
      </w:r>
      <w:proofErr w:type="spellEnd"/>
      <w:r w:rsidRPr="000C3B4D">
        <w:rPr>
          <w:rFonts w:ascii="Times New Roman" w:hAnsi="Times New Roman" w:cs="Times New Roman"/>
        </w:rPr>
        <w:t xml:space="preserve"> büyük harf yazı tipinde koyu olarak yazılm</w:t>
      </w:r>
      <w:r w:rsidR="00D951C3">
        <w:rPr>
          <w:rFonts w:ascii="Times New Roman" w:hAnsi="Times New Roman" w:cs="Times New Roman"/>
        </w:rPr>
        <w:t>alıdır</w:t>
      </w:r>
      <w:r w:rsidRPr="000C3B4D">
        <w:rPr>
          <w:rFonts w:ascii="Times New Roman" w:hAnsi="Times New Roman" w:cs="Times New Roman"/>
        </w:rPr>
        <w:t xml:space="preserve">. </w:t>
      </w:r>
      <w:r w:rsidR="00D951C3">
        <w:rPr>
          <w:rFonts w:ascii="Times New Roman" w:hAnsi="Times New Roman" w:cs="Times New Roman"/>
        </w:rPr>
        <w:t>Alt</w:t>
      </w:r>
      <w:r w:rsidRPr="000C3B4D">
        <w:rPr>
          <w:rFonts w:ascii="Times New Roman" w:hAnsi="Times New Roman" w:cs="Times New Roman"/>
        </w:rPr>
        <w:t xml:space="preserve"> başlıklar Times New Roman 11</w:t>
      </w:r>
      <w:r w:rsidR="00D951C3">
        <w:rPr>
          <w:rFonts w:ascii="Times New Roman" w:hAnsi="Times New Roman" w:cs="Times New Roman"/>
        </w:rPr>
        <w:t xml:space="preserve"> </w:t>
      </w:r>
      <w:proofErr w:type="spellStart"/>
      <w:r w:rsidRPr="000C3B4D">
        <w:rPr>
          <w:rFonts w:ascii="Times New Roman" w:hAnsi="Times New Roman" w:cs="Times New Roman"/>
        </w:rPr>
        <w:t>pt</w:t>
      </w:r>
      <w:proofErr w:type="spellEnd"/>
      <w:r w:rsidRPr="000C3B4D">
        <w:rPr>
          <w:rFonts w:ascii="Times New Roman" w:hAnsi="Times New Roman" w:cs="Times New Roman"/>
        </w:rPr>
        <w:t xml:space="preserve"> başlıklı yazı tipinde koyu ve italik olarak yazılm</w:t>
      </w:r>
      <w:r w:rsidR="00D951C3">
        <w:rPr>
          <w:rFonts w:ascii="Times New Roman" w:hAnsi="Times New Roman" w:cs="Times New Roman"/>
        </w:rPr>
        <w:t>alıdır</w:t>
      </w:r>
      <w:r w:rsidRPr="000C3B4D">
        <w:rPr>
          <w:rFonts w:ascii="Times New Roman" w:hAnsi="Times New Roman" w:cs="Times New Roman"/>
        </w:rPr>
        <w:t xml:space="preserve">. </w:t>
      </w:r>
      <w:r w:rsidR="00D951C3">
        <w:rPr>
          <w:rFonts w:ascii="Times New Roman" w:hAnsi="Times New Roman" w:cs="Times New Roman"/>
        </w:rPr>
        <w:t>Ana</w:t>
      </w:r>
      <w:r w:rsidRPr="000C3B4D">
        <w:rPr>
          <w:rFonts w:ascii="Times New Roman" w:hAnsi="Times New Roman" w:cs="Times New Roman"/>
        </w:rPr>
        <w:t xml:space="preserve"> ve </w:t>
      </w:r>
      <w:r w:rsidR="00D951C3">
        <w:rPr>
          <w:rFonts w:ascii="Times New Roman" w:hAnsi="Times New Roman" w:cs="Times New Roman"/>
        </w:rPr>
        <w:t xml:space="preserve">alt </w:t>
      </w:r>
      <w:r w:rsidRPr="000C3B4D">
        <w:rPr>
          <w:rFonts w:ascii="Times New Roman" w:hAnsi="Times New Roman" w:cs="Times New Roman"/>
        </w:rPr>
        <w:t xml:space="preserve">başlıkların üstünde bir satırlık boşluk olmalı ve </w:t>
      </w:r>
      <w:r w:rsidR="00D951C3">
        <w:rPr>
          <w:rFonts w:ascii="Times New Roman" w:hAnsi="Times New Roman" w:cs="Times New Roman"/>
        </w:rPr>
        <w:t>altında boşluk bırakılmamalıdır</w:t>
      </w:r>
      <w:r>
        <w:rPr>
          <w:rFonts w:ascii="Times New Roman" w:hAnsi="Times New Roman" w:cs="Times New Roman"/>
        </w:rPr>
        <w:t>.</w:t>
      </w:r>
    </w:p>
    <w:p w:rsidR="009A603B" w:rsidRPr="00B46445" w:rsidRDefault="009A603B" w:rsidP="00734A91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</w:p>
    <w:p w:rsidR="00F34400" w:rsidRPr="00B46445" w:rsidRDefault="003C5BB6" w:rsidP="00F34400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B46445">
        <w:rPr>
          <w:rFonts w:ascii="Times New Roman" w:hAnsi="Times New Roman" w:cs="Times New Roman"/>
          <w:b/>
          <w:i/>
        </w:rPr>
        <w:t>Tabl</w:t>
      </w:r>
      <w:r w:rsidR="00D951C3">
        <w:rPr>
          <w:rFonts w:ascii="Times New Roman" w:hAnsi="Times New Roman" w:cs="Times New Roman"/>
          <w:b/>
          <w:i/>
        </w:rPr>
        <w:t>olar</w:t>
      </w:r>
    </w:p>
    <w:p w:rsidR="00D951C3" w:rsidRDefault="00D951C3" w:rsidP="00082187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 w:rsidRPr="00D951C3">
        <w:rPr>
          <w:rFonts w:ascii="Times New Roman" w:hAnsi="Times New Roman" w:cs="Times New Roman"/>
        </w:rPr>
        <w:t>Tablolar (</w:t>
      </w:r>
      <w:r>
        <w:rPr>
          <w:rFonts w:ascii="Times New Roman" w:hAnsi="Times New Roman" w:cs="Times New Roman"/>
        </w:rPr>
        <w:t>T</w:t>
      </w:r>
      <w:r w:rsidRPr="00D951C3">
        <w:rPr>
          <w:rFonts w:ascii="Times New Roman" w:hAnsi="Times New Roman" w:cs="Times New Roman"/>
        </w:rPr>
        <w:t xml:space="preserve">ablo 1, Tablo 2, ...) metnin bir parçası olarak, bir satır aralığında yukarıdan ve aşağıya sunulmalıdır. Her tablo üzerinde açıklayıcı bir başlık bulunmalıdır. Tablolar ortada ayarlanmalıdır. Tablolardaki </w:t>
      </w:r>
      <w:r>
        <w:rPr>
          <w:rFonts w:ascii="Times New Roman" w:hAnsi="Times New Roman" w:cs="Times New Roman"/>
        </w:rPr>
        <w:t>birimler</w:t>
      </w:r>
      <w:r w:rsidRPr="00D951C3">
        <w:rPr>
          <w:rFonts w:ascii="Times New Roman" w:hAnsi="Times New Roman" w:cs="Times New Roman"/>
        </w:rPr>
        <w:t xml:space="preserve"> parantez içinde verilmelidir (kW). Örnek Tablo </w:t>
      </w:r>
      <w:proofErr w:type="spellStart"/>
      <w:r w:rsidRPr="00D951C3">
        <w:rPr>
          <w:rFonts w:ascii="Times New Roman" w:hAnsi="Times New Roman" w:cs="Times New Roman"/>
        </w:rPr>
        <w:t>Tablo</w:t>
      </w:r>
      <w:proofErr w:type="spellEnd"/>
      <w:r w:rsidRPr="00D951C3">
        <w:rPr>
          <w:rFonts w:ascii="Times New Roman" w:hAnsi="Times New Roman" w:cs="Times New Roman"/>
        </w:rPr>
        <w:t xml:space="preserve"> 1'de verilmiştir.</w:t>
      </w:r>
    </w:p>
    <w:p w:rsidR="003C5BB6" w:rsidRPr="00B46445" w:rsidRDefault="003C5BB6" w:rsidP="003C5BB6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</w:p>
    <w:p w:rsidR="003C5BB6" w:rsidRPr="00B46445" w:rsidRDefault="003C5BB6" w:rsidP="003C5BB6">
      <w:pPr>
        <w:pStyle w:val="ResimYazs"/>
        <w:keepNext/>
        <w:spacing w:after="0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B46445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Tabl</w:t>
      </w:r>
      <w:r w:rsidR="00D951C3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o</w:t>
      </w:r>
      <w:r w:rsidRPr="00B46445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 </w:t>
      </w:r>
      <w:r w:rsidRPr="00B46445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fldChar w:fldCharType="begin"/>
      </w:r>
      <w:r w:rsidRPr="00B46445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instrText xml:space="preserve"> SEQ Table \* ARABIC </w:instrText>
      </w:r>
      <w:r w:rsidRPr="00B46445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fldChar w:fldCharType="separate"/>
      </w:r>
      <w:r w:rsidRPr="00B46445">
        <w:rPr>
          <w:rFonts w:ascii="Times New Roman" w:hAnsi="Times New Roman" w:cs="Times New Roman"/>
          <w:b/>
          <w:i w:val="0"/>
          <w:noProof/>
          <w:color w:val="auto"/>
          <w:sz w:val="22"/>
          <w:szCs w:val="22"/>
        </w:rPr>
        <w:t>1</w:t>
      </w:r>
      <w:r w:rsidRPr="00B46445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fldChar w:fldCharType="end"/>
      </w:r>
      <w:r w:rsidRPr="00B46445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. </w:t>
      </w:r>
      <w:r w:rsidR="00152B14">
        <w:rPr>
          <w:rFonts w:ascii="Times New Roman" w:hAnsi="Times New Roman" w:cs="Times New Roman"/>
          <w:i w:val="0"/>
          <w:color w:val="auto"/>
          <w:sz w:val="22"/>
          <w:szCs w:val="22"/>
        </w:rPr>
        <w:t>UCBAD</w:t>
      </w:r>
      <w:r w:rsidR="00D951C3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Örnek Tablo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4106"/>
        <w:gridCol w:w="1935"/>
        <w:gridCol w:w="3021"/>
      </w:tblGrid>
      <w:tr w:rsidR="003C5BB6" w:rsidRPr="00B46445" w:rsidTr="00272D0C">
        <w:trPr>
          <w:jc w:val="center"/>
        </w:trPr>
        <w:tc>
          <w:tcPr>
            <w:tcW w:w="4106" w:type="dxa"/>
          </w:tcPr>
          <w:p w:rsidR="003C5BB6" w:rsidRPr="00B46445" w:rsidRDefault="00D951C3" w:rsidP="003C5BB6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Sıcaklık</w:t>
            </w:r>
            <w:r w:rsidR="003C5BB6" w:rsidRPr="00B464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 w:rsidR="003C5BB6" w:rsidRPr="00B46445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O</w:t>
            </w:r>
            <w:r w:rsidR="003C5BB6" w:rsidRPr="00B46445">
              <w:rPr>
                <w:rFonts w:ascii="Times New Roman" w:hAnsi="Times New Roman" w:cs="Times New Roman"/>
                <w:b/>
                <w:sz w:val="20"/>
                <w:szCs w:val="20"/>
              </w:rPr>
              <w:t>C)</w:t>
            </w:r>
          </w:p>
        </w:tc>
        <w:tc>
          <w:tcPr>
            <w:tcW w:w="1935" w:type="dxa"/>
          </w:tcPr>
          <w:p w:rsidR="003C5BB6" w:rsidRPr="00B46445" w:rsidRDefault="00D951C3" w:rsidP="003C5BB6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Süre</w:t>
            </w:r>
            <w:r w:rsidR="005829A0" w:rsidRPr="00B464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3C5BB6" w:rsidRPr="00B46445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Dak</w:t>
            </w:r>
            <w:proofErr w:type="spellEnd"/>
            <w:r w:rsidR="003C5BB6" w:rsidRPr="00B46445">
              <w:rPr>
                <w:rFonts w:ascii="Times New Roman" w:hAnsi="Times New Roman" w:cs="Times New Roman"/>
                <w:b/>
                <w:sz w:val="20"/>
                <w:szCs w:val="20"/>
              </w:rPr>
              <w:t>.)</w:t>
            </w:r>
          </w:p>
        </w:tc>
        <w:tc>
          <w:tcPr>
            <w:tcW w:w="3021" w:type="dxa"/>
          </w:tcPr>
          <w:p w:rsidR="003C5BB6" w:rsidRPr="00B46445" w:rsidRDefault="00D951C3" w:rsidP="003C5BB6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Konsantrasyon</w:t>
            </w:r>
            <w:r w:rsidR="005829A0" w:rsidRPr="00B464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3C5BB6" w:rsidRPr="00B46445">
              <w:rPr>
                <w:rFonts w:ascii="Times New Roman" w:hAnsi="Times New Roman" w:cs="Times New Roman"/>
                <w:b/>
                <w:sz w:val="20"/>
                <w:szCs w:val="20"/>
              </w:rPr>
              <w:t>(mg/L)</w:t>
            </w:r>
          </w:p>
        </w:tc>
      </w:tr>
      <w:tr w:rsidR="003C5BB6" w:rsidRPr="00B46445" w:rsidTr="00272D0C">
        <w:trPr>
          <w:jc w:val="center"/>
        </w:trPr>
        <w:tc>
          <w:tcPr>
            <w:tcW w:w="4106" w:type="dxa"/>
          </w:tcPr>
          <w:p w:rsidR="003C5BB6" w:rsidRPr="00B46445" w:rsidRDefault="003C5BB6" w:rsidP="003C5BB6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46445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935" w:type="dxa"/>
          </w:tcPr>
          <w:p w:rsidR="003C5BB6" w:rsidRPr="00B46445" w:rsidRDefault="003C5BB6" w:rsidP="003C5BB6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4644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021" w:type="dxa"/>
            <w:vAlign w:val="center"/>
          </w:tcPr>
          <w:p w:rsidR="003C5BB6" w:rsidRPr="00B46445" w:rsidRDefault="006C2642" w:rsidP="003C5B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64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</w:tr>
      <w:tr w:rsidR="003C5BB6" w:rsidRPr="00B46445" w:rsidTr="00272D0C">
        <w:trPr>
          <w:jc w:val="center"/>
        </w:trPr>
        <w:tc>
          <w:tcPr>
            <w:tcW w:w="4106" w:type="dxa"/>
          </w:tcPr>
          <w:p w:rsidR="003C5BB6" w:rsidRPr="00B46445" w:rsidRDefault="003C5BB6" w:rsidP="003C5BB6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46445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935" w:type="dxa"/>
          </w:tcPr>
          <w:p w:rsidR="003C5BB6" w:rsidRPr="00B46445" w:rsidRDefault="003C5BB6" w:rsidP="003C5BB6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46445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021" w:type="dxa"/>
            <w:vAlign w:val="center"/>
          </w:tcPr>
          <w:p w:rsidR="003C5BB6" w:rsidRPr="00B46445" w:rsidRDefault="006C2642" w:rsidP="003C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6445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3C5BB6" w:rsidRPr="00B46445" w:rsidTr="00272D0C">
        <w:trPr>
          <w:jc w:val="center"/>
        </w:trPr>
        <w:tc>
          <w:tcPr>
            <w:tcW w:w="4106" w:type="dxa"/>
          </w:tcPr>
          <w:p w:rsidR="003C5BB6" w:rsidRPr="00B46445" w:rsidRDefault="003C5BB6" w:rsidP="003C5BB6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46445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935" w:type="dxa"/>
          </w:tcPr>
          <w:p w:rsidR="003C5BB6" w:rsidRPr="00B46445" w:rsidRDefault="003C5BB6" w:rsidP="003C5BB6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46445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021" w:type="dxa"/>
            <w:vAlign w:val="center"/>
          </w:tcPr>
          <w:p w:rsidR="003C5BB6" w:rsidRPr="00B46445" w:rsidRDefault="006C2642" w:rsidP="003C5B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64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400</w:t>
            </w:r>
          </w:p>
        </w:tc>
      </w:tr>
    </w:tbl>
    <w:p w:rsidR="00992ABF" w:rsidRPr="00B46445" w:rsidRDefault="00992ABF" w:rsidP="00F3440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04ADB" w:rsidRPr="00B46445" w:rsidRDefault="000928BB" w:rsidP="005D0735">
      <w:pPr>
        <w:spacing w:after="0"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Şekiller</w:t>
      </w:r>
    </w:p>
    <w:p w:rsidR="00D951C3" w:rsidRPr="00D951C3" w:rsidRDefault="00D951C3" w:rsidP="00D951C3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 w:rsidRPr="00D951C3">
        <w:rPr>
          <w:rFonts w:ascii="Times New Roman" w:hAnsi="Times New Roman" w:cs="Times New Roman"/>
        </w:rPr>
        <w:t>Şekiller (Şekil 1, Şekil 2, ...) de metnin bir parçası olarak gösterilmeli</w:t>
      </w:r>
      <w:r>
        <w:rPr>
          <w:rFonts w:ascii="Times New Roman" w:hAnsi="Times New Roman" w:cs="Times New Roman"/>
        </w:rPr>
        <w:t>dir. Y</w:t>
      </w:r>
      <w:r w:rsidRPr="00D951C3">
        <w:rPr>
          <w:rFonts w:ascii="Times New Roman" w:hAnsi="Times New Roman" w:cs="Times New Roman"/>
        </w:rPr>
        <w:t xml:space="preserve">ukarıda ve aşağıda </w:t>
      </w:r>
      <w:r>
        <w:rPr>
          <w:rFonts w:ascii="Times New Roman" w:hAnsi="Times New Roman" w:cs="Times New Roman"/>
        </w:rPr>
        <w:t>bir satır boşluklu olarak kullanılmalı</w:t>
      </w:r>
      <w:r w:rsidRPr="00D951C3">
        <w:rPr>
          <w:rFonts w:ascii="Times New Roman" w:hAnsi="Times New Roman" w:cs="Times New Roman"/>
        </w:rPr>
        <w:t xml:space="preserve">dır. Başlıklar </w:t>
      </w:r>
      <w:r>
        <w:rPr>
          <w:rFonts w:ascii="Times New Roman" w:hAnsi="Times New Roman" w:cs="Times New Roman"/>
        </w:rPr>
        <w:t>açıklayıcı</w:t>
      </w:r>
      <w:r w:rsidRPr="00D951C3">
        <w:rPr>
          <w:rFonts w:ascii="Times New Roman" w:hAnsi="Times New Roman" w:cs="Times New Roman"/>
        </w:rPr>
        <w:t xml:space="preserve"> olmalı ve şeklin altına yerleştirilmelidir.</w:t>
      </w:r>
    </w:p>
    <w:p w:rsidR="00D951C3" w:rsidRDefault="00D951C3" w:rsidP="00D951C3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 w:rsidRPr="00D951C3">
        <w:rPr>
          <w:rFonts w:ascii="Times New Roman" w:hAnsi="Times New Roman" w:cs="Times New Roman"/>
        </w:rPr>
        <w:t xml:space="preserve">Genel olarak, yalnızca orijinal çizimler veya </w:t>
      </w:r>
      <w:proofErr w:type="spellStart"/>
      <w:r w:rsidRPr="00D951C3">
        <w:rPr>
          <w:rFonts w:ascii="Times New Roman" w:hAnsi="Times New Roman" w:cs="Times New Roman"/>
        </w:rPr>
        <w:t>fotografik</w:t>
      </w:r>
      <w:proofErr w:type="spellEnd"/>
      <w:r w:rsidRPr="00D951C3">
        <w:rPr>
          <w:rFonts w:ascii="Times New Roman" w:hAnsi="Times New Roman" w:cs="Times New Roman"/>
        </w:rPr>
        <w:t xml:space="preserve"> reprodüksiyonlar kabul edilebilir. </w:t>
      </w:r>
      <w:r>
        <w:rPr>
          <w:rFonts w:ascii="Times New Roman" w:hAnsi="Times New Roman" w:cs="Times New Roman"/>
        </w:rPr>
        <w:t>Şekilleri</w:t>
      </w:r>
      <w:r w:rsidRPr="00D951C3">
        <w:rPr>
          <w:rFonts w:ascii="Times New Roman" w:hAnsi="Times New Roman" w:cs="Times New Roman"/>
        </w:rPr>
        <w:t xml:space="preserve"> metinle doğru şekilde hizalamak için çok dikkatli olunmalıdır. 300 </w:t>
      </w:r>
      <w:proofErr w:type="spellStart"/>
      <w:r w:rsidRPr="00D951C3">
        <w:rPr>
          <w:rFonts w:ascii="Times New Roman" w:hAnsi="Times New Roman" w:cs="Times New Roman"/>
        </w:rPr>
        <w:t>dpi</w:t>
      </w:r>
      <w:proofErr w:type="spellEnd"/>
      <w:r w:rsidRPr="00D951C3">
        <w:rPr>
          <w:rFonts w:ascii="Times New Roman" w:hAnsi="Times New Roman" w:cs="Times New Roman"/>
        </w:rPr>
        <w:t xml:space="preserve"> çözünürlüğe</w:t>
      </w:r>
      <w:r w:rsidR="000928BB">
        <w:rPr>
          <w:rFonts w:ascii="Times New Roman" w:hAnsi="Times New Roman" w:cs="Times New Roman"/>
        </w:rPr>
        <w:t xml:space="preserve"> </w:t>
      </w:r>
      <w:r w:rsidRPr="00D951C3">
        <w:rPr>
          <w:rFonts w:ascii="Times New Roman" w:hAnsi="Times New Roman" w:cs="Times New Roman"/>
        </w:rPr>
        <w:t xml:space="preserve">sahip </w:t>
      </w:r>
      <w:r w:rsidR="000928BB">
        <w:rPr>
          <w:rFonts w:ascii="Times New Roman" w:hAnsi="Times New Roman" w:cs="Times New Roman"/>
        </w:rPr>
        <w:t>olan fotoğraflar uygun kabul edilir</w:t>
      </w:r>
      <w:r w:rsidRPr="00D951C3">
        <w:rPr>
          <w:rFonts w:ascii="Times New Roman" w:hAnsi="Times New Roman" w:cs="Times New Roman"/>
        </w:rPr>
        <w:t xml:space="preserve">. </w:t>
      </w:r>
      <w:r w:rsidR="000928BB">
        <w:rPr>
          <w:rFonts w:ascii="Times New Roman" w:hAnsi="Times New Roman" w:cs="Times New Roman"/>
        </w:rPr>
        <w:t>Şekiller</w:t>
      </w:r>
      <w:r w:rsidRPr="00D951C3">
        <w:rPr>
          <w:rFonts w:ascii="Times New Roman" w:hAnsi="Times New Roman" w:cs="Times New Roman"/>
        </w:rPr>
        <w:t xml:space="preserve"> ortada ayarlanmalıdır.</w:t>
      </w:r>
    </w:p>
    <w:p w:rsidR="006C2642" w:rsidRPr="00B46445" w:rsidRDefault="006C2642" w:rsidP="006C264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</w:p>
    <w:p w:rsidR="002A7BCD" w:rsidRPr="00B46445" w:rsidRDefault="006C2642" w:rsidP="006C2642">
      <w:pPr>
        <w:keepNext/>
        <w:spacing w:after="0" w:line="240" w:lineRule="auto"/>
        <w:jc w:val="center"/>
      </w:pPr>
      <w:r w:rsidRPr="00B46445">
        <w:rPr>
          <w:noProof/>
          <w:lang w:eastAsia="tr-TR"/>
        </w:rPr>
        <w:drawing>
          <wp:inline distT="0" distB="0" distL="0" distR="0" wp14:anchorId="400D7735" wp14:editId="5FA306EA">
            <wp:extent cx="2855595" cy="2113280"/>
            <wp:effectExtent l="0" t="0" r="1905" b="1270"/>
            <wp:docPr id="2" name="Picture 2" descr="enerji türkiye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erji türkiye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A4A" w:rsidRPr="00B46445" w:rsidRDefault="00D951C3" w:rsidP="005D0735">
      <w:pPr>
        <w:pStyle w:val="ResimYazs"/>
        <w:spacing w:after="0"/>
        <w:jc w:val="both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Şekil</w:t>
      </w:r>
      <w:r w:rsidR="002A7BCD" w:rsidRPr="00B46445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 </w:t>
      </w:r>
      <w:r w:rsidR="006C2642" w:rsidRPr="00B46445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1</w:t>
      </w:r>
      <w:r w:rsidR="002A7BCD" w:rsidRPr="00B46445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. </w:t>
      </w:r>
      <w:r w:rsidR="00152B14">
        <w:rPr>
          <w:rFonts w:ascii="Times New Roman" w:hAnsi="Times New Roman" w:cs="Times New Roman"/>
          <w:i w:val="0"/>
          <w:color w:val="auto"/>
          <w:sz w:val="22"/>
          <w:szCs w:val="22"/>
        </w:rPr>
        <w:t>UCBAD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Örnek Şekil</w:t>
      </w:r>
    </w:p>
    <w:p w:rsidR="00671B21" w:rsidRPr="00B46445" w:rsidRDefault="00671B21" w:rsidP="00671B21">
      <w:pPr>
        <w:spacing w:after="0" w:line="240" w:lineRule="auto"/>
        <w:rPr>
          <w:rFonts w:ascii="Times New Roman" w:hAnsi="Times New Roman" w:cs="Times New Roman"/>
        </w:rPr>
      </w:pPr>
    </w:p>
    <w:p w:rsidR="00671B21" w:rsidRPr="00B46445" w:rsidRDefault="000928BB" w:rsidP="00671B21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Eşitlikler</w:t>
      </w:r>
    </w:p>
    <w:p w:rsidR="000928BB" w:rsidRDefault="000928BB" w:rsidP="00082187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Eşitlikler </w:t>
      </w:r>
      <w:r w:rsidRPr="000928B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Eşitlik </w:t>
      </w:r>
      <w:r w:rsidRPr="000928BB">
        <w:rPr>
          <w:rFonts w:ascii="Times New Roman" w:hAnsi="Times New Roman" w:cs="Times New Roman"/>
        </w:rPr>
        <w:t xml:space="preserve">1, </w:t>
      </w:r>
      <w:r>
        <w:rPr>
          <w:rFonts w:ascii="Times New Roman" w:hAnsi="Times New Roman" w:cs="Times New Roman"/>
        </w:rPr>
        <w:t>Eşitlik</w:t>
      </w:r>
      <w:r w:rsidRPr="000928BB">
        <w:rPr>
          <w:rFonts w:ascii="Times New Roman" w:hAnsi="Times New Roman" w:cs="Times New Roman"/>
        </w:rPr>
        <w:t xml:space="preserve"> 2, ...) sol taraf</w:t>
      </w:r>
      <w:r>
        <w:rPr>
          <w:rFonts w:ascii="Times New Roman" w:hAnsi="Times New Roman" w:cs="Times New Roman"/>
        </w:rPr>
        <w:t>a yaslı olarak</w:t>
      </w:r>
      <w:r w:rsidRPr="000928BB">
        <w:rPr>
          <w:rFonts w:ascii="Times New Roman" w:hAnsi="Times New Roman" w:cs="Times New Roman"/>
        </w:rPr>
        <w:t xml:space="preserve"> gösterilmelidir. Denklemin üstünde </w:t>
      </w:r>
      <w:r>
        <w:rPr>
          <w:rFonts w:ascii="Times New Roman" w:hAnsi="Times New Roman" w:cs="Times New Roman"/>
        </w:rPr>
        <w:t xml:space="preserve">ve altında </w:t>
      </w:r>
      <w:r w:rsidRPr="000928BB">
        <w:rPr>
          <w:rFonts w:ascii="Times New Roman" w:hAnsi="Times New Roman" w:cs="Times New Roman"/>
        </w:rPr>
        <w:t>bir</w:t>
      </w:r>
      <w:r>
        <w:rPr>
          <w:rFonts w:ascii="Times New Roman" w:hAnsi="Times New Roman" w:cs="Times New Roman"/>
        </w:rPr>
        <w:t>er</w:t>
      </w:r>
      <w:r w:rsidRPr="000928BB">
        <w:rPr>
          <w:rFonts w:ascii="Times New Roman" w:hAnsi="Times New Roman" w:cs="Times New Roman"/>
        </w:rPr>
        <w:t xml:space="preserve"> satırlık</w:t>
      </w:r>
      <w:r>
        <w:rPr>
          <w:rFonts w:ascii="Times New Roman" w:hAnsi="Times New Roman" w:cs="Times New Roman"/>
        </w:rPr>
        <w:t xml:space="preserve"> boşluk bırakılmalı ve metne devam edilmelidir. </w:t>
      </w:r>
      <w:r w:rsidRPr="000928BB">
        <w:rPr>
          <w:rFonts w:ascii="Times New Roman" w:hAnsi="Times New Roman" w:cs="Times New Roman"/>
        </w:rPr>
        <w:t xml:space="preserve">Denklemler sıralı olarak numaralandırılmalı ve </w:t>
      </w:r>
      <w:r>
        <w:rPr>
          <w:rFonts w:ascii="Times New Roman" w:hAnsi="Times New Roman" w:cs="Times New Roman"/>
        </w:rPr>
        <w:t xml:space="preserve">eşitlik numaraları </w:t>
      </w:r>
      <w:r w:rsidRPr="000928BB">
        <w:rPr>
          <w:rFonts w:ascii="Times New Roman" w:hAnsi="Times New Roman" w:cs="Times New Roman"/>
        </w:rPr>
        <w:t>metnin sağ kenar</w:t>
      </w:r>
      <w:r>
        <w:rPr>
          <w:rFonts w:ascii="Times New Roman" w:hAnsi="Times New Roman" w:cs="Times New Roman"/>
        </w:rPr>
        <w:t xml:space="preserve">a yaslı olarak </w:t>
      </w:r>
      <w:r w:rsidRPr="000928BB">
        <w:rPr>
          <w:rFonts w:ascii="Times New Roman" w:hAnsi="Times New Roman" w:cs="Times New Roman"/>
        </w:rPr>
        <w:t xml:space="preserve">parantez içine </w:t>
      </w:r>
      <w:r>
        <w:rPr>
          <w:rFonts w:ascii="Times New Roman" w:hAnsi="Times New Roman" w:cs="Times New Roman"/>
        </w:rPr>
        <w:t>verilmelidir. Eşitliklerden metin içerisinde bahsedilmelidir.</w:t>
      </w:r>
    </w:p>
    <w:p w:rsidR="006C2642" w:rsidRPr="00B46445" w:rsidRDefault="006C2642" w:rsidP="006C264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</w:p>
    <w:p w:rsidR="00434D46" w:rsidRPr="00B46445" w:rsidRDefault="006C2642" w:rsidP="006C2642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B46445">
        <w:rPr>
          <w:rFonts w:ascii="Times New Roman" w:hAnsi="Times New Roman" w:cs="Times New Roman"/>
        </w:rPr>
        <w:t>c</w:t>
      </w:r>
      <w:proofErr w:type="gramEnd"/>
      <w:r w:rsidRPr="00B46445">
        <w:rPr>
          <w:rFonts w:ascii="Times New Roman" w:hAnsi="Times New Roman" w:cs="Times New Roman"/>
          <w:vertAlign w:val="superscript"/>
        </w:rPr>
        <w:t>2</w:t>
      </w:r>
      <w:r w:rsidRPr="00B46445">
        <w:rPr>
          <w:rFonts w:ascii="Times New Roman" w:hAnsi="Times New Roman" w:cs="Times New Roman"/>
        </w:rPr>
        <w:t xml:space="preserve"> = a</w:t>
      </w:r>
      <w:r w:rsidRPr="00B46445">
        <w:rPr>
          <w:rFonts w:ascii="Times New Roman" w:hAnsi="Times New Roman" w:cs="Times New Roman"/>
          <w:vertAlign w:val="superscript"/>
        </w:rPr>
        <w:t>2</w:t>
      </w:r>
      <w:r w:rsidRPr="00B46445">
        <w:rPr>
          <w:rFonts w:ascii="Times New Roman" w:hAnsi="Times New Roman" w:cs="Times New Roman"/>
        </w:rPr>
        <w:t xml:space="preserve"> + b</w:t>
      </w:r>
      <w:r w:rsidRPr="00B46445">
        <w:rPr>
          <w:rFonts w:ascii="Times New Roman" w:hAnsi="Times New Roman" w:cs="Times New Roman"/>
          <w:vertAlign w:val="superscript"/>
        </w:rPr>
        <w:t>2</w:t>
      </w:r>
      <w:r w:rsidRPr="00B46445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</w:t>
      </w:r>
      <w:r w:rsidR="008B0668">
        <w:rPr>
          <w:rFonts w:ascii="Times New Roman" w:hAnsi="Times New Roman" w:cs="Times New Roman"/>
        </w:rPr>
        <w:t xml:space="preserve">    </w:t>
      </w:r>
      <w:r w:rsidRPr="00B46445">
        <w:rPr>
          <w:rFonts w:ascii="Times New Roman" w:hAnsi="Times New Roman" w:cs="Times New Roman"/>
        </w:rPr>
        <w:t xml:space="preserve">  (</w:t>
      </w:r>
      <w:r w:rsidR="000928BB">
        <w:rPr>
          <w:rFonts w:ascii="Times New Roman" w:hAnsi="Times New Roman" w:cs="Times New Roman"/>
        </w:rPr>
        <w:t>Eşitlik</w:t>
      </w:r>
      <w:r w:rsidRPr="00B46445">
        <w:rPr>
          <w:rFonts w:ascii="Times New Roman" w:hAnsi="Times New Roman" w:cs="Times New Roman"/>
        </w:rPr>
        <w:t xml:space="preserve"> 1)</w:t>
      </w:r>
      <w:r w:rsidR="008B0668">
        <w:rPr>
          <w:rFonts w:ascii="Times New Roman" w:hAnsi="Times New Roman" w:cs="Times New Roman"/>
        </w:rPr>
        <w:t xml:space="preserve"> </w:t>
      </w:r>
    </w:p>
    <w:p w:rsidR="00F51DB0" w:rsidRPr="00B46445" w:rsidRDefault="00F51DB0" w:rsidP="00044929">
      <w:pPr>
        <w:spacing w:after="0" w:line="240" w:lineRule="auto"/>
        <w:ind w:firstLine="397"/>
        <w:rPr>
          <w:rFonts w:ascii="Times New Roman" w:hAnsi="Times New Roman" w:cs="Times New Roman"/>
          <w:b/>
        </w:rPr>
      </w:pPr>
    </w:p>
    <w:p w:rsidR="00D55875" w:rsidRPr="00B46445" w:rsidRDefault="000928BB" w:rsidP="006C2642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Literatür Kaynakları</w:t>
      </w:r>
    </w:p>
    <w:p w:rsidR="000928BB" w:rsidRDefault="000928BB" w:rsidP="00082187">
      <w:pPr>
        <w:pStyle w:val="TTPParagraph1st"/>
        <w:ind w:firstLine="426"/>
        <w:rPr>
          <w:sz w:val="22"/>
          <w:szCs w:val="22"/>
          <w:lang w:val="tr-TR"/>
        </w:rPr>
      </w:pPr>
      <w:r w:rsidRPr="000928BB">
        <w:rPr>
          <w:sz w:val="22"/>
          <w:szCs w:val="22"/>
          <w:lang w:val="tr-TR"/>
        </w:rPr>
        <w:t>Kaynaklar metin</w:t>
      </w:r>
      <w:r>
        <w:rPr>
          <w:sz w:val="22"/>
          <w:szCs w:val="22"/>
          <w:lang w:val="tr-TR"/>
        </w:rPr>
        <w:t xml:space="preserve"> içinde</w:t>
      </w:r>
      <w:r w:rsidRPr="000928BB">
        <w:rPr>
          <w:sz w:val="22"/>
          <w:szCs w:val="22"/>
          <w:lang w:val="tr-TR"/>
        </w:rPr>
        <w:t xml:space="preserve"> sadece köşeli ayraçlar ile gösterilm</w:t>
      </w:r>
      <w:r>
        <w:rPr>
          <w:sz w:val="22"/>
          <w:szCs w:val="22"/>
          <w:lang w:val="tr-TR"/>
        </w:rPr>
        <w:t xml:space="preserve">elidir </w:t>
      </w:r>
      <w:r w:rsidRPr="000928BB">
        <w:rPr>
          <w:sz w:val="22"/>
          <w:szCs w:val="22"/>
          <w:vertAlign w:val="superscript"/>
          <w:lang w:val="tr-TR"/>
        </w:rPr>
        <w:t>[1]</w:t>
      </w:r>
      <w:r w:rsidRPr="000928BB">
        <w:rPr>
          <w:sz w:val="22"/>
          <w:szCs w:val="22"/>
          <w:lang w:val="tr-TR"/>
        </w:rPr>
        <w:t xml:space="preserve">. Bir kerede iki veya daha fazla </w:t>
      </w:r>
      <w:r>
        <w:rPr>
          <w:sz w:val="22"/>
          <w:szCs w:val="22"/>
          <w:lang w:val="tr-TR"/>
        </w:rPr>
        <w:t>kaynak belirtilecekse</w:t>
      </w:r>
      <w:r w:rsidRPr="000928BB">
        <w:rPr>
          <w:sz w:val="22"/>
          <w:szCs w:val="22"/>
          <w:lang w:val="tr-TR"/>
        </w:rPr>
        <w:t>, bir parantez grubuna konabilir</w:t>
      </w:r>
      <w:r w:rsidR="008B0668">
        <w:rPr>
          <w:sz w:val="22"/>
          <w:szCs w:val="22"/>
          <w:lang w:val="tr-TR"/>
        </w:rPr>
        <w:t xml:space="preserve"> </w:t>
      </w:r>
      <w:r w:rsidRPr="000928BB">
        <w:rPr>
          <w:sz w:val="22"/>
          <w:szCs w:val="22"/>
          <w:vertAlign w:val="superscript"/>
          <w:lang w:val="tr-TR"/>
        </w:rPr>
        <w:t>[2,4-6]</w:t>
      </w:r>
      <w:r w:rsidRPr="000928BB">
        <w:rPr>
          <w:sz w:val="22"/>
          <w:szCs w:val="22"/>
          <w:lang w:val="tr-TR"/>
        </w:rPr>
        <w:t>. Kaynaklar metin</w:t>
      </w:r>
      <w:r w:rsidR="008B0668">
        <w:rPr>
          <w:sz w:val="22"/>
          <w:szCs w:val="22"/>
          <w:lang w:val="tr-TR"/>
        </w:rPr>
        <w:t xml:space="preserve"> içinde</w:t>
      </w:r>
      <w:r w:rsidRPr="000928BB">
        <w:rPr>
          <w:sz w:val="22"/>
          <w:szCs w:val="22"/>
          <w:lang w:val="tr-TR"/>
        </w:rPr>
        <w:t xml:space="preserve"> atıf sırasına göre numaralandırı</w:t>
      </w:r>
      <w:r w:rsidR="008B0668">
        <w:rPr>
          <w:sz w:val="22"/>
          <w:szCs w:val="22"/>
          <w:lang w:val="tr-TR"/>
        </w:rPr>
        <w:t>lmalı</w:t>
      </w:r>
      <w:r w:rsidRPr="000928BB">
        <w:rPr>
          <w:sz w:val="22"/>
          <w:szCs w:val="22"/>
          <w:lang w:val="tr-TR"/>
        </w:rPr>
        <w:t xml:space="preserve"> ve </w:t>
      </w:r>
      <w:r w:rsidR="008B0668">
        <w:rPr>
          <w:sz w:val="22"/>
          <w:szCs w:val="22"/>
          <w:lang w:val="tr-TR"/>
        </w:rPr>
        <w:t>makalenin sonunda Kaynaklar</w:t>
      </w:r>
      <w:r w:rsidRPr="000928BB">
        <w:rPr>
          <w:sz w:val="22"/>
          <w:szCs w:val="22"/>
          <w:lang w:val="tr-TR"/>
        </w:rPr>
        <w:t xml:space="preserve"> başlığı altında </w:t>
      </w:r>
      <w:r w:rsidR="008B0668">
        <w:rPr>
          <w:sz w:val="22"/>
          <w:szCs w:val="22"/>
          <w:lang w:val="tr-TR"/>
        </w:rPr>
        <w:t>listelenmelidir</w:t>
      </w:r>
      <w:r w:rsidRPr="000928BB">
        <w:rPr>
          <w:sz w:val="22"/>
          <w:szCs w:val="22"/>
          <w:lang w:val="tr-TR"/>
        </w:rPr>
        <w:t xml:space="preserve">, aşağıdaki örneklere bakınız </w:t>
      </w:r>
      <w:r w:rsidRPr="008B0668">
        <w:rPr>
          <w:sz w:val="22"/>
          <w:szCs w:val="22"/>
          <w:vertAlign w:val="superscript"/>
          <w:lang w:val="tr-TR"/>
        </w:rPr>
        <w:t>[5-8]</w:t>
      </w:r>
      <w:r w:rsidRPr="000928BB">
        <w:rPr>
          <w:sz w:val="22"/>
          <w:szCs w:val="22"/>
          <w:lang w:val="tr-TR"/>
        </w:rPr>
        <w:t>.</w:t>
      </w:r>
    </w:p>
    <w:p w:rsidR="007E3B3B" w:rsidRPr="00B46445" w:rsidRDefault="007E3B3B" w:rsidP="00044929">
      <w:pPr>
        <w:spacing w:after="0" w:line="240" w:lineRule="auto"/>
        <w:ind w:firstLine="397"/>
        <w:rPr>
          <w:rFonts w:ascii="Times New Roman" w:hAnsi="Times New Roman" w:cs="Times New Roman"/>
          <w:b/>
        </w:rPr>
      </w:pPr>
    </w:p>
    <w:p w:rsidR="00615681" w:rsidRPr="00B46445" w:rsidRDefault="000928BB" w:rsidP="005D0735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KAYNAKLAR</w:t>
      </w:r>
    </w:p>
    <w:p w:rsidR="00615681" w:rsidRPr="00B46445" w:rsidRDefault="00615681" w:rsidP="00324FFF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lang w:eastAsia="tr-TR"/>
        </w:rPr>
      </w:pPr>
      <w:r w:rsidRPr="00B46445">
        <w:rPr>
          <w:rFonts w:ascii="Times New Roman" w:eastAsia="Times New Roman" w:hAnsi="Times New Roman"/>
          <w:lang w:eastAsia="tr-TR"/>
        </w:rPr>
        <w:t>[</w:t>
      </w:r>
      <w:r w:rsidR="005B0409" w:rsidRPr="00B46445">
        <w:rPr>
          <w:rFonts w:ascii="Times New Roman" w:eastAsia="Times New Roman" w:hAnsi="Times New Roman"/>
          <w:lang w:eastAsia="tr-TR"/>
        </w:rPr>
        <w:t>1</w:t>
      </w:r>
      <w:r w:rsidRPr="00B46445">
        <w:rPr>
          <w:rFonts w:ascii="Times New Roman" w:eastAsia="Times New Roman" w:hAnsi="Times New Roman"/>
          <w:lang w:eastAsia="tr-TR"/>
        </w:rPr>
        <w:t xml:space="preserve">]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Rozlach</w:t>
      </w:r>
      <w:proofErr w:type="spellEnd"/>
      <w:r w:rsidRPr="00B46445">
        <w:rPr>
          <w:rFonts w:ascii="Times New Roman" w:eastAsia="Times New Roman" w:hAnsi="Times New Roman"/>
          <w:lang w:eastAsia="tr-TR"/>
        </w:rPr>
        <w:t>, Z., 2015, Data-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driven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Modelling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in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River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Channel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Evolution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Research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: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Review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of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Artificial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Neural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Networks, J.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Int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.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Environmental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Application &amp;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Science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,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Vol</w:t>
      </w:r>
      <w:proofErr w:type="spellEnd"/>
      <w:r w:rsidRPr="00B46445">
        <w:rPr>
          <w:rFonts w:ascii="Times New Roman" w:eastAsia="Times New Roman" w:hAnsi="Times New Roman"/>
          <w:lang w:eastAsia="tr-TR"/>
        </w:rPr>
        <w:t>. 10(4), 384-398.</w:t>
      </w:r>
    </w:p>
    <w:p w:rsidR="00615681" w:rsidRPr="00B46445" w:rsidRDefault="004631C1" w:rsidP="00324FFF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lang w:eastAsia="tr-TR"/>
        </w:rPr>
      </w:pPr>
      <w:r w:rsidRPr="00B46445">
        <w:rPr>
          <w:rFonts w:ascii="Times New Roman" w:eastAsia="Times New Roman" w:hAnsi="Times New Roman"/>
          <w:lang w:eastAsia="tr-TR"/>
        </w:rPr>
        <w:t>[</w:t>
      </w:r>
      <w:r w:rsidR="005B0409" w:rsidRPr="00B46445">
        <w:rPr>
          <w:rFonts w:ascii="Times New Roman" w:eastAsia="Times New Roman" w:hAnsi="Times New Roman"/>
          <w:lang w:eastAsia="tr-TR"/>
        </w:rPr>
        <w:t>2</w:t>
      </w:r>
      <w:r w:rsidRPr="00B46445">
        <w:rPr>
          <w:rFonts w:ascii="Times New Roman" w:eastAsia="Times New Roman" w:hAnsi="Times New Roman"/>
          <w:lang w:eastAsia="tr-TR"/>
        </w:rPr>
        <w:t xml:space="preserve">]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Wang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, S.C., 2003,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Artificial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Neural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Network,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The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Springer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International Series in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Engineering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and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Computer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Science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,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Vol</w:t>
      </w:r>
      <w:proofErr w:type="spellEnd"/>
      <w:r w:rsidR="00C042EE" w:rsidRPr="00B46445">
        <w:rPr>
          <w:rFonts w:ascii="Times New Roman" w:eastAsia="Times New Roman" w:hAnsi="Times New Roman"/>
          <w:lang w:eastAsia="tr-TR"/>
        </w:rPr>
        <w:t xml:space="preserve">. </w:t>
      </w:r>
      <w:r w:rsidRPr="00B46445">
        <w:rPr>
          <w:rFonts w:ascii="Times New Roman" w:eastAsia="Times New Roman" w:hAnsi="Times New Roman"/>
          <w:lang w:eastAsia="tr-TR"/>
        </w:rPr>
        <w:t>743, 81-100.</w:t>
      </w:r>
    </w:p>
    <w:p w:rsidR="004631C1" w:rsidRPr="00B46445" w:rsidRDefault="004631C1" w:rsidP="00324FFF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lang w:eastAsia="tr-TR"/>
        </w:rPr>
      </w:pPr>
      <w:r w:rsidRPr="00B46445">
        <w:rPr>
          <w:rFonts w:ascii="Times New Roman" w:eastAsia="Times New Roman" w:hAnsi="Times New Roman"/>
          <w:lang w:eastAsia="tr-TR"/>
        </w:rPr>
        <w:t>[</w:t>
      </w:r>
      <w:r w:rsidR="005B0409" w:rsidRPr="00B46445">
        <w:rPr>
          <w:rFonts w:ascii="Times New Roman" w:eastAsia="Times New Roman" w:hAnsi="Times New Roman"/>
          <w:lang w:eastAsia="tr-TR"/>
        </w:rPr>
        <w:t>3</w:t>
      </w:r>
      <w:r w:rsidRPr="00B46445">
        <w:rPr>
          <w:rFonts w:ascii="Times New Roman" w:eastAsia="Times New Roman" w:hAnsi="Times New Roman"/>
          <w:lang w:eastAsia="tr-TR"/>
        </w:rPr>
        <w:t>]</w:t>
      </w:r>
      <w:r w:rsidR="007F014B"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Sarle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, W., 1997,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Neural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network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frequently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asked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questions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, </w:t>
      </w:r>
      <w:r w:rsidR="003C7E26" w:rsidRPr="00B46445">
        <w:rPr>
          <w:rFonts w:ascii="Times New Roman" w:eastAsia="Times New Roman" w:hAnsi="Times New Roman"/>
          <w:lang w:eastAsia="tr-TR"/>
        </w:rPr>
        <w:t xml:space="preserve">web </w:t>
      </w:r>
      <w:r w:rsidR="00152B14">
        <w:rPr>
          <w:rFonts w:ascii="Times New Roman" w:eastAsia="Times New Roman" w:hAnsi="Times New Roman"/>
          <w:lang w:eastAsia="tr-TR"/>
        </w:rPr>
        <w:t>sayfası</w:t>
      </w:r>
      <w:r w:rsidR="003C7E26" w:rsidRPr="00B46445">
        <w:rPr>
          <w:rFonts w:ascii="Times New Roman" w:eastAsia="Times New Roman" w:hAnsi="Times New Roman"/>
          <w:lang w:eastAsia="tr-TR"/>
        </w:rPr>
        <w:t xml:space="preserve">: </w:t>
      </w:r>
      <w:hyperlink r:id="rId9" w:history="1">
        <w:r w:rsidR="00152B14" w:rsidRPr="00152B14">
          <w:rPr>
            <w:rStyle w:val="Kpr"/>
            <w:rFonts w:ascii="Times New Roman" w:eastAsia="Times New Roman" w:hAnsi="Times New Roman"/>
            <w:color w:val="auto"/>
            <w:u w:val="none"/>
            <w:lang w:eastAsia="tr-TR"/>
          </w:rPr>
          <w:t>ftp://ftp.sas.com/pub/neural/FAQ.html</w:t>
        </w:r>
      </w:hyperlink>
      <w:r w:rsidRPr="00152B14">
        <w:rPr>
          <w:rFonts w:ascii="Times New Roman" w:eastAsia="Times New Roman" w:hAnsi="Times New Roman"/>
          <w:lang w:eastAsia="tr-TR"/>
        </w:rPr>
        <w:t>,</w:t>
      </w:r>
      <w:r w:rsidR="00152B14">
        <w:rPr>
          <w:rFonts w:ascii="Times New Roman" w:eastAsia="Times New Roman" w:hAnsi="Times New Roman"/>
          <w:lang w:eastAsia="tr-TR"/>
        </w:rPr>
        <w:t xml:space="preserve"> erişim tarihi</w:t>
      </w:r>
      <w:r w:rsidRPr="00B46445">
        <w:rPr>
          <w:rFonts w:ascii="Times New Roman" w:eastAsia="Times New Roman" w:hAnsi="Times New Roman"/>
          <w:lang w:eastAsia="tr-TR"/>
        </w:rPr>
        <w:t xml:space="preserve">: </w:t>
      </w:r>
      <w:r w:rsidR="003C7E26" w:rsidRPr="00B46445">
        <w:rPr>
          <w:rFonts w:ascii="Times New Roman" w:eastAsia="Times New Roman" w:hAnsi="Times New Roman"/>
          <w:lang w:eastAsia="tr-TR"/>
        </w:rPr>
        <w:t>12.11.2017</w:t>
      </w:r>
      <w:r w:rsidRPr="00B46445">
        <w:rPr>
          <w:rFonts w:ascii="Times New Roman" w:eastAsia="Times New Roman" w:hAnsi="Times New Roman"/>
          <w:lang w:eastAsia="tr-TR"/>
        </w:rPr>
        <w:t>.</w:t>
      </w:r>
    </w:p>
    <w:p w:rsidR="004631C1" w:rsidRPr="00B46445" w:rsidRDefault="004631C1" w:rsidP="00324FFF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lang w:eastAsia="tr-TR"/>
        </w:rPr>
      </w:pPr>
      <w:r w:rsidRPr="00B46445">
        <w:rPr>
          <w:rFonts w:ascii="Times New Roman" w:eastAsia="Times New Roman" w:hAnsi="Times New Roman"/>
          <w:lang w:eastAsia="tr-TR"/>
        </w:rPr>
        <w:t>[</w:t>
      </w:r>
      <w:r w:rsidR="00CD7C41" w:rsidRPr="00B46445">
        <w:rPr>
          <w:rFonts w:ascii="Times New Roman" w:eastAsia="Times New Roman" w:hAnsi="Times New Roman"/>
          <w:lang w:eastAsia="tr-TR"/>
        </w:rPr>
        <w:t>4</w:t>
      </w:r>
      <w:r w:rsidRPr="00B46445">
        <w:rPr>
          <w:rFonts w:ascii="Times New Roman" w:eastAsia="Times New Roman" w:hAnsi="Times New Roman"/>
          <w:lang w:eastAsia="tr-TR"/>
        </w:rPr>
        <w:t xml:space="preserve">] </w:t>
      </w:r>
      <w:r w:rsidR="007F014B" w:rsidRPr="00B46445">
        <w:rPr>
          <w:rFonts w:ascii="Times New Roman" w:eastAsia="Times New Roman" w:hAnsi="Times New Roman"/>
          <w:lang w:eastAsia="tr-TR"/>
        </w:rPr>
        <w:t>Ayturan</w:t>
      </w:r>
      <w:r w:rsidRPr="00B46445">
        <w:rPr>
          <w:rFonts w:ascii="Times New Roman" w:eastAsia="Times New Roman" w:hAnsi="Times New Roman"/>
          <w:lang w:eastAsia="tr-TR"/>
        </w:rPr>
        <w:t xml:space="preserve">, Z.C., 2015,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Modelling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of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Atmospheric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SO</w:t>
      </w:r>
      <w:r w:rsidRPr="00B46445">
        <w:rPr>
          <w:rFonts w:ascii="Times New Roman" w:eastAsia="Times New Roman" w:hAnsi="Times New Roman"/>
          <w:vertAlign w:val="subscript"/>
          <w:lang w:eastAsia="tr-TR"/>
        </w:rPr>
        <w:t>2</w:t>
      </w:r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Pollution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in Seydişehir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Town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by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Artificial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Neural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Networks, Master of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Science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Thesis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, Selçuk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University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,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The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Graduate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School of Natural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and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Applied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Sciences</w:t>
      </w:r>
      <w:proofErr w:type="spellEnd"/>
      <w:r w:rsidRPr="00B46445">
        <w:rPr>
          <w:rFonts w:ascii="Times New Roman" w:eastAsia="Times New Roman" w:hAnsi="Times New Roman"/>
          <w:lang w:eastAsia="tr-TR"/>
        </w:rPr>
        <w:t>.</w:t>
      </w:r>
    </w:p>
    <w:p w:rsidR="004631C1" w:rsidRPr="00B46445" w:rsidRDefault="004631C1" w:rsidP="00324FFF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lang w:eastAsia="tr-TR"/>
        </w:rPr>
      </w:pPr>
      <w:r w:rsidRPr="00B46445">
        <w:rPr>
          <w:rFonts w:ascii="Times New Roman" w:eastAsia="Times New Roman" w:hAnsi="Times New Roman"/>
          <w:lang w:eastAsia="tr-TR"/>
        </w:rPr>
        <w:t>[</w:t>
      </w:r>
      <w:r w:rsidR="00CD7C41" w:rsidRPr="00B46445">
        <w:rPr>
          <w:rFonts w:ascii="Times New Roman" w:eastAsia="Times New Roman" w:hAnsi="Times New Roman"/>
          <w:lang w:eastAsia="tr-TR"/>
        </w:rPr>
        <w:t>5</w:t>
      </w:r>
      <w:r w:rsidRPr="00B46445">
        <w:rPr>
          <w:rFonts w:ascii="Times New Roman" w:eastAsia="Times New Roman" w:hAnsi="Times New Roman"/>
          <w:lang w:eastAsia="tr-TR"/>
        </w:rPr>
        <w:t xml:space="preserve">]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Gavin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, H.P., 2017,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The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Levenberg-Marquardt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method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for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nonlinear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least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squares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curve-fitting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problems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,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Department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of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Civil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and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Environmental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Engineering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Duke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University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, </w:t>
      </w:r>
      <w:r w:rsidR="003C7E26" w:rsidRPr="00B46445">
        <w:rPr>
          <w:rFonts w:ascii="Times New Roman" w:eastAsia="Times New Roman" w:hAnsi="Times New Roman"/>
          <w:lang w:eastAsia="tr-TR"/>
        </w:rPr>
        <w:t xml:space="preserve">web </w:t>
      </w:r>
      <w:r w:rsidR="00152B14">
        <w:rPr>
          <w:rFonts w:ascii="Times New Roman" w:eastAsia="Times New Roman" w:hAnsi="Times New Roman"/>
          <w:lang w:eastAsia="tr-TR"/>
        </w:rPr>
        <w:t>sayfası</w:t>
      </w:r>
      <w:r w:rsidR="003C7E26" w:rsidRPr="00B46445">
        <w:rPr>
          <w:rFonts w:ascii="Times New Roman" w:eastAsia="Times New Roman" w:hAnsi="Times New Roman"/>
          <w:lang w:eastAsia="tr-TR"/>
        </w:rPr>
        <w:t xml:space="preserve">: </w:t>
      </w:r>
      <w:r w:rsidRPr="00B46445">
        <w:rPr>
          <w:rFonts w:ascii="Times New Roman" w:eastAsia="Times New Roman" w:hAnsi="Times New Roman"/>
          <w:lang w:eastAsia="tr-TR"/>
        </w:rPr>
        <w:t xml:space="preserve">http://people.duke.edu/~hpgavin/ce281/lm.pdf, </w:t>
      </w:r>
      <w:r w:rsidR="00152B14">
        <w:rPr>
          <w:rFonts w:ascii="Times New Roman" w:eastAsia="Times New Roman" w:hAnsi="Times New Roman"/>
          <w:lang w:eastAsia="tr-TR"/>
        </w:rPr>
        <w:t>erişim tarihi:</w:t>
      </w:r>
      <w:r w:rsidRPr="00B46445">
        <w:rPr>
          <w:rFonts w:ascii="Times New Roman" w:eastAsia="Times New Roman" w:hAnsi="Times New Roman"/>
          <w:lang w:eastAsia="tr-TR"/>
        </w:rPr>
        <w:t xml:space="preserve"> 08.10.2017.</w:t>
      </w:r>
    </w:p>
    <w:p w:rsidR="004631C1" w:rsidRPr="00B46445" w:rsidRDefault="004631C1" w:rsidP="00324FFF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lang w:eastAsia="tr-TR"/>
        </w:rPr>
      </w:pPr>
      <w:r w:rsidRPr="00B46445">
        <w:rPr>
          <w:rFonts w:ascii="Times New Roman" w:eastAsia="Times New Roman" w:hAnsi="Times New Roman"/>
          <w:lang w:eastAsia="tr-TR"/>
        </w:rPr>
        <w:t>[</w:t>
      </w:r>
      <w:r w:rsidR="00CD7C41" w:rsidRPr="00B46445">
        <w:rPr>
          <w:rFonts w:ascii="Times New Roman" w:eastAsia="Times New Roman" w:hAnsi="Times New Roman"/>
          <w:lang w:eastAsia="tr-TR"/>
        </w:rPr>
        <w:t>6</w:t>
      </w:r>
      <w:r w:rsidRPr="00B46445">
        <w:rPr>
          <w:rFonts w:ascii="Times New Roman" w:eastAsia="Times New Roman" w:hAnsi="Times New Roman"/>
          <w:lang w:eastAsia="tr-TR"/>
        </w:rPr>
        <w:t xml:space="preserve">]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Burden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, F.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and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Winkler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, D., 2008,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Bayesian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regularization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of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neural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networks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,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Methods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Mol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Biol</w:t>
      </w:r>
      <w:proofErr w:type="spellEnd"/>
      <w:r w:rsidRPr="00B46445">
        <w:rPr>
          <w:rFonts w:ascii="Times New Roman" w:eastAsia="Times New Roman" w:hAnsi="Times New Roman"/>
          <w:lang w:eastAsia="tr-TR"/>
        </w:rPr>
        <w:t>., 458, 25-44.</w:t>
      </w:r>
    </w:p>
    <w:p w:rsidR="00F51DB0" w:rsidRPr="00B46445" w:rsidRDefault="00F51DB0" w:rsidP="00324FFF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lang w:eastAsia="tr-TR"/>
        </w:rPr>
      </w:pPr>
      <w:r w:rsidRPr="00B46445">
        <w:rPr>
          <w:rFonts w:ascii="Times New Roman" w:eastAsia="Times New Roman" w:hAnsi="Times New Roman"/>
          <w:lang w:eastAsia="tr-TR"/>
        </w:rPr>
        <w:t>[</w:t>
      </w:r>
      <w:r w:rsidR="00CD7C41" w:rsidRPr="00B46445">
        <w:rPr>
          <w:rFonts w:ascii="Times New Roman" w:eastAsia="Times New Roman" w:hAnsi="Times New Roman"/>
          <w:lang w:eastAsia="tr-TR"/>
        </w:rPr>
        <w:t>7</w:t>
      </w:r>
      <w:r w:rsidRPr="00B46445">
        <w:rPr>
          <w:rFonts w:ascii="Times New Roman" w:eastAsia="Times New Roman" w:hAnsi="Times New Roman"/>
          <w:lang w:eastAsia="tr-TR"/>
        </w:rPr>
        <w:t xml:space="preserve">]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Alsugair</w:t>
      </w:r>
      <w:proofErr w:type="spellEnd"/>
      <w:r w:rsidRPr="00B46445">
        <w:rPr>
          <w:rFonts w:ascii="Times New Roman" w:eastAsia="Times New Roman" w:hAnsi="Times New Roman"/>
          <w:lang w:eastAsia="tr-TR"/>
        </w:rPr>
        <w:t>, A. M., Al-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Qudrah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, A. A., 1998,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Artificial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neural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network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approach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for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pavement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maintenance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, J.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Comput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.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Civil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Eng</w:t>
      </w:r>
      <w:proofErr w:type="spellEnd"/>
      <w:r w:rsidRPr="00B46445">
        <w:rPr>
          <w:rFonts w:ascii="Times New Roman" w:eastAsia="Times New Roman" w:hAnsi="Times New Roman"/>
          <w:lang w:eastAsia="tr-TR"/>
        </w:rPr>
        <w:t>. ASCE, 2 (4), 249–255.</w:t>
      </w:r>
    </w:p>
    <w:p w:rsidR="00F51DB0" w:rsidRPr="00B46445" w:rsidRDefault="00F51DB0" w:rsidP="00324FFF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lang w:eastAsia="tr-TR"/>
        </w:rPr>
      </w:pPr>
      <w:r w:rsidRPr="00B46445">
        <w:rPr>
          <w:rFonts w:ascii="Times New Roman" w:eastAsia="Times New Roman" w:hAnsi="Times New Roman"/>
          <w:lang w:eastAsia="tr-TR"/>
        </w:rPr>
        <w:lastRenderedPageBreak/>
        <w:t>[</w:t>
      </w:r>
      <w:r w:rsidR="00CD7C41" w:rsidRPr="00B46445">
        <w:rPr>
          <w:rFonts w:ascii="Times New Roman" w:eastAsia="Times New Roman" w:hAnsi="Times New Roman"/>
          <w:lang w:eastAsia="tr-TR"/>
        </w:rPr>
        <w:t>8</w:t>
      </w:r>
      <w:r w:rsidRPr="00B46445">
        <w:rPr>
          <w:rFonts w:ascii="Times New Roman" w:eastAsia="Times New Roman" w:hAnsi="Times New Roman"/>
          <w:lang w:eastAsia="tr-TR"/>
        </w:rPr>
        <w:t xml:space="preserve">] Akkoyunlu, A.,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Yetilmezsoy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K.,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Erturk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, F.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and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Oztemel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, E., 2010, A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neural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network-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based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approach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for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the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prediction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of urban SO</w:t>
      </w:r>
      <w:r w:rsidRPr="00B46445">
        <w:rPr>
          <w:rFonts w:ascii="Times New Roman" w:eastAsia="Times New Roman" w:hAnsi="Times New Roman"/>
          <w:vertAlign w:val="subscript"/>
          <w:lang w:eastAsia="tr-TR"/>
        </w:rPr>
        <w:t>2</w:t>
      </w:r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concentrations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in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the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Istanbul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metropolitan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area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,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Int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. J. Environment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and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Pollution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,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Vol</w:t>
      </w:r>
      <w:proofErr w:type="spellEnd"/>
      <w:r w:rsidRPr="00B46445">
        <w:rPr>
          <w:rFonts w:ascii="Times New Roman" w:eastAsia="Times New Roman" w:hAnsi="Times New Roman"/>
          <w:lang w:eastAsia="tr-TR"/>
        </w:rPr>
        <w:t>. 40</w:t>
      </w:r>
      <w:r w:rsidR="00C042EE" w:rsidRPr="00B46445">
        <w:rPr>
          <w:rFonts w:ascii="Times New Roman" w:eastAsia="Times New Roman" w:hAnsi="Times New Roman"/>
          <w:lang w:eastAsia="tr-TR"/>
        </w:rPr>
        <w:t>(4)</w:t>
      </w:r>
      <w:r w:rsidRPr="00B46445">
        <w:rPr>
          <w:rFonts w:ascii="Times New Roman" w:eastAsia="Times New Roman" w:hAnsi="Times New Roman"/>
          <w:lang w:eastAsia="tr-TR"/>
        </w:rPr>
        <w:t>, 301-321.</w:t>
      </w:r>
    </w:p>
    <w:p w:rsidR="00F51DB0" w:rsidRPr="00B46445" w:rsidRDefault="00F51DB0" w:rsidP="00324FFF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lang w:eastAsia="tr-TR"/>
        </w:rPr>
      </w:pPr>
      <w:r w:rsidRPr="00B46445">
        <w:rPr>
          <w:rFonts w:ascii="Times New Roman" w:eastAsia="Times New Roman" w:hAnsi="Times New Roman"/>
          <w:lang w:eastAsia="tr-TR"/>
        </w:rPr>
        <w:t>[</w:t>
      </w:r>
      <w:r w:rsidR="00CD7C41" w:rsidRPr="00B46445">
        <w:rPr>
          <w:rFonts w:ascii="Times New Roman" w:eastAsia="Times New Roman" w:hAnsi="Times New Roman"/>
          <w:lang w:eastAsia="tr-TR"/>
        </w:rPr>
        <w:t>9</w:t>
      </w:r>
      <w:r w:rsidRPr="00B46445">
        <w:rPr>
          <w:rFonts w:ascii="Times New Roman" w:eastAsia="Times New Roman" w:hAnsi="Times New Roman"/>
          <w:lang w:eastAsia="tr-TR"/>
        </w:rPr>
        <w:t>]</w:t>
      </w:r>
      <w:r w:rsidRPr="00B46445">
        <w:t xml:space="preserve"> </w:t>
      </w:r>
      <w:r w:rsidRPr="00B46445">
        <w:rPr>
          <w:rFonts w:ascii="Times New Roman" w:eastAsia="Times New Roman" w:hAnsi="Times New Roman"/>
          <w:lang w:eastAsia="tr-TR"/>
        </w:rPr>
        <w:t xml:space="preserve">Tecer, L.H., 2007,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Prediction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of SO</w:t>
      </w:r>
      <w:r w:rsidRPr="00B46445">
        <w:rPr>
          <w:rFonts w:ascii="Times New Roman" w:eastAsia="Times New Roman" w:hAnsi="Times New Roman"/>
          <w:vertAlign w:val="subscript"/>
          <w:lang w:eastAsia="tr-TR"/>
        </w:rPr>
        <w:t>2</w:t>
      </w:r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and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PM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Concentrations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in a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Coastal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Mining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Area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(Zonguldak,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Turkey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) Using an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Artificial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Neural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Network,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Polish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 J. of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Environ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.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Stud</w:t>
      </w:r>
      <w:proofErr w:type="spellEnd"/>
      <w:r w:rsidRPr="00B46445">
        <w:rPr>
          <w:rFonts w:ascii="Times New Roman" w:eastAsia="Times New Roman" w:hAnsi="Times New Roman"/>
          <w:lang w:eastAsia="tr-TR"/>
        </w:rPr>
        <w:t xml:space="preserve">. </w:t>
      </w:r>
      <w:proofErr w:type="spellStart"/>
      <w:r w:rsidRPr="00B46445">
        <w:rPr>
          <w:rFonts w:ascii="Times New Roman" w:eastAsia="Times New Roman" w:hAnsi="Times New Roman"/>
          <w:lang w:eastAsia="tr-TR"/>
        </w:rPr>
        <w:t>Vol</w:t>
      </w:r>
      <w:proofErr w:type="spellEnd"/>
      <w:r w:rsidRPr="00B46445">
        <w:rPr>
          <w:rFonts w:ascii="Times New Roman" w:eastAsia="Times New Roman" w:hAnsi="Times New Roman"/>
          <w:lang w:eastAsia="tr-TR"/>
        </w:rPr>
        <w:t>. 16</w:t>
      </w:r>
      <w:r w:rsidR="00C042EE" w:rsidRPr="00B46445">
        <w:rPr>
          <w:rFonts w:ascii="Times New Roman" w:eastAsia="Times New Roman" w:hAnsi="Times New Roman"/>
          <w:lang w:eastAsia="tr-TR"/>
        </w:rPr>
        <w:t>(</w:t>
      </w:r>
      <w:r w:rsidRPr="00B46445">
        <w:rPr>
          <w:rFonts w:ascii="Times New Roman" w:eastAsia="Times New Roman" w:hAnsi="Times New Roman"/>
          <w:lang w:eastAsia="tr-TR"/>
        </w:rPr>
        <w:t>4</w:t>
      </w:r>
      <w:r w:rsidR="00C042EE" w:rsidRPr="00B46445">
        <w:rPr>
          <w:rFonts w:ascii="Times New Roman" w:eastAsia="Times New Roman" w:hAnsi="Times New Roman"/>
          <w:lang w:eastAsia="tr-TR"/>
        </w:rPr>
        <w:t>)</w:t>
      </w:r>
      <w:r w:rsidRPr="00B46445">
        <w:rPr>
          <w:rFonts w:ascii="Times New Roman" w:eastAsia="Times New Roman" w:hAnsi="Times New Roman"/>
          <w:lang w:eastAsia="tr-TR"/>
        </w:rPr>
        <w:t>, 633-638.</w:t>
      </w:r>
    </w:p>
    <w:p w:rsidR="00615681" w:rsidRPr="00B46445" w:rsidRDefault="00615681" w:rsidP="005D0735">
      <w:pPr>
        <w:spacing w:after="0" w:line="240" w:lineRule="auto"/>
        <w:rPr>
          <w:rFonts w:ascii="Times New Roman" w:hAnsi="Times New Roman" w:cs="Times New Roman"/>
          <w:b/>
        </w:rPr>
      </w:pPr>
    </w:p>
    <w:sectPr w:rsidR="00615681" w:rsidRPr="00B46445" w:rsidSect="00664C9A">
      <w:headerReference w:type="default" r:id="rId10"/>
      <w:footerReference w:type="default" r:id="rId11"/>
      <w:headerReference w:type="first" r:id="rId12"/>
      <w:footerReference w:type="first" r:id="rId13"/>
      <w:footnotePr>
        <w:numFmt w:val="chicago"/>
      </w:footnotePr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4D08" w:rsidRDefault="001A4D08" w:rsidP="00395D8C">
      <w:pPr>
        <w:spacing w:after="0" w:line="240" w:lineRule="auto"/>
      </w:pPr>
      <w:r>
        <w:separator/>
      </w:r>
    </w:p>
  </w:endnote>
  <w:endnote w:type="continuationSeparator" w:id="0">
    <w:p w:rsidR="001A4D08" w:rsidRDefault="001A4D08" w:rsidP="00395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5836963"/>
      <w:docPartObj>
        <w:docPartGallery w:val="Page Numbers (Bottom of Page)"/>
        <w:docPartUnique/>
      </w:docPartObj>
    </w:sdtPr>
    <w:sdtEndPr/>
    <w:sdtContent>
      <w:p w:rsidR="00272D0C" w:rsidRDefault="00272D0C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2B14">
          <w:rPr>
            <w:noProof/>
          </w:rPr>
          <w:t>2</w:t>
        </w:r>
        <w:r>
          <w:fldChar w:fldCharType="end"/>
        </w:r>
      </w:p>
    </w:sdtContent>
  </w:sdt>
  <w:p w:rsidR="00272D0C" w:rsidRDefault="00272D0C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7922395"/>
      <w:docPartObj>
        <w:docPartGallery w:val="Page Numbers (Bottom of Page)"/>
        <w:docPartUnique/>
      </w:docPartObj>
    </w:sdtPr>
    <w:sdtEndPr/>
    <w:sdtContent>
      <w:p w:rsidR="00272D0C" w:rsidRDefault="00272D0C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2B14">
          <w:rPr>
            <w:noProof/>
          </w:rPr>
          <w:t>1</w:t>
        </w:r>
        <w:r>
          <w:fldChar w:fldCharType="end"/>
        </w:r>
      </w:p>
    </w:sdtContent>
  </w:sdt>
  <w:p w:rsidR="00272D0C" w:rsidRDefault="00272D0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4D08" w:rsidRDefault="001A4D08" w:rsidP="00395D8C">
      <w:pPr>
        <w:spacing w:after="0" w:line="240" w:lineRule="auto"/>
      </w:pPr>
      <w:r>
        <w:separator/>
      </w:r>
    </w:p>
  </w:footnote>
  <w:footnote w:type="continuationSeparator" w:id="0">
    <w:p w:rsidR="001A4D08" w:rsidRDefault="001A4D08" w:rsidP="00395D8C">
      <w:pPr>
        <w:spacing w:after="0" w:line="240" w:lineRule="auto"/>
      </w:pPr>
      <w:r>
        <w:continuationSeparator/>
      </w:r>
    </w:p>
  </w:footnote>
  <w:footnote w:id="1">
    <w:p w:rsidR="00272D0C" w:rsidRPr="008B0668" w:rsidRDefault="00272D0C" w:rsidP="00507D4F">
      <w:pPr>
        <w:pStyle w:val="AltBilgi"/>
        <w:rPr>
          <w:rFonts w:ascii="Times New Roman" w:hAnsi="Times New Roman" w:cs="Times New Roman"/>
          <w:i/>
          <w:sz w:val="20"/>
          <w:szCs w:val="20"/>
        </w:rPr>
      </w:pPr>
      <w:r w:rsidRPr="008B0668">
        <w:rPr>
          <w:rStyle w:val="DipnotBavurusu"/>
          <w:rFonts w:ascii="Times New Roman" w:hAnsi="Times New Roman" w:cs="Times New Roman"/>
          <w:sz w:val="20"/>
          <w:szCs w:val="20"/>
        </w:rPr>
        <w:footnoteRef/>
      </w:r>
      <w:r w:rsidRPr="008B0668">
        <w:rPr>
          <w:rFonts w:ascii="Times New Roman" w:hAnsi="Times New Roman" w:cs="Times New Roman"/>
          <w:i/>
          <w:sz w:val="20"/>
          <w:szCs w:val="20"/>
        </w:rPr>
        <w:t>İlgili E-posta: ilgili yazarın e-posta ad</w:t>
      </w:r>
      <w:r>
        <w:rPr>
          <w:rFonts w:ascii="Times New Roman" w:hAnsi="Times New Roman" w:cs="Times New Roman"/>
          <w:i/>
          <w:sz w:val="20"/>
          <w:szCs w:val="20"/>
        </w:rPr>
        <w:t>r</w:t>
      </w:r>
      <w:r w:rsidRPr="008B0668">
        <w:rPr>
          <w:rFonts w:ascii="Times New Roman" w:hAnsi="Times New Roman" w:cs="Times New Roman"/>
          <w:i/>
          <w:sz w:val="20"/>
          <w:szCs w:val="20"/>
        </w:rPr>
        <w:t>esi</w:t>
      </w:r>
    </w:p>
    <w:p w:rsidR="00272D0C" w:rsidRPr="00507D4F" w:rsidRDefault="00272D0C" w:rsidP="00507D4F">
      <w:pPr>
        <w:pStyle w:val="AltBilgi"/>
        <w:rPr>
          <w:rFonts w:ascii="Times New Roman" w:hAnsi="Times New Roman" w:cs="Times New Roman"/>
          <w:i/>
          <w:lang w:val="en-US"/>
        </w:rPr>
      </w:pPr>
      <w:r w:rsidRPr="008B0668">
        <w:rPr>
          <w:rFonts w:ascii="Times New Roman" w:hAnsi="Times New Roman" w:cs="Times New Roman"/>
          <w:i/>
          <w:sz w:val="20"/>
          <w:szCs w:val="20"/>
        </w:rPr>
        <w:t>Eğer bu makale bir tezin parçası veya sempozyumda</w:t>
      </w:r>
      <w:r w:rsidR="00F2699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F2699B">
        <w:rPr>
          <w:rFonts w:ascii="Times New Roman" w:hAnsi="Times New Roman" w:cs="Times New Roman"/>
          <w:i/>
          <w:sz w:val="20"/>
          <w:szCs w:val="20"/>
        </w:rPr>
        <w:t>(Sempozyum tarihleri ve yerini parantez içinde yazınız)</w:t>
      </w:r>
      <w:r w:rsidR="00F2699B">
        <w:rPr>
          <w:rFonts w:ascii="Times New Roman" w:hAnsi="Times New Roman" w:cs="Times New Roman"/>
          <w:i/>
          <w:lang w:val="en-US"/>
        </w:rPr>
        <w:t xml:space="preserve"> </w:t>
      </w:r>
      <w:r w:rsidR="00F2699B" w:rsidRPr="00F2699B">
        <w:rPr>
          <w:rFonts w:ascii="Times New Roman" w:hAnsi="Times New Roman" w:cs="Times New Roman"/>
          <w:i/>
        </w:rPr>
        <w:t>s</w:t>
      </w:r>
      <w:r w:rsidR="00F2699B" w:rsidRPr="00F2699B">
        <w:rPr>
          <w:rFonts w:ascii="Times New Roman" w:hAnsi="Times New Roman" w:cs="Times New Roman"/>
          <w:i/>
          <w:sz w:val="20"/>
          <w:szCs w:val="20"/>
        </w:rPr>
        <w:t>unulduysa</w:t>
      </w:r>
      <w:r w:rsidRPr="008B0668">
        <w:rPr>
          <w:rFonts w:ascii="Times New Roman" w:hAnsi="Times New Roman" w:cs="Times New Roman"/>
          <w:i/>
          <w:sz w:val="20"/>
          <w:szCs w:val="20"/>
        </w:rPr>
        <w:t>, lütfen burada belirtiniz.</w:t>
      </w:r>
      <w:r w:rsidR="009A4047">
        <w:rPr>
          <w:rFonts w:ascii="Times New Roman" w:hAnsi="Times New Roman" w:cs="Times New Roman"/>
          <w:i/>
          <w:sz w:val="20"/>
          <w:szCs w:val="20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D0C" w:rsidRPr="008B0668" w:rsidRDefault="00272D0C" w:rsidP="000C3B4D">
    <w:pPr>
      <w:pStyle w:val="stBilgi"/>
      <w:jc w:val="right"/>
      <w:rPr>
        <w:rFonts w:ascii="Times New Roman" w:hAnsi="Times New Roman" w:cs="Times New Roman"/>
        <w:i/>
      </w:rPr>
    </w:pPr>
    <w:r w:rsidRPr="008B0668">
      <w:rPr>
        <w:rFonts w:ascii="Times New Roman" w:hAnsi="Times New Roman" w:cs="Times New Roman"/>
        <w:i/>
      </w:rPr>
      <w:t>Ulusal Çevre Bilimleri Araştırma Dergisi, Sayı</w:t>
    </w:r>
    <w:r>
      <w:rPr>
        <w:rFonts w:ascii="Times New Roman" w:hAnsi="Times New Roman" w:cs="Times New Roman"/>
        <w:i/>
      </w:rPr>
      <w:t xml:space="preserve"> </w:t>
    </w:r>
    <w:r w:rsidRPr="008B0668">
      <w:rPr>
        <w:rFonts w:ascii="Times New Roman" w:hAnsi="Times New Roman" w:cs="Times New Roman"/>
        <w:i/>
      </w:rPr>
      <w:t xml:space="preserve">1(1): </w:t>
    </w:r>
    <w:proofErr w:type="spellStart"/>
    <w:r w:rsidRPr="008B0668">
      <w:rPr>
        <w:rFonts w:ascii="Times New Roman" w:hAnsi="Times New Roman" w:cs="Times New Roman"/>
        <w:i/>
      </w:rPr>
      <w:t>syf</w:t>
    </w:r>
    <w:proofErr w:type="spellEnd"/>
    <w:r w:rsidRPr="008B0668">
      <w:rPr>
        <w:rFonts w:ascii="Times New Roman" w:hAnsi="Times New Roman" w:cs="Times New Roman"/>
        <w:i/>
      </w:rPr>
      <w:t>. (2018)</w:t>
    </w:r>
  </w:p>
  <w:p w:rsidR="00272D0C" w:rsidRPr="008B0668" w:rsidRDefault="00272D0C" w:rsidP="000C3B4D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D0C" w:rsidRPr="008B0668" w:rsidRDefault="00A46059" w:rsidP="00664C9A">
    <w:pPr>
      <w:pStyle w:val="stBilgi"/>
      <w:jc w:val="right"/>
      <w:rPr>
        <w:rFonts w:ascii="Times New Roman" w:hAnsi="Times New Roman" w:cs="Times New Roman"/>
        <w:i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ABA9CD6" wp14:editId="441F964F">
          <wp:simplePos x="0" y="0"/>
          <wp:positionH relativeFrom="column">
            <wp:posOffset>0</wp:posOffset>
          </wp:positionH>
          <wp:positionV relativeFrom="paragraph">
            <wp:posOffset>-219710</wp:posOffset>
          </wp:positionV>
          <wp:extent cx="748665" cy="589280"/>
          <wp:effectExtent l="0" t="0" r="0" b="1270"/>
          <wp:wrapThrough wrapText="bothSides">
            <wp:wrapPolygon edited="0">
              <wp:start x="8794" y="0"/>
              <wp:lineTo x="0" y="3491"/>
              <wp:lineTo x="0" y="6284"/>
              <wp:lineTo x="2198" y="11871"/>
              <wp:lineTo x="8244" y="20948"/>
              <wp:lineTo x="12092" y="20948"/>
              <wp:lineTo x="19237" y="11871"/>
              <wp:lineTo x="20885" y="5586"/>
              <wp:lineTo x="20885" y="3491"/>
              <wp:lineTo x="13740" y="0"/>
              <wp:lineTo x="8794" y="0"/>
            </wp:wrapPolygon>
          </wp:wrapThrough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" cy="589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72D0C" w:rsidRPr="008B0668">
      <w:rPr>
        <w:rFonts w:ascii="Times New Roman" w:hAnsi="Times New Roman" w:cs="Times New Roman"/>
        <w:i/>
      </w:rPr>
      <w:t xml:space="preserve">Ulusal Çevre Bilimleri Araştırma Dergisi, Sayı 1(1): </w:t>
    </w:r>
    <w:proofErr w:type="spellStart"/>
    <w:r w:rsidR="00272D0C" w:rsidRPr="008B0668">
      <w:rPr>
        <w:rFonts w:ascii="Times New Roman" w:hAnsi="Times New Roman" w:cs="Times New Roman"/>
        <w:i/>
      </w:rPr>
      <w:t>syf</w:t>
    </w:r>
    <w:proofErr w:type="spellEnd"/>
    <w:r w:rsidR="00272D0C" w:rsidRPr="008B0668">
      <w:rPr>
        <w:rFonts w:ascii="Times New Roman" w:hAnsi="Times New Roman" w:cs="Times New Roman"/>
        <w:i/>
      </w:rPr>
      <w:t>. (2018)</w:t>
    </w:r>
  </w:p>
  <w:p w:rsidR="00272D0C" w:rsidRPr="008B0668" w:rsidRDefault="00272D0C" w:rsidP="00664C9A">
    <w:pPr>
      <w:pStyle w:val="stBilgi"/>
      <w:jc w:val="right"/>
      <w:rPr>
        <w:rFonts w:ascii="Times New Roman" w:hAnsi="Times New Roman" w:cs="Times New Roman"/>
        <w:i/>
      </w:rPr>
    </w:pPr>
    <w:r w:rsidRPr="008B0668">
      <w:rPr>
        <w:rFonts w:ascii="Times New Roman" w:hAnsi="Times New Roman" w:cs="Times New Roman"/>
        <w:i/>
      </w:rPr>
      <w:t>(</w:t>
    </w:r>
    <w:proofErr w:type="gramStart"/>
    <w:r>
      <w:rPr>
        <w:rFonts w:ascii="Times New Roman" w:hAnsi="Times New Roman" w:cs="Times New Roman"/>
        <w:i/>
      </w:rPr>
      <w:t>o</w:t>
    </w:r>
    <w:r w:rsidRPr="008B0668">
      <w:rPr>
        <w:rFonts w:ascii="Times New Roman" w:hAnsi="Times New Roman" w:cs="Times New Roman"/>
        <w:i/>
      </w:rPr>
      <w:t>rijinal</w:t>
    </w:r>
    <w:proofErr w:type="gramEnd"/>
    <w:r w:rsidRPr="008B0668">
      <w:rPr>
        <w:rFonts w:ascii="Times New Roman" w:hAnsi="Times New Roman" w:cs="Times New Roman"/>
        <w:i/>
      </w:rPr>
      <w:t xml:space="preserve"> makale, derleme makale vb.)</w:t>
    </w:r>
  </w:p>
  <w:p w:rsidR="00272D0C" w:rsidRPr="008B0668" w:rsidRDefault="00272D0C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C68AE"/>
    <w:multiLevelType w:val="hybridMultilevel"/>
    <w:tmpl w:val="76A040D2"/>
    <w:lvl w:ilvl="0" w:tplc="041F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9F53FF"/>
    <w:multiLevelType w:val="hybridMultilevel"/>
    <w:tmpl w:val="0EF6478A"/>
    <w:lvl w:ilvl="0" w:tplc="50065C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12F87"/>
    <w:multiLevelType w:val="hybridMultilevel"/>
    <w:tmpl w:val="F0187C86"/>
    <w:lvl w:ilvl="0" w:tplc="EEAE41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74B"/>
    <w:rsid w:val="00000394"/>
    <w:rsid w:val="0001634E"/>
    <w:rsid w:val="00031BF4"/>
    <w:rsid w:val="00041DAA"/>
    <w:rsid w:val="00044929"/>
    <w:rsid w:val="000508BE"/>
    <w:rsid w:val="00055372"/>
    <w:rsid w:val="00055577"/>
    <w:rsid w:val="000578B7"/>
    <w:rsid w:val="00066094"/>
    <w:rsid w:val="00082187"/>
    <w:rsid w:val="0008632C"/>
    <w:rsid w:val="000928BB"/>
    <w:rsid w:val="000A741E"/>
    <w:rsid w:val="000B17B6"/>
    <w:rsid w:val="000C3B4D"/>
    <w:rsid w:val="000F1980"/>
    <w:rsid w:val="000F1F93"/>
    <w:rsid w:val="00103C14"/>
    <w:rsid w:val="001150C6"/>
    <w:rsid w:val="0011647E"/>
    <w:rsid w:val="001242C6"/>
    <w:rsid w:val="00124AD8"/>
    <w:rsid w:val="00134651"/>
    <w:rsid w:val="00136BF3"/>
    <w:rsid w:val="001408A1"/>
    <w:rsid w:val="00140AB0"/>
    <w:rsid w:val="00152B14"/>
    <w:rsid w:val="00171ECD"/>
    <w:rsid w:val="00177FD8"/>
    <w:rsid w:val="0019267C"/>
    <w:rsid w:val="001928B2"/>
    <w:rsid w:val="001A4D08"/>
    <w:rsid w:val="001B3DBA"/>
    <w:rsid w:val="001B407B"/>
    <w:rsid w:val="001B4EC8"/>
    <w:rsid w:val="001B55ED"/>
    <w:rsid w:val="001F001F"/>
    <w:rsid w:val="00202687"/>
    <w:rsid w:val="0020415A"/>
    <w:rsid w:val="00205F40"/>
    <w:rsid w:val="002250AB"/>
    <w:rsid w:val="00226CE5"/>
    <w:rsid w:val="00231D03"/>
    <w:rsid w:val="00244DD2"/>
    <w:rsid w:val="00272D0C"/>
    <w:rsid w:val="00273CE6"/>
    <w:rsid w:val="00274459"/>
    <w:rsid w:val="00294476"/>
    <w:rsid w:val="002A2146"/>
    <w:rsid w:val="002A7BCD"/>
    <w:rsid w:val="002B4613"/>
    <w:rsid w:val="002C4834"/>
    <w:rsid w:val="002E04D2"/>
    <w:rsid w:val="002F7572"/>
    <w:rsid w:val="00303E3E"/>
    <w:rsid w:val="003109FF"/>
    <w:rsid w:val="00324FFF"/>
    <w:rsid w:val="00330AC7"/>
    <w:rsid w:val="00334CD0"/>
    <w:rsid w:val="00336F4C"/>
    <w:rsid w:val="00340AB6"/>
    <w:rsid w:val="00341ADD"/>
    <w:rsid w:val="00366A7F"/>
    <w:rsid w:val="003826B0"/>
    <w:rsid w:val="00382875"/>
    <w:rsid w:val="00384DDF"/>
    <w:rsid w:val="00395D8C"/>
    <w:rsid w:val="003A3F62"/>
    <w:rsid w:val="003C4C66"/>
    <w:rsid w:val="003C5BB6"/>
    <w:rsid w:val="003C7E26"/>
    <w:rsid w:val="004008C0"/>
    <w:rsid w:val="00413D5A"/>
    <w:rsid w:val="00434D46"/>
    <w:rsid w:val="0044374B"/>
    <w:rsid w:val="00445546"/>
    <w:rsid w:val="004579B3"/>
    <w:rsid w:val="004631C1"/>
    <w:rsid w:val="00464FAF"/>
    <w:rsid w:val="004723D9"/>
    <w:rsid w:val="00477742"/>
    <w:rsid w:val="00485370"/>
    <w:rsid w:val="00496C47"/>
    <w:rsid w:val="004A1FE0"/>
    <w:rsid w:val="004E4F30"/>
    <w:rsid w:val="00507D4F"/>
    <w:rsid w:val="00542FED"/>
    <w:rsid w:val="00554C10"/>
    <w:rsid w:val="0056558D"/>
    <w:rsid w:val="00571443"/>
    <w:rsid w:val="00572EBA"/>
    <w:rsid w:val="00574A19"/>
    <w:rsid w:val="005829A0"/>
    <w:rsid w:val="00587035"/>
    <w:rsid w:val="00587A35"/>
    <w:rsid w:val="005A0FBB"/>
    <w:rsid w:val="005A5487"/>
    <w:rsid w:val="005B0409"/>
    <w:rsid w:val="005C099A"/>
    <w:rsid w:val="005C5EB5"/>
    <w:rsid w:val="005D0735"/>
    <w:rsid w:val="005D0E8E"/>
    <w:rsid w:val="005F18B3"/>
    <w:rsid w:val="005F270E"/>
    <w:rsid w:val="005F45CD"/>
    <w:rsid w:val="00600CA9"/>
    <w:rsid w:val="0060151B"/>
    <w:rsid w:val="00604588"/>
    <w:rsid w:val="00615681"/>
    <w:rsid w:val="006274A4"/>
    <w:rsid w:val="00630A1C"/>
    <w:rsid w:val="00631E05"/>
    <w:rsid w:val="0065078E"/>
    <w:rsid w:val="00662CEF"/>
    <w:rsid w:val="00664C9A"/>
    <w:rsid w:val="00671B21"/>
    <w:rsid w:val="00674E19"/>
    <w:rsid w:val="00675EF0"/>
    <w:rsid w:val="00683EF3"/>
    <w:rsid w:val="006C2642"/>
    <w:rsid w:val="006C7BE0"/>
    <w:rsid w:val="006F430C"/>
    <w:rsid w:val="00717E48"/>
    <w:rsid w:val="0072312C"/>
    <w:rsid w:val="00734A91"/>
    <w:rsid w:val="00742D32"/>
    <w:rsid w:val="00762F0B"/>
    <w:rsid w:val="007652F8"/>
    <w:rsid w:val="007772E7"/>
    <w:rsid w:val="00777A76"/>
    <w:rsid w:val="0078142C"/>
    <w:rsid w:val="007843CD"/>
    <w:rsid w:val="0078785D"/>
    <w:rsid w:val="00792E87"/>
    <w:rsid w:val="00794FA5"/>
    <w:rsid w:val="007D369C"/>
    <w:rsid w:val="007E0DEE"/>
    <w:rsid w:val="007E3B3B"/>
    <w:rsid w:val="007F014B"/>
    <w:rsid w:val="007F287E"/>
    <w:rsid w:val="00824BFF"/>
    <w:rsid w:val="00833C1C"/>
    <w:rsid w:val="0086631D"/>
    <w:rsid w:val="008829DB"/>
    <w:rsid w:val="00884DCA"/>
    <w:rsid w:val="008972A0"/>
    <w:rsid w:val="008B0668"/>
    <w:rsid w:val="008C22C7"/>
    <w:rsid w:val="008D52CF"/>
    <w:rsid w:val="008E66FC"/>
    <w:rsid w:val="008E7A37"/>
    <w:rsid w:val="00905E62"/>
    <w:rsid w:val="00905F10"/>
    <w:rsid w:val="00912314"/>
    <w:rsid w:val="00932FDC"/>
    <w:rsid w:val="00973830"/>
    <w:rsid w:val="00992ABF"/>
    <w:rsid w:val="009A38F3"/>
    <w:rsid w:val="009A4047"/>
    <w:rsid w:val="009A603B"/>
    <w:rsid w:val="009A656E"/>
    <w:rsid w:val="009B3F46"/>
    <w:rsid w:val="009C3632"/>
    <w:rsid w:val="009C71E1"/>
    <w:rsid w:val="009D1550"/>
    <w:rsid w:val="009D35F9"/>
    <w:rsid w:val="009E568C"/>
    <w:rsid w:val="009E5EBE"/>
    <w:rsid w:val="009F1D2D"/>
    <w:rsid w:val="00A04ADB"/>
    <w:rsid w:val="00A24DCC"/>
    <w:rsid w:val="00A369F6"/>
    <w:rsid w:val="00A46059"/>
    <w:rsid w:val="00A75668"/>
    <w:rsid w:val="00A92EE6"/>
    <w:rsid w:val="00AA313E"/>
    <w:rsid w:val="00AB361A"/>
    <w:rsid w:val="00AB7F72"/>
    <w:rsid w:val="00AD6353"/>
    <w:rsid w:val="00AF36D3"/>
    <w:rsid w:val="00AF3C42"/>
    <w:rsid w:val="00B019E1"/>
    <w:rsid w:val="00B02A33"/>
    <w:rsid w:val="00B14709"/>
    <w:rsid w:val="00B35DD4"/>
    <w:rsid w:val="00B36F65"/>
    <w:rsid w:val="00B46445"/>
    <w:rsid w:val="00B67401"/>
    <w:rsid w:val="00B84E15"/>
    <w:rsid w:val="00B95950"/>
    <w:rsid w:val="00BD3D4E"/>
    <w:rsid w:val="00BF5582"/>
    <w:rsid w:val="00C022A2"/>
    <w:rsid w:val="00C042EE"/>
    <w:rsid w:val="00C23FE7"/>
    <w:rsid w:val="00C304E8"/>
    <w:rsid w:val="00C41C31"/>
    <w:rsid w:val="00C46777"/>
    <w:rsid w:val="00C92B25"/>
    <w:rsid w:val="00CB52C8"/>
    <w:rsid w:val="00CB6720"/>
    <w:rsid w:val="00CD7C41"/>
    <w:rsid w:val="00CE7793"/>
    <w:rsid w:val="00CF0D3B"/>
    <w:rsid w:val="00CF3AE8"/>
    <w:rsid w:val="00D1357C"/>
    <w:rsid w:val="00D55875"/>
    <w:rsid w:val="00D8769B"/>
    <w:rsid w:val="00D951C3"/>
    <w:rsid w:val="00DC34AD"/>
    <w:rsid w:val="00DD1959"/>
    <w:rsid w:val="00DD61AE"/>
    <w:rsid w:val="00DE6606"/>
    <w:rsid w:val="00E12FF8"/>
    <w:rsid w:val="00E14D64"/>
    <w:rsid w:val="00E2189C"/>
    <w:rsid w:val="00E2315E"/>
    <w:rsid w:val="00E350AE"/>
    <w:rsid w:val="00E350F5"/>
    <w:rsid w:val="00E41DC7"/>
    <w:rsid w:val="00E4299A"/>
    <w:rsid w:val="00E4591E"/>
    <w:rsid w:val="00E72C04"/>
    <w:rsid w:val="00E75F15"/>
    <w:rsid w:val="00E928C2"/>
    <w:rsid w:val="00EA07B9"/>
    <w:rsid w:val="00EC5FBF"/>
    <w:rsid w:val="00ED0A4A"/>
    <w:rsid w:val="00ED3AB2"/>
    <w:rsid w:val="00EE529F"/>
    <w:rsid w:val="00EF712B"/>
    <w:rsid w:val="00F172E8"/>
    <w:rsid w:val="00F22595"/>
    <w:rsid w:val="00F2699B"/>
    <w:rsid w:val="00F34400"/>
    <w:rsid w:val="00F51DB0"/>
    <w:rsid w:val="00F53866"/>
    <w:rsid w:val="00F73C5F"/>
    <w:rsid w:val="00F974B1"/>
    <w:rsid w:val="00FA11BC"/>
    <w:rsid w:val="00FB3ECC"/>
    <w:rsid w:val="00FF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263CCF5"/>
  <w15:chartTrackingRefBased/>
  <w15:docId w15:val="{C9814780-1721-4475-922F-0DA43BC00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4374B"/>
    <w:rPr>
      <w:color w:val="0563C1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44374B"/>
    <w:rPr>
      <w:color w:val="808080"/>
      <w:shd w:val="clear" w:color="auto" w:fill="E6E6E6"/>
    </w:rPr>
  </w:style>
  <w:style w:type="paragraph" w:styleId="ListeParagraf">
    <w:name w:val="List Paragraph"/>
    <w:basedOn w:val="Normal"/>
    <w:uiPriority w:val="34"/>
    <w:qFormat/>
    <w:rsid w:val="00E4591E"/>
    <w:pPr>
      <w:spacing w:after="200" w:line="276" w:lineRule="auto"/>
      <w:ind w:left="720"/>
      <w:contextualSpacing/>
    </w:pPr>
  </w:style>
  <w:style w:type="table" w:styleId="TabloKlavuzu">
    <w:name w:val="Table Grid"/>
    <w:basedOn w:val="NormalTablo"/>
    <w:uiPriority w:val="39"/>
    <w:rsid w:val="002B4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simYazs">
    <w:name w:val="caption"/>
    <w:basedOn w:val="Normal"/>
    <w:next w:val="Normal"/>
    <w:uiPriority w:val="35"/>
    <w:unhideWhenUsed/>
    <w:qFormat/>
    <w:rsid w:val="002B46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395D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95D8C"/>
  </w:style>
  <w:style w:type="paragraph" w:styleId="AltBilgi">
    <w:name w:val="footer"/>
    <w:basedOn w:val="Normal"/>
    <w:link w:val="AltBilgiChar"/>
    <w:uiPriority w:val="99"/>
    <w:unhideWhenUsed/>
    <w:rsid w:val="00395D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95D8C"/>
  </w:style>
  <w:style w:type="paragraph" w:customStyle="1" w:styleId="TTPParagraph1st">
    <w:name w:val="TTP Paragraph (1st)"/>
    <w:basedOn w:val="Normal"/>
    <w:next w:val="Normal"/>
    <w:uiPriority w:val="99"/>
    <w:rsid w:val="00044929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507D4F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507D4F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507D4F"/>
    <w:rPr>
      <w:vertAlign w:val="superscript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52B1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tp://ftp.sas.com/pub/neural/FAQ.html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044DE-E101-46AE-973B-8DCB7119B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909</Words>
  <Characters>5182</Characters>
  <Application>Microsoft Office Word</Application>
  <DocSecurity>0</DocSecurity>
  <Lines>43</Lines>
  <Paragraphs>12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Akın Y. Ayturan</dc:creator>
  <cp:keywords/>
  <dc:description/>
  <cp:lastModifiedBy>Akın Y. Ayturan</cp:lastModifiedBy>
  <cp:revision>18</cp:revision>
  <dcterms:created xsi:type="dcterms:W3CDTF">2018-02-08T12:48:00Z</dcterms:created>
  <dcterms:modified xsi:type="dcterms:W3CDTF">2018-04-26T10:28:00Z</dcterms:modified>
</cp:coreProperties>
</file>