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A85" w:rsidRPr="00B732DD" w:rsidRDefault="00723EA5" w:rsidP="00B732DD">
      <w:pPr>
        <w:jc w:val="center"/>
        <w:rPr>
          <w:rFonts w:ascii="Times New Roman" w:hAnsi="Times New Roman" w:cs="Times New Roman"/>
          <w:b/>
          <w:sz w:val="24"/>
          <w:szCs w:val="24"/>
        </w:rPr>
      </w:pPr>
      <w:r w:rsidRPr="00B732DD">
        <w:rPr>
          <w:rFonts w:ascii="Times New Roman" w:hAnsi="Times New Roman" w:cs="Times New Roman"/>
          <w:b/>
          <w:sz w:val="24"/>
          <w:szCs w:val="24"/>
        </w:rPr>
        <w:t>Deniz balığı çiftlikleri sorunsalı</w:t>
      </w:r>
    </w:p>
    <w:p w:rsidR="00723EA5" w:rsidRPr="00B732DD" w:rsidRDefault="00723EA5" w:rsidP="00723EA5">
      <w:pPr>
        <w:jc w:val="both"/>
        <w:rPr>
          <w:rFonts w:ascii="Times New Roman" w:hAnsi="Times New Roman" w:cs="Times New Roman"/>
          <w:sz w:val="24"/>
          <w:szCs w:val="24"/>
          <w:shd w:val="clear" w:color="auto" w:fill="EEEEEE"/>
        </w:rPr>
      </w:pPr>
      <w:r w:rsidRPr="00B732DD">
        <w:rPr>
          <w:rFonts w:ascii="Times New Roman" w:hAnsi="Times New Roman" w:cs="Times New Roman"/>
          <w:sz w:val="24"/>
          <w:szCs w:val="24"/>
          <w:shd w:val="clear" w:color="auto" w:fill="EEEEEE"/>
        </w:rPr>
        <w:t xml:space="preserve">Ülkemizin üç tarafı denizlerle çevrili olduğu için ülkemiz çiftlik balığı yetiştiriciliği açısından uygun görünmektedir. Yetiştiriciliği yapılan deniz balıklarının başında levrek ve çipura gelir. Özellikle Muğla-Milas bölgesinde üretimi yapılan levrek ve çipuraların çok büyük bölümü başta Avrupa ülkelerine ihraç edilmektedir. Avrupada lokantalarda yenen her iki levrek-çipuradan biri Türkiye orjinlidir.  Yine iç pazarlarda gördüğümüz levrek ve çipuraların tamamına yakını kültür balığıdır. Balıkçı tezgahlarındaki kültür balıklarını deniz balıklarından iç organlarının yağlı oluşu ve benzer boylarda olmasıyla ayırabiliriz. Bununla beraber ülkemiz deniz balığı çiftlikleri açısından potansiyelinin çok azını kullanmış bir ülkedir. Bu durum sektörün daha gelişiminin başında olduğu, ilerleyen yıllarda kıyılarımızda çok daha fazla balık çiftliği göreceğimiz anlamına gelir. Yine deniz balığı çiftlikleri suların daha sakin olduğu koylarımızda yoğunlaşmakta ve ulaşım maliyetlerinin düşürülmesi için kıyılara yakın kurulmaktadır. Sonuç olarak deniz balığı çiftlikleri ülkemize her yıl önemli ölçüde ihraç geliri getirmekte, büyük istihdam sağlamakta ve kişi başı balık tüketimimiz kültürel nedenlerden ötürü her ne kadar hala düşükse de kuşkusuz ki buna olumlu katkı sağlamakta ancak deniz ve kıyılarımızı kirletmeye ve turizme zarar vermeye devam etmektedir. Balık çiftliklerinin bulunduğu sularda suların bulanıklığından ötürü su altı turizmi zarar görmektedir. Kıyılarda ölü balıklar, aşı ve antibiyotik şişeleri, yem poşetleri en fazla gözlenen artıklardır. Yine balık çiftliklerine karadan ulaşım amacıyla orman arazileri tahrip edilmektedir.  </w:t>
      </w:r>
    </w:p>
    <w:p w:rsidR="00B732DD" w:rsidRPr="00B732DD" w:rsidRDefault="00B732DD" w:rsidP="00723EA5">
      <w:pPr>
        <w:jc w:val="both"/>
        <w:rPr>
          <w:rFonts w:ascii="Times New Roman" w:hAnsi="Times New Roman" w:cs="Times New Roman"/>
          <w:sz w:val="24"/>
          <w:szCs w:val="24"/>
          <w:shd w:val="clear" w:color="auto" w:fill="EEEEEE"/>
        </w:rPr>
      </w:pPr>
      <w:r w:rsidRPr="00B732DD">
        <w:rPr>
          <w:rFonts w:ascii="Times New Roman" w:hAnsi="Times New Roman" w:cs="Times New Roman"/>
          <w:sz w:val="24"/>
          <w:szCs w:val="24"/>
          <w:shd w:val="clear" w:color="auto" w:fill="EEEEEE"/>
        </w:rPr>
        <w:t>Anahtar sözcükler: Denizbalığı, Çevre</w:t>
      </w:r>
    </w:p>
    <w:p w:rsidR="00723EA5" w:rsidRPr="00B732DD" w:rsidRDefault="00723EA5">
      <w:pPr>
        <w:rPr>
          <w:rFonts w:ascii="Times New Roman" w:hAnsi="Times New Roman" w:cs="Times New Roman"/>
          <w:sz w:val="21"/>
          <w:szCs w:val="21"/>
          <w:shd w:val="clear" w:color="auto" w:fill="EEEEEE"/>
        </w:rPr>
      </w:pPr>
    </w:p>
    <w:p w:rsidR="00723EA5" w:rsidRDefault="00723EA5">
      <w:pPr>
        <w:rPr>
          <w:rFonts w:ascii="Helvetica" w:hAnsi="Helvetica" w:cs="Helvetica"/>
          <w:color w:val="5A5A5A"/>
          <w:sz w:val="21"/>
          <w:szCs w:val="21"/>
          <w:shd w:val="clear" w:color="auto" w:fill="EEEEEE"/>
        </w:rPr>
      </w:pPr>
    </w:p>
    <w:p w:rsidR="00723EA5" w:rsidRDefault="00723EA5">
      <w:pPr>
        <w:rPr>
          <w:rFonts w:ascii="Helvetica" w:hAnsi="Helvetica" w:cs="Helvetica"/>
          <w:color w:val="5A5A5A"/>
          <w:sz w:val="21"/>
          <w:szCs w:val="21"/>
          <w:shd w:val="clear" w:color="auto" w:fill="EEEEEE"/>
        </w:rPr>
      </w:pPr>
    </w:p>
    <w:p w:rsidR="00723EA5" w:rsidRDefault="00723EA5">
      <w:r>
        <w:rPr>
          <w:rFonts w:ascii="Helvetica" w:hAnsi="Helvetica" w:cs="Helvetica"/>
          <w:color w:val="5A5A5A"/>
          <w:sz w:val="21"/>
          <w:szCs w:val="21"/>
        </w:rPr>
        <w:br/>
      </w:r>
    </w:p>
    <w:sectPr w:rsidR="00723EA5" w:rsidSect="00643A8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723EA5"/>
    <w:rsid w:val="005C3498"/>
    <w:rsid w:val="00643A85"/>
    <w:rsid w:val="00723EA5"/>
    <w:rsid w:val="008E533D"/>
    <w:rsid w:val="00902C44"/>
    <w:rsid w:val="00B732D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A85"/>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semiHidden/>
    <w:unhideWhenUsed/>
    <w:rsid w:val="00723EA5"/>
    <w:rPr>
      <w:color w:val="0000FF"/>
      <w:u w:val="single"/>
    </w:rPr>
  </w:style>
  <w:style w:type="character" w:styleId="Gl">
    <w:name w:val="Strong"/>
    <w:basedOn w:val="VarsaylanParagrafYazTipi"/>
    <w:uiPriority w:val="22"/>
    <w:qFormat/>
    <w:rsid w:val="00723EA5"/>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258</Words>
  <Characters>1471</Characters>
  <Application>Microsoft Office Word</Application>
  <DocSecurity>0</DocSecurity>
  <Lines>12</Lines>
  <Paragraphs>3</Paragraphs>
  <ScaleCrop>false</ScaleCrop>
  <Company>MoTuN TNCTR</Company>
  <LinksUpToDate>false</LinksUpToDate>
  <CharactersWithSpaces>1726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dcterms:created xsi:type="dcterms:W3CDTF">2019-01-31T06:25:00Z</dcterms:created>
  <dcterms:modified xsi:type="dcterms:W3CDTF">2019-01-31T07:39:00Z</dcterms:modified>
</cp:coreProperties>
</file>