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05D2A2" w14:textId="77777777" w:rsidR="00A078DE" w:rsidRPr="0045384B" w:rsidRDefault="00A078DE" w:rsidP="00A078DE">
      <w:pPr>
        <w:jc w:val="center"/>
        <w:rPr>
          <w:rFonts w:asciiTheme="majorBidi" w:hAnsiTheme="majorBidi" w:cstheme="majorBidi"/>
          <w:b/>
          <w:bCs/>
          <w:sz w:val="24"/>
          <w:szCs w:val="24"/>
        </w:rPr>
      </w:pPr>
      <w:r w:rsidRPr="0045384B">
        <w:rPr>
          <w:rFonts w:asciiTheme="majorBidi" w:hAnsiTheme="majorBidi" w:cstheme="majorBidi"/>
          <w:b/>
          <w:bCs/>
          <w:sz w:val="24"/>
          <w:szCs w:val="24"/>
        </w:rPr>
        <w:t>APPLICATION OF GEOGRAPHICAL INFORMATION SYSTEM FOR LANDSLIDE SUSCEPTIBILITY MODELING IN THE TORTUM LAKE AND ITS NEAR VICINITY (NE TURKEY) USING INFORMATION VALUE METHOD</w:t>
      </w:r>
    </w:p>
    <w:p w14:paraId="72E81603" w14:textId="77777777" w:rsidR="00BE590F" w:rsidRPr="00FA6C30" w:rsidRDefault="00BE590F" w:rsidP="00BE590F">
      <w:pPr>
        <w:jc w:val="center"/>
        <w:rPr>
          <w:rFonts w:ascii="Times New Roman" w:hAnsi="Times New Roman" w:cs="Times New Roman"/>
          <w:b/>
          <w:sz w:val="24"/>
          <w:szCs w:val="24"/>
          <w:lang w:val="en-GB"/>
        </w:rPr>
      </w:pPr>
    </w:p>
    <w:p w14:paraId="0A1508FB" w14:textId="780DD95A" w:rsidR="00A653A2" w:rsidRPr="003A09B1" w:rsidRDefault="00A653A2" w:rsidP="00A653A2">
      <w:pPr>
        <w:jc w:val="center"/>
        <w:rPr>
          <w:rFonts w:asciiTheme="majorBidi" w:hAnsiTheme="majorBidi" w:cstheme="majorBidi"/>
          <w:bCs/>
          <w:sz w:val="20"/>
          <w:szCs w:val="20"/>
          <w:u w:val="single"/>
        </w:rPr>
      </w:pPr>
      <w:r>
        <w:rPr>
          <w:rFonts w:asciiTheme="majorBidi" w:hAnsiTheme="majorBidi" w:cstheme="majorBidi"/>
          <w:bCs/>
          <w:sz w:val="20"/>
          <w:szCs w:val="20"/>
        </w:rPr>
        <w:t>Azimollah Aleshzadeh</w:t>
      </w:r>
      <w:r w:rsidRPr="003A09B1">
        <w:rPr>
          <w:rFonts w:asciiTheme="majorBidi" w:hAnsiTheme="majorBidi" w:cstheme="majorBidi"/>
          <w:bCs/>
          <w:sz w:val="20"/>
          <w:szCs w:val="20"/>
          <w:vertAlign w:val="superscript"/>
        </w:rPr>
        <w:t>1*</w:t>
      </w:r>
      <w:r w:rsidRPr="003A09B1">
        <w:rPr>
          <w:rFonts w:asciiTheme="majorBidi" w:hAnsiTheme="majorBidi" w:cstheme="majorBidi"/>
          <w:bCs/>
          <w:sz w:val="20"/>
          <w:szCs w:val="20"/>
        </w:rPr>
        <w:t>, E</w:t>
      </w:r>
      <w:r>
        <w:rPr>
          <w:rFonts w:asciiTheme="majorBidi" w:hAnsiTheme="majorBidi" w:cstheme="majorBidi"/>
          <w:bCs/>
          <w:sz w:val="20"/>
          <w:szCs w:val="20"/>
        </w:rPr>
        <w:t>nver</w:t>
      </w:r>
      <w:r w:rsidRPr="003A09B1">
        <w:rPr>
          <w:rFonts w:asciiTheme="majorBidi" w:hAnsiTheme="majorBidi" w:cstheme="majorBidi"/>
          <w:bCs/>
          <w:sz w:val="20"/>
          <w:szCs w:val="20"/>
        </w:rPr>
        <w:t xml:space="preserve"> Vural </w:t>
      </w:r>
      <w:r>
        <w:rPr>
          <w:rFonts w:asciiTheme="majorBidi" w:hAnsiTheme="majorBidi" w:cstheme="majorBidi"/>
          <w:bCs/>
          <w:sz w:val="20"/>
          <w:szCs w:val="20"/>
        </w:rPr>
        <w:t>Yavuz</w:t>
      </w:r>
      <w:r w:rsidRPr="003A09B1">
        <w:rPr>
          <w:rFonts w:asciiTheme="majorBidi" w:hAnsiTheme="majorBidi" w:cstheme="majorBidi"/>
          <w:bCs/>
          <w:sz w:val="20"/>
          <w:szCs w:val="20"/>
          <w:vertAlign w:val="superscript"/>
        </w:rPr>
        <w:t>2</w:t>
      </w:r>
    </w:p>
    <w:p w14:paraId="0B793CF3" w14:textId="77777777" w:rsidR="002B7A8C" w:rsidRPr="00647387" w:rsidRDefault="002B7A8C" w:rsidP="002B7A8C">
      <w:pPr>
        <w:jc w:val="center"/>
        <w:rPr>
          <w:rFonts w:asciiTheme="majorBidi" w:hAnsiTheme="majorBidi" w:cstheme="majorBidi"/>
          <w:i/>
          <w:iCs/>
          <w:sz w:val="20"/>
          <w:szCs w:val="20"/>
        </w:rPr>
      </w:pPr>
      <w:r w:rsidRPr="00647387">
        <w:rPr>
          <w:rFonts w:asciiTheme="majorBidi" w:hAnsiTheme="majorBidi" w:cstheme="majorBidi"/>
          <w:i/>
          <w:iCs/>
          <w:sz w:val="20"/>
          <w:szCs w:val="20"/>
          <w:vertAlign w:val="superscript"/>
        </w:rPr>
        <w:t xml:space="preserve">1 </w:t>
      </w:r>
      <w:r w:rsidRPr="00647387">
        <w:rPr>
          <w:rFonts w:asciiTheme="majorBidi" w:hAnsiTheme="majorBidi" w:cstheme="majorBidi"/>
          <w:i/>
          <w:iCs/>
          <w:sz w:val="20"/>
          <w:szCs w:val="20"/>
        </w:rPr>
        <w:t>Geological Engineering Program, Graduate School of Science Engineering and Technology, İstanbul Technical University, İstanbul, Turkey</w:t>
      </w:r>
      <w:r>
        <w:rPr>
          <w:rFonts w:asciiTheme="majorBidi" w:hAnsiTheme="majorBidi" w:cstheme="majorBidi"/>
          <w:i/>
          <w:iCs/>
          <w:sz w:val="20"/>
          <w:szCs w:val="20"/>
        </w:rPr>
        <w:t xml:space="preserve">, </w:t>
      </w:r>
      <w:r w:rsidRPr="002840F4">
        <w:rPr>
          <w:rFonts w:asciiTheme="majorBidi" w:hAnsiTheme="majorBidi" w:cstheme="majorBidi"/>
          <w:i/>
          <w:iCs/>
          <w:sz w:val="20"/>
          <w:szCs w:val="20"/>
        </w:rPr>
        <w:t>aaleshzadeh@itu.edu.tr</w:t>
      </w:r>
      <w:r>
        <w:rPr>
          <w:rFonts w:asciiTheme="majorBidi" w:hAnsiTheme="majorBidi" w:cstheme="majorBidi"/>
          <w:i/>
          <w:iCs/>
          <w:sz w:val="20"/>
          <w:szCs w:val="20"/>
        </w:rPr>
        <w:t xml:space="preserve"> </w:t>
      </w:r>
      <w:r w:rsidRPr="002840F4">
        <w:rPr>
          <w:rFonts w:asciiTheme="majorBidi" w:hAnsiTheme="majorBidi" w:cstheme="majorBidi"/>
          <w:i/>
          <w:iCs/>
          <w:sz w:val="20"/>
          <w:szCs w:val="20"/>
        </w:rPr>
        <w:t>(*Corresponding Author)</w:t>
      </w:r>
    </w:p>
    <w:p w14:paraId="4523E5B5" w14:textId="77777777" w:rsidR="002B7A8C" w:rsidRPr="003648EE" w:rsidRDefault="002B7A8C" w:rsidP="002B7A8C">
      <w:pPr>
        <w:jc w:val="center"/>
        <w:rPr>
          <w:rFonts w:asciiTheme="majorBidi" w:hAnsiTheme="majorBidi" w:cstheme="majorBidi"/>
          <w:i/>
          <w:iCs/>
          <w:sz w:val="20"/>
          <w:szCs w:val="20"/>
        </w:rPr>
      </w:pPr>
      <w:r w:rsidRPr="00647387">
        <w:rPr>
          <w:rFonts w:asciiTheme="majorBidi" w:hAnsiTheme="majorBidi" w:cstheme="majorBidi"/>
          <w:i/>
          <w:iCs/>
          <w:sz w:val="20"/>
          <w:szCs w:val="20"/>
          <w:vertAlign w:val="superscript"/>
        </w:rPr>
        <w:t>2</w:t>
      </w:r>
      <w:r w:rsidRPr="00647387">
        <w:rPr>
          <w:rFonts w:asciiTheme="majorBidi" w:hAnsiTheme="majorBidi" w:cstheme="majorBidi"/>
          <w:i/>
          <w:iCs/>
          <w:sz w:val="20"/>
          <w:szCs w:val="20"/>
        </w:rPr>
        <w:t xml:space="preserve"> Department of Geological Engineering, Faculty of Mines, İstanbul Technical University, İstanbul, Turkey</w:t>
      </w:r>
      <w:r>
        <w:rPr>
          <w:rFonts w:asciiTheme="majorBidi" w:hAnsiTheme="majorBidi" w:cstheme="majorBidi"/>
          <w:i/>
          <w:iCs/>
          <w:sz w:val="20"/>
          <w:szCs w:val="20"/>
        </w:rPr>
        <w:t>, vural</w:t>
      </w:r>
      <w:r w:rsidRPr="00647387">
        <w:rPr>
          <w:rFonts w:asciiTheme="majorBidi" w:hAnsiTheme="majorBidi" w:cstheme="majorBidi"/>
          <w:i/>
          <w:iCs/>
          <w:sz w:val="20"/>
          <w:szCs w:val="20"/>
        </w:rPr>
        <w:t>@</w:t>
      </w:r>
      <w:r>
        <w:rPr>
          <w:rFonts w:asciiTheme="majorBidi" w:hAnsiTheme="majorBidi" w:cstheme="majorBidi"/>
          <w:i/>
          <w:iCs/>
          <w:sz w:val="20"/>
          <w:szCs w:val="20"/>
        </w:rPr>
        <w:t>itu.edu.tr</w:t>
      </w:r>
    </w:p>
    <w:p w14:paraId="1BD35F8C" w14:textId="77777777" w:rsidR="0068615D" w:rsidRPr="00FA6C30" w:rsidRDefault="0068615D" w:rsidP="00BE590F">
      <w:pPr>
        <w:jc w:val="center"/>
        <w:rPr>
          <w:rFonts w:ascii="Times New Roman" w:hAnsi="Times New Roman" w:cs="Times New Roman"/>
          <w:sz w:val="24"/>
          <w:szCs w:val="24"/>
          <w:lang w:val="en-GB"/>
        </w:rPr>
      </w:pPr>
    </w:p>
    <w:p w14:paraId="0961F0E9" w14:textId="77777777" w:rsidR="00305BE2" w:rsidRPr="00602008" w:rsidRDefault="00FA6C30" w:rsidP="00305BE2">
      <w:pPr>
        <w:spacing w:line="240" w:lineRule="auto"/>
        <w:jc w:val="both"/>
        <w:rPr>
          <w:rFonts w:asciiTheme="majorBidi" w:hAnsiTheme="majorBidi" w:cstheme="majorBidi"/>
          <w:sz w:val="20"/>
          <w:szCs w:val="20"/>
        </w:rPr>
      </w:pPr>
      <w:r>
        <w:rPr>
          <w:rFonts w:ascii="Times New Roman" w:hAnsi="Times New Roman" w:cs="Times New Roman"/>
          <w:b/>
          <w:sz w:val="24"/>
          <w:szCs w:val="24"/>
          <w:lang w:val="en-GB"/>
        </w:rPr>
        <w:t>ABSTRACT</w:t>
      </w:r>
      <w:r w:rsidR="00717F6F" w:rsidRPr="00FA6C30">
        <w:rPr>
          <w:rFonts w:ascii="Times New Roman" w:hAnsi="Times New Roman" w:cs="Times New Roman"/>
          <w:b/>
          <w:sz w:val="24"/>
          <w:szCs w:val="24"/>
          <w:lang w:val="en-GB"/>
        </w:rPr>
        <w:t xml:space="preserve">: </w:t>
      </w:r>
      <w:r w:rsidR="00717F6F" w:rsidRPr="00FA6C30">
        <w:rPr>
          <w:rFonts w:ascii="Times New Roman" w:hAnsi="Times New Roman" w:cs="Times New Roman"/>
          <w:sz w:val="20"/>
          <w:szCs w:val="20"/>
          <w:lang w:val="en-GB"/>
        </w:rPr>
        <w:t xml:space="preserve"> </w:t>
      </w:r>
      <w:r w:rsidR="00305BE2" w:rsidRPr="00602008">
        <w:rPr>
          <w:rFonts w:asciiTheme="majorBidi" w:hAnsiTheme="majorBidi" w:cstheme="majorBidi"/>
          <w:sz w:val="20"/>
          <w:szCs w:val="20"/>
        </w:rPr>
        <w:t>Landslides are natural hazards. In many countries, landslide is a major issue to threaten the lives and property of people. In this paper, Tortum Lake and its near vicinity is chosen as a study area. Tortum Lake is located in the northern part of the Uzundere District, Erzurum, NE Turkey. The main objective of this research work was to model the landslide susceptibility in study area using geographical information system (GIS) and data-driven bivariate statistical approach involving information value model. Landslide locations within the study area were identified using literature search of historical landslide records, aerial photographs and a field surveys. Nine landslide-conditioning factors, including slope degree, slope aspect, altitude, lithology, vegetation coverage, soil type, geomorphology, curvature and topographic wetness index (TWI), were considered in the generation of landslide susceptibility model (LSM). The all data layers were extracted from digital elevation model (DEM), geological and topographical maps and Landsat satellite images, then were integrated on GIS software to produce the LSM of the study area. The generated LSM was validated and the results of validation show that the success rate and the prediction rate of the model are 68.1% and 71.4% respectively.</w:t>
      </w:r>
    </w:p>
    <w:p w14:paraId="17052C65" w14:textId="295A5454" w:rsidR="0068615D" w:rsidRPr="00FA6C30" w:rsidRDefault="0068615D" w:rsidP="00305BE2">
      <w:pPr>
        <w:spacing w:line="240" w:lineRule="auto"/>
        <w:jc w:val="both"/>
        <w:rPr>
          <w:rFonts w:ascii="Times New Roman" w:hAnsi="Times New Roman" w:cs="Times New Roman"/>
          <w:sz w:val="20"/>
          <w:szCs w:val="20"/>
          <w:lang w:val="en-GB"/>
        </w:rPr>
      </w:pPr>
    </w:p>
    <w:p w14:paraId="3C84CA73" w14:textId="77777777" w:rsidR="00953D0A" w:rsidRPr="00FA6C30" w:rsidRDefault="00953D0A" w:rsidP="00F4686E">
      <w:pPr>
        <w:spacing w:line="240" w:lineRule="auto"/>
        <w:jc w:val="both"/>
        <w:rPr>
          <w:rFonts w:ascii="Times New Roman" w:hAnsi="Times New Roman" w:cs="Times New Roman"/>
          <w:sz w:val="20"/>
          <w:szCs w:val="20"/>
          <w:lang w:val="en-GB"/>
        </w:rPr>
      </w:pPr>
    </w:p>
    <w:p w14:paraId="3007B4E6" w14:textId="6D68A407" w:rsidR="00717F6F" w:rsidRPr="005E57A0" w:rsidRDefault="008C7C13" w:rsidP="005E57A0">
      <w:pPr>
        <w:spacing w:line="240" w:lineRule="auto"/>
        <w:jc w:val="both"/>
        <w:rPr>
          <w:rFonts w:asciiTheme="majorBidi" w:hAnsiTheme="majorBidi" w:cstheme="majorBidi"/>
          <w:i/>
          <w:iCs/>
          <w:sz w:val="20"/>
          <w:szCs w:val="20"/>
        </w:rPr>
      </w:pPr>
      <w:r>
        <w:rPr>
          <w:rFonts w:asciiTheme="majorBidi" w:hAnsiTheme="majorBidi" w:cstheme="majorBidi"/>
          <w:i/>
          <w:iCs/>
          <w:sz w:val="20"/>
          <w:szCs w:val="20"/>
        </w:rPr>
        <w:t>Keywords: Geographical Information System (GIS), Remote Sensing (RS), Landslide Susceptibility Modeling (LSM), Landslide Conditioning Factors (LCFs), Information Value Method (IVM), Tortum Lake.</w:t>
      </w:r>
      <w:bookmarkStart w:id="0" w:name="_GoBack"/>
      <w:bookmarkEnd w:id="0"/>
    </w:p>
    <w:sectPr w:rsidR="00717F6F" w:rsidRPr="005E57A0" w:rsidSect="00BC7211">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56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DA6FD7" w14:textId="77777777" w:rsidR="00DB5C45" w:rsidRDefault="00DB5C45" w:rsidP="00DF28CF">
      <w:pPr>
        <w:spacing w:line="240" w:lineRule="auto"/>
      </w:pPr>
      <w:r>
        <w:separator/>
      </w:r>
    </w:p>
  </w:endnote>
  <w:endnote w:type="continuationSeparator" w:id="0">
    <w:p w14:paraId="4F65E4D1" w14:textId="77777777" w:rsidR="00DB5C45" w:rsidRDefault="00DB5C45" w:rsidP="00DF28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94A562" w14:textId="77777777" w:rsidR="006B76A2" w:rsidRDefault="006B76A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7360"/>
      <w:docPartObj>
        <w:docPartGallery w:val="Page Numbers (Bottom of Page)"/>
        <w:docPartUnique/>
      </w:docPartObj>
    </w:sdtPr>
    <w:sdtEndPr>
      <w:rPr>
        <w:rFonts w:ascii="Times New Roman" w:hAnsi="Times New Roman" w:cs="Times New Roman"/>
      </w:rPr>
    </w:sdtEndPr>
    <w:sdtContent>
      <w:p w14:paraId="14BA04FA" w14:textId="77777777" w:rsidR="009C396A" w:rsidRPr="000F1A2E" w:rsidRDefault="009C396A">
        <w:pPr>
          <w:pStyle w:val="Footer"/>
          <w:jc w:val="center"/>
          <w:rPr>
            <w:rFonts w:ascii="Times New Roman" w:hAnsi="Times New Roman" w:cs="Times New Roman"/>
          </w:rPr>
        </w:pPr>
        <w:r w:rsidRPr="000F1A2E">
          <w:rPr>
            <w:rFonts w:ascii="Times New Roman" w:hAnsi="Times New Roman" w:cs="Times New Roman"/>
          </w:rPr>
          <w:fldChar w:fldCharType="begin"/>
        </w:r>
        <w:r w:rsidRPr="000F1A2E">
          <w:rPr>
            <w:rFonts w:ascii="Times New Roman" w:hAnsi="Times New Roman" w:cs="Times New Roman"/>
          </w:rPr>
          <w:instrText xml:space="preserve"> PAGE   \* MERGEFORMAT </w:instrText>
        </w:r>
        <w:r w:rsidRPr="000F1A2E">
          <w:rPr>
            <w:rFonts w:ascii="Times New Roman" w:hAnsi="Times New Roman" w:cs="Times New Roman"/>
          </w:rPr>
          <w:fldChar w:fldCharType="separate"/>
        </w:r>
        <w:r w:rsidR="005E57A0">
          <w:rPr>
            <w:rFonts w:ascii="Times New Roman" w:hAnsi="Times New Roman" w:cs="Times New Roman"/>
            <w:noProof/>
          </w:rPr>
          <w:t>2</w:t>
        </w:r>
        <w:r w:rsidRPr="000F1A2E">
          <w:rPr>
            <w:rFonts w:ascii="Times New Roman" w:hAnsi="Times New Roman" w:cs="Times New Roman"/>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790A82" w14:textId="77777777" w:rsidR="006B76A2" w:rsidRDefault="006B76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8A771A" w14:textId="77777777" w:rsidR="00DB5C45" w:rsidRDefault="00DB5C45" w:rsidP="00DF28CF">
      <w:pPr>
        <w:spacing w:line="240" w:lineRule="auto"/>
      </w:pPr>
      <w:r>
        <w:separator/>
      </w:r>
    </w:p>
  </w:footnote>
  <w:footnote w:type="continuationSeparator" w:id="0">
    <w:p w14:paraId="0C458BCE" w14:textId="77777777" w:rsidR="00DB5C45" w:rsidRDefault="00DB5C45" w:rsidP="00DF28C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4F6303" w14:textId="77777777" w:rsidR="006B76A2" w:rsidRDefault="006B76A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E0AAE7" w14:textId="77777777" w:rsidR="009C396A" w:rsidRPr="000F1A2E" w:rsidRDefault="009C396A" w:rsidP="000F1A2E">
    <w:pPr>
      <w:pStyle w:val="Header"/>
      <w:jc w:val="right"/>
      <w:rPr>
        <w:rFonts w:ascii="Times New Roman" w:hAnsi="Times New Roman" w:cs="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51" w:type="dxa"/>
      <w:tblLook w:val="04A0" w:firstRow="1" w:lastRow="0" w:firstColumn="1" w:lastColumn="0" w:noHBand="0" w:noVBand="1"/>
    </w:tblPr>
    <w:tblGrid>
      <w:gridCol w:w="1506"/>
      <w:gridCol w:w="7845"/>
    </w:tblGrid>
    <w:tr w:rsidR="009C396A" w14:paraId="447DAB03" w14:textId="77777777" w:rsidTr="009C5F4C">
      <w:trPr>
        <w:trHeight w:val="1235"/>
      </w:trPr>
      <w:tc>
        <w:tcPr>
          <w:tcW w:w="1506" w:type="dxa"/>
          <w:vAlign w:val="center"/>
        </w:tcPr>
        <w:p w14:paraId="06E1CC06" w14:textId="77777777" w:rsidR="009C396A" w:rsidRDefault="009C396A" w:rsidP="009D4B46">
          <w:pPr>
            <w:pStyle w:val="Header"/>
            <w:jc w:val="center"/>
            <w:rPr>
              <w:sz w:val="20"/>
              <w:szCs w:val="20"/>
            </w:rPr>
          </w:pPr>
          <w:r>
            <w:rPr>
              <w:noProof/>
              <w:lang w:val="en-US"/>
            </w:rPr>
            <w:drawing>
              <wp:inline distT="0" distB="0" distL="0" distR="0" wp14:anchorId="663A399D" wp14:editId="62C12F6C">
                <wp:extent cx="771525" cy="771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7845" w:type="dxa"/>
          <w:vAlign w:val="center"/>
        </w:tcPr>
        <w:p w14:paraId="1F5CC1A5" w14:textId="0504489F" w:rsidR="009C396A" w:rsidRDefault="009C396A" w:rsidP="009D4B46">
          <w:pPr>
            <w:pStyle w:val="Header"/>
            <w:jc w:val="center"/>
            <w:rPr>
              <w:sz w:val="20"/>
              <w:szCs w:val="20"/>
            </w:rPr>
          </w:pPr>
          <w:r w:rsidRPr="00DA1362">
            <w:rPr>
              <w:rFonts w:ascii="Times New Roman" w:hAnsi="Times New Roman"/>
              <w:b/>
              <w:i/>
              <w:sz w:val="24"/>
              <w:szCs w:val="24"/>
              <w:lang w:val="en-GB"/>
            </w:rPr>
            <w:t xml:space="preserve">International </w:t>
          </w:r>
          <w:bookmarkStart w:id="1" w:name="_Hlk500247639"/>
          <w:r w:rsidRPr="00DA1362">
            <w:rPr>
              <w:rFonts w:ascii="Times New Roman" w:hAnsi="Times New Roman"/>
              <w:b/>
              <w:i/>
              <w:sz w:val="24"/>
              <w:szCs w:val="24"/>
              <w:lang w:val="en-GB"/>
            </w:rPr>
            <w:t>Symposium</w:t>
          </w:r>
          <w:bookmarkEnd w:id="1"/>
          <w:r w:rsidRPr="00DA1362">
            <w:rPr>
              <w:rFonts w:ascii="Times New Roman" w:hAnsi="Times New Roman"/>
              <w:b/>
              <w:i/>
              <w:sz w:val="24"/>
              <w:szCs w:val="24"/>
              <w:lang w:val="en-GB"/>
            </w:rPr>
            <w:t xml:space="preserve"> </w:t>
          </w:r>
          <w:r>
            <w:rPr>
              <w:rFonts w:ascii="Times New Roman" w:hAnsi="Times New Roman"/>
              <w:b/>
              <w:i/>
              <w:sz w:val="24"/>
              <w:szCs w:val="24"/>
              <w:lang w:val="en-GB"/>
            </w:rPr>
            <w:t>f</w:t>
          </w:r>
          <w:r w:rsidRPr="00DA1362">
            <w:rPr>
              <w:rFonts w:ascii="Times New Roman" w:hAnsi="Times New Roman"/>
              <w:b/>
              <w:i/>
              <w:sz w:val="24"/>
              <w:szCs w:val="24"/>
              <w:lang w:val="en-GB"/>
            </w:rPr>
            <w:t xml:space="preserve">or Environmental Science </w:t>
          </w:r>
          <w:r>
            <w:rPr>
              <w:rFonts w:ascii="Times New Roman" w:hAnsi="Times New Roman"/>
              <w:b/>
              <w:i/>
              <w:sz w:val="24"/>
              <w:szCs w:val="24"/>
              <w:lang w:val="en-GB"/>
            </w:rPr>
            <w:t>a</w:t>
          </w:r>
          <w:r w:rsidRPr="00DA1362">
            <w:rPr>
              <w:rFonts w:ascii="Times New Roman" w:hAnsi="Times New Roman"/>
              <w:b/>
              <w:i/>
              <w:sz w:val="24"/>
              <w:szCs w:val="24"/>
              <w:lang w:val="en-GB"/>
            </w:rPr>
            <w:t>nd Engineering Research</w:t>
          </w:r>
          <w:r w:rsidRPr="00507002">
            <w:rPr>
              <w:rFonts w:ascii="Times New Roman" w:hAnsi="Times New Roman"/>
              <w:b/>
              <w:i/>
              <w:sz w:val="24"/>
              <w:szCs w:val="24"/>
            </w:rPr>
            <w:t xml:space="preserve"> </w:t>
          </w:r>
          <w:r w:rsidRPr="0093057F">
            <w:rPr>
              <w:rFonts w:ascii="Times New Roman" w:hAnsi="Times New Roman"/>
              <w:b/>
              <w:i/>
              <w:sz w:val="24"/>
              <w:szCs w:val="24"/>
            </w:rPr>
            <w:t>(</w:t>
          </w:r>
          <w:r>
            <w:rPr>
              <w:rFonts w:ascii="Times New Roman" w:hAnsi="Times New Roman"/>
              <w:b/>
              <w:i/>
              <w:sz w:val="24"/>
              <w:szCs w:val="24"/>
            </w:rPr>
            <w:t>ISESER201</w:t>
          </w:r>
          <w:r w:rsidR="006B76A2">
            <w:rPr>
              <w:rFonts w:ascii="Times New Roman" w:hAnsi="Times New Roman"/>
              <w:b/>
              <w:i/>
              <w:sz w:val="24"/>
              <w:szCs w:val="24"/>
            </w:rPr>
            <w:t>9</w:t>
          </w:r>
          <w:r w:rsidRPr="0093057F">
            <w:rPr>
              <w:rFonts w:ascii="Times New Roman" w:hAnsi="Times New Roman"/>
              <w:b/>
              <w:i/>
              <w:sz w:val="24"/>
              <w:szCs w:val="24"/>
            </w:rPr>
            <w:t>)</w:t>
          </w:r>
        </w:p>
      </w:tc>
    </w:tr>
  </w:tbl>
  <w:p w14:paraId="2416644A" w14:textId="77777777" w:rsidR="009C396A" w:rsidRDefault="009C39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2A605D"/>
    <w:multiLevelType w:val="multilevel"/>
    <w:tmpl w:val="D5B63568"/>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4CF75576"/>
    <w:multiLevelType w:val="multilevel"/>
    <w:tmpl w:val="61BCED6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D61538F"/>
    <w:multiLevelType w:val="multilevel"/>
    <w:tmpl w:val="8F7E6E68"/>
    <w:lvl w:ilvl="0">
      <w:start w:val="1"/>
      <w:numFmt w:val="decimal"/>
      <w:pStyle w:val="Heading1"/>
      <w:suff w:val="space"/>
      <w:lvlText w:val="%1."/>
      <w:lvlJc w:val="left"/>
      <w:rPr>
        <w:rFonts w:cs="Times New Roman" w:hint="default"/>
      </w:rPr>
    </w:lvl>
    <w:lvl w:ilvl="1">
      <w:start w:val="1"/>
      <w:numFmt w:val="decimal"/>
      <w:pStyle w:val="Heading2"/>
      <w:suff w:val="space"/>
      <w:lvlText w:val="%1.%2"/>
      <w:lvlJc w:val="left"/>
      <w:rPr>
        <w:rFonts w:cs="Times New Roman" w:hint="default"/>
      </w:rPr>
    </w:lvl>
    <w:lvl w:ilvl="2">
      <w:start w:val="1"/>
      <w:numFmt w:val="decimal"/>
      <w:pStyle w:val="Heading3"/>
      <w:suff w:val="space"/>
      <w:lvlText w:val="%1.%2.%3"/>
      <w:lvlJc w:val="left"/>
      <w:rPr>
        <w:rFonts w:cs="Times New Roman" w:hint="default"/>
      </w:rPr>
    </w:lvl>
    <w:lvl w:ilvl="3">
      <w:start w:val="1"/>
      <w:numFmt w:val="decimal"/>
      <w:lvlRestart w:val="0"/>
      <w:pStyle w:val="Heading4"/>
      <w:suff w:val="space"/>
      <w:lvlText w:val="%1.%2.%3.%4"/>
      <w:lvlJc w:val="left"/>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num w:numId="1">
    <w:abstractNumId w:val="1"/>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90F"/>
    <w:rsid w:val="00020639"/>
    <w:rsid w:val="00065C73"/>
    <w:rsid w:val="000C35C9"/>
    <w:rsid w:val="000E0CB3"/>
    <w:rsid w:val="000F1A2E"/>
    <w:rsid w:val="00104E9E"/>
    <w:rsid w:val="00111CF5"/>
    <w:rsid w:val="00117DB3"/>
    <w:rsid w:val="00142BB6"/>
    <w:rsid w:val="00155FCB"/>
    <w:rsid w:val="001B0694"/>
    <w:rsid w:val="001F2268"/>
    <w:rsid w:val="00202E56"/>
    <w:rsid w:val="002B7A8C"/>
    <w:rsid w:val="002D5627"/>
    <w:rsid w:val="002E235E"/>
    <w:rsid w:val="00305BE2"/>
    <w:rsid w:val="00396A56"/>
    <w:rsid w:val="003B0165"/>
    <w:rsid w:val="003C0CFD"/>
    <w:rsid w:val="003F4308"/>
    <w:rsid w:val="004824C3"/>
    <w:rsid w:val="004A1A07"/>
    <w:rsid w:val="004B1394"/>
    <w:rsid w:val="00507002"/>
    <w:rsid w:val="00544ECE"/>
    <w:rsid w:val="00545122"/>
    <w:rsid w:val="00572528"/>
    <w:rsid w:val="00581846"/>
    <w:rsid w:val="005861EF"/>
    <w:rsid w:val="00596CFB"/>
    <w:rsid w:val="005B3A8D"/>
    <w:rsid w:val="005E57A0"/>
    <w:rsid w:val="00672B0C"/>
    <w:rsid w:val="0068615D"/>
    <w:rsid w:val="006B76A2"/>
    <w:rsid w:val="006F1E20"/>
    <w:rsid w:val="00717F6F"/>
    <w:rsid w:val="007D171B"/>
    <w:rsid w:val="00801E03"/>
    <w:rsid w:val="008043CC"/>
    <w:rsid w:val="008100D0"/>
    <w:rsid w:val="00813EFB"/>
    <w:rsid w:val="00867EB7"/>
    <w:rsid w:val="008A7A41"/>
    <w:rsid w:val="008B4007"/>
    <w:rsid w:val="008C7C13"/>
    <w:rsid w:val="008F6885"/>
    <w:rsid w:val="00917C57"/>
    <w:rsid w:val="0093057F"/>
    <w:rsid w:val="00953D0A"/>
    <w:rsid w:val="009A2080"/>
    <w:rsid w:val="009C396A"/>
    <w:rsid w:val="009C5F4C"/>
    <w:rsid w:val="009D4B46"/>
    <w:rsid w:val="009F47E7"/>
    <w:rsid w:val="00A078DE"/>
    <w:rsid w:val="00A130D2"/>
    <w:rsid w:val="00A130D9"/>
    <w:rsid w:val="00A178D8"/>
    <w:rsid w:val="00A200DA"/>
    <w:rsid w:val="00A336EA"/>
    <w:rsid w:val="00A653A2"/>
    <w:rsid w:val="00A766F0"/>
    <w:rsid w:val="00A91CEE"/>
    <w:rsid w:val="00AA04F3"/>
    <w:rsid w:val="00AA1F85"/>
    <w:rsid w:val="00AD0EB5"/>
    <w:rsid w:val="00AE0078"/>
    <w:rsid w:val="00AF3EEF"/>
    <w:rsid w:val="00B50DE4"/>
    <w:rsid w:val="00B5285A"/>
    <w:rsid w:val="00B56FE0"/>
    <w:rsid w:val="00BC7211"/>
    <w:rsid w:val="00BD5FEC"/>
    <w:rsid w:val="00BE590F"/>
    <w:rsid w:val="00BE6E6C"/>
    <w:rsid w:val="00C10CC2"/>
    <w:rsid w:val="00C31838"/>
    <w:rsid w:val="00C43857"/>
    <w:rsid w:val="00C75BF1"/>
    <w:rsid w:val="00CD49F3"/>
    <w:rsid w:val="00CD71F4"/>
    <w:rsid w:val="00CE7124"/>
    <w:rsid w:val="00D50DEB"/>
    <w:rsid w:val="00D53373"/>
    <w:rsid w:val="00D7198E"/>
    <w:rsid w:val="00DA1362"/>
    <w:rsid w:val="00DA1720"/>
    <w:rsid w:val="00DB5C45"/>
    <w:rsid w:val="00DE030F"/>
    <w:rsid w:val="00DF28CF"/>
    <w:rsid w:val="00E03B55"/>
    <w:rsid w:val="00E86204"/>
    <w:rsid w:val="00E93885"/>
    <w:rsid w:val="00EA7216"/>
    <w:rsid w:val="00EB4AA5"/>
    <w:rsid w:val="00F30D54"/>
    <w:rsid w:val="00F4686E"/>
    <w:rsid w:val="00F80D1A"/>
    <w:rsid w:val="00FA3980"/>
    <w:rsid w:val="00FA6C30"/>
    <w:rsid w:val="00FF37A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8A0E"/>
  <w15:docId w15:val="{35E99A77-319F-4CCC-A39D-C318C098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37A6"/>
  </w:style>
  <w:style w:type="paragraph" w:styleId="Heading1">
    <w:name w:val="heading 1"/>
    <w:basedOn w:val="Normal"/>
    <w:next w:val="Normal"/>
    <w:link w:val="Heading1Char"/>
    <w:qFormat/>
    <w:rsid w:val="00813EFB"/>
    <w:pPr>
      <w:keepNext/>
      <w:numPr>
        <w:numId w:val="2"/>
      </w:numPr>
      <w:spacing w:before="1440" w:after="360" w:line="360" w:lineRule="auto"/>
      <w:outlineLvl w:val="0"/>
    </w:pPr>
    <w:rPr>
      <w:rFonts w:ascii="Times New Roman" w:eastAsia="Times New Roman" w:hAnsi="Times New Roman" w:cs="Times New Roman"/>
      <w:b/>
      <w:bCs/>
      <w:caps/>
      <w:kern w:val="28"/>
      <w:sz w:val="24"/>
      <w:szCs w:val="48"/>
      <w:lang w:eastAsia="ko-KR"/>
    </w:rPr>
  </w:style>
  <w:style w:type="paragraph" w:styleId="Heading2">
    <w:name w:val="heading 2"/>
    <w:basedOn w:val="Normal"/>
    <w:next w:val="Normal"/>
    <w:link w:val="Heading2Char"/>
    <w:autoRedefine/>
    <w:qFormat/>
    <w:rsid w:val="00813EFB"/>
    <w:pPr>
      <w:numPr>
        <w:ilvl w:val="1"/>
        <w:numId w:val="2"/>
      </w:numPr>
      <w:spacing w:before="360" w:after="240" w:line="360" w:lineRule="auto"/>
      <w:jc w:val="both"/>
      <w:outlineLvl w:val="1"/>
    </w:pPr>
    <w:rPr>
      <w:rFonts w:ascii="Times New Roman" w:eastAsia="Times New Roman" w:hAnsi="Times New Roman" w:cs="Arial"/>
      <w:b/>
      <w:sz w:val="24"/>
      <w:szCs w:val="24"/>
      <w:lang w:eastAsia="ko-KR"/>
    </w:rPr>
  </w:style>
  <w:style w:type="paragraph" w:styleId="Heading3">
    <w:name w:val="heading 3"/>
    <w:basedOn w:val="Normal"/>
    <w:next w:val="Normal"/>
    <w:link w:val="Heading3Char"/>
    <w:qFormat/>
    <w:rsid w:val="00813EFB"/>
    <w:pPr>
      <w:keepNext/>
      <w:numPr>
        <w:ilvl w:val="2"/>
        <w:numId w:val="2"/>
      </w:numPr>
      <w:tabs>
        <w:tab w:val="num" w:pos="680"/>
      </w:tabs>
      <w:spacing w:before="240" w:after="120" w:line="360" w:lineRule="auto"/>
      <w:outlineLvl w:val="2"/>
    </w:pPr>
    <w:rPr>
      <w:rFonts w:ascii="Times New Roman" w:eastAsia="Times New Roman" w:hAnsi="Times New Roman" w:cs="Times New Roman"/>
      <w:b/>
      <w:sz w:val="24"/>
      <w:szCs w:val="24"/>
      <w:lang w:eastAsia="ko-KR"/>
    </w:rPr>
  </w:style>
  <w:style w:type="paragraph" w:styleId="Heading4">
    <w:name w:val="heading 4"/>
    <w:basedOn w:val="Normal"/>
    <w:next w:val="Normal"/>
    <w:link w:val="Heading4Char"/>
    <w:qFormat/>
    <w:rsid w:val="00813EFB"/>
    <w:pPr>
      <w:keepNext/>
      <w:numPr>
        <w:ilvl w:val="3"/>
        <w:numId w:val="2"/>
      </w:numPr>
      <w:spacing w:before="240" w:after="120" w:line="360" w:lineRule="auto"/>
      <w:outlineLvl w:val="3"/>
    </w:pPr>
    <w:rPr>
      <w:rFonts w:ascii="Times New Roman" w:eastAsia="Times New Roman" w:hAnsi="Times New Roman" w:cs="Times New Roman"/>
      <w:b/>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28CF"/>
    <w:pPr>
      <w:tabs>
        <w:tab w:val="center" w:pos="4536"/>
        <w:tab w:val="right" w:pos="9072"/>
      </w:tabs>
      <w:spacing w:line="240" w:lineRule="auto"/>
    </w:pPr>
  </w:style>
  <w:style w:type="character" w:customStyle="1" w:styleId="HeaderChar">
    <w:name w:val="Header Char"/>
    <w:basedOn w:val="DefaultParagraphFont"/>
    <w:link w:val="Header"/>
    <w:uiPriority w:val="99"/>
    <w:rsid w:val="00DF28CF"/>
  </w:style>
  <w:style w:type="paragraph" w:styleId="Footer">
    <w:name w:val="footer"/>
    <w:basedOn w:val="Normal"/>
    <w:link w:val="FooterChar"/>
    <w:uiPriority w:val="99"/>
    <w:unhideWhenUsed/>
    <w:rsid w:val="00DF28CF"/>
    <w:pPr>
      <w:tabs>
        <w:tab w:val="center" w:pos="4536"/>
        <w:tab w:val="right" w:pos="9072"/>
      </w:tabs>
      <w:spacing w:line="240" w:lineRule="auto"/>
    </w:pPr>
  </w:style>
  <w:style w:type="character" w:customStyle="1" w:styleId="FooterChar">
    <w:name w:val="Footer Char"/>
    <w:basedOn w:val="DefaultParagraphFont"/>
    <w:link w:val="Footer"/>
    <w:uiPriority w:val="99"/>
    <w:rsid w:val="00DF28CF"/>
  </w:style>
  <w:style w:type="table" w:styleId="TableGrid">
    <w:name w:val="Table Grid"/>
    <w:basedOn w:val="TableNormal"/>
    <w:uiPriority w:val="59"/>
    <w:rsid w:val="00DF28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aynaklarListesi">
    <w:name w:val="Kaynaklar Listesi"/>
    <w:rsid w:val="00D53373"/>
    <w:pPr>
      <w:spacing w:line="240" w:lineRule="auto"/>
      <w:ind w:left="567" w:hanging="567"/>
      <w:jc w:val="both"/>
    </w:pPr>
    <w:rPr>
      <w:rFonts w:ascii="Times New Roman" w:eastAsia="Times New Roman" w:hAnsi="Times New Roman" w:cs="Times New Roman"/>
      <w:sz w:val="24"/>
      <w:szCs w:val="24"/>
      <w:lang w:eastAsia="tr-TR"/>
    </w:rPr>
  </w:style>
  <w:style w:type="paragraph" w:styleId="BalloonText">
    <w:name w:val="Balloon Text"/>
    <w:basedOn w:val="Normal"/>
    <w:link w:val="BalloonTextChar"/>
    <w:uiPriority w:val="99"/>
    <w:semiHidden/>
    <w:unhideWhenUsed/>
    <w:rsid w:val="00672B0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2B0C"/>
    <w:rPr>
      <w:rFonts w:ascii="Tahoma" w:hAnsi="Tahoma" w:cs="Tahoma"/>
      <w:sz w:val="16"/>
      <w:szCs w:val="16"/>
    </w:rPr>
  </w:style>
  <w:style w:type="paragraph" w:styleId="Caption">
    <w:name w:val="caption"/>
    <w:basedOn w:val="Normal"/>
    <w:next w:val="Normal"/>
    <w:uiPriority w:val="35"/>
    <w:unhideWhenUsed/>
    <w:qFormat/>
    <w:rsid w:val="00D50DEB"/>
    <w:pPr>
      <w:spacing w:before="80" w:after="60" w:line="240" w:lineRule="auto"/>
      <w:jc w:val="center"/>
    </w:pPr>
    <w:rPr>
      <w:rFonts w:ascii="Cambria" w:hAnsi="Cambria"/>
      <w:bCs/>
      <w:sz w:val="18"/>
      <w:szCs w:val="18"/>
    </w:rPr>
  </w:style>
  <w:style w:type="paragraph" w:styleId="ListParagraph">
    <w:name w:val="List Paragraph"/>
    <w:basedOn w:val="Normal"/>
    <w:uiPriority w:val="34"/>
    <w:qFormat/>
    <w:rsid w:val="00D50DEB"/>
    <w:pPr>
      <w:ind w:left="720"/>
      <w:contextualSpacing/>
    </w:pPr>
  </w:style>
  <w:style w:type="paragraph" w:customStyle="1" w:styleId="ekil">
    <w:name w:val="Şekil"/>
    <w:basedOn w:val="Normal"/>
    <w:next w:val="Caption"/>
    <w:qFormat/>
    <w:rsid w:val="00F4686E"/>
    <w:pPr>
      <w:spacing w:before="60" w:after="80" w:line="240" w:lineRule="auto"/>
      <w:jc w:val="center"/>
    </w:pPr>
    <w:rPr>
      <w:rFonts w:ascii="Cambria" w:hAnsi="Cambria"/>
      <w:sz w:val="18"/>
    </w:rPr>
  </w:style>
  <w:style w:type="character" w:styleId="Hyperlink">
    <w:name w:val="Hyperlink"/>
    <w:basedOn w:val="DefaultParagraphFont"/>
    <w:uiPriority w:val="99"/>
    <w:unhideWhenUsed/>
    <w:rsid w:val="008A7A41"/>
    <w:rPr>
      <w:color w:val="0000FF" w:themeColor="hyperlink"/>
      <w:u w:val="single"/>
    </w:rPr>
  </w:style>
  <w:style w:type="character" w:customStyle="1" w:styleId="Heading1Char">
    <w:name w:val="Heading 1 Char"/>
    <w:basedOn w:val="DefaultParagraphFont"/>
    <w:link w:val="Heading1"/>
    <w:rsid w:val="00813EFB"/>
    <w:rPr>
      <w:rFonts w:ascii="Times New Roman" w:eastAsia="Times New Roman" w:hAnsi="Times New Roman" w:cs="Times New Roman"/>
      <w:b/>
      <w:bCs/>
      <w:caps/>
      <w:kern w:val="28"/>
      <w:sz w:val="24"/>
      <w:szCs w:val="48"/>
      <w:lang w:eastAsia="ko-KR"/>
    </w:rPr>
  </w:style>
  <w:style w:type="character" w:customStyle="1" w:styleId="Heading2Char">
    <w:name w:val="Heading 2 Char"/>
    <w:basedOn w:val="DefaultParagraphFont"/>
    <w:link w:val="Heading2"/>
    <w:rsid w:val="00813EFB"/>
    <w:rPr>
      <w:rFonts w:ascii="Times New Roman" w:eastAsia="Times New Roman" w:hAnsi="Times New Roman" w:cs="Arial"/>
      <w:b/>
      <w:sz w:val="24"/>
      <w:szCs w:val="24"/>
      <w:lang w:eastAsia="ko-KR"/>
    </w:rPr>
  </w:style>
  <w:style w:type="character" w:customStyle="1" w:styleId="Heading3Char">
    <w:name w:val="Heading 3 Char"/>
    <w:basedOn w:val="DefaultParagraphFont"/>
    <w:link w:val="Heading3"/>
    <w:rsid w:val="00813EFB"/>
    <w:rPr>
      <w:rFonts w:ascii="Times New Roman" w:eastAsia="Times New Roman" w:hAnsi="Times New Roman" w:cs="Times New Roman"/>
      <w:b/>
      <w:sz w:val="24"/>
      <w:szCs w:val="24"/>
      <w:lang w:eastAsia="ko-KR"/>
    </w:rPr>
  </w:style>
  <w:style w:type="character" w:customStyle="1" w:styleId="Heading4Char">
    <w:name w:val="Heading 4 Char"/>
    <w:basedOn w:val="DefaultParagraphFont"/>
    <w:link w:val="Heading4"/>
    <w:rsid w:val="00813EFB"/>
    <w:rPr>
      <w:rFonts w:ascii="Times New Roman" w:eastAsia="Times New Roman" w:hAnsi="Times New Roman" w:cs="Times New Roman"/>
      <w:b/>
      <w:sz w:val="24"/>
      <w:szCs w:val="24"/>
      <w:lang w:eastAsia="ko-KR"/>
    </w:rPr>
  </w:style>
  <w:style w:type="paragraph" w:styleId="NormalWeb">
    <w:name w:val="Normal (Web)"/>
    <w:basedOn w:val="Normal"/>
    <w:rsid w:val="00917C5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1554213">
      <w:bodyDiv w:val="1"/>
      <w:marLeft w:val="0"/>
      <w:marRight w:val="0"/>
      <w:marTop w:val="0"/>
      <w:marBottom w:val="0"/>
      <w:divBdr>
        <w:top w:val="none" w:sz="0" w:space="0" w:color="auto"/>
        <w:left w:val="none" w:sz="0" w:space="0" w:color="auto"/>
        <w:bottom w:val="none" w:sz="0" w:space="0" w:color="auto"/>
        <w:right w:val="none" w:sz="0" w:space="0" w:color="auto"/>
      </w:divBdr>
    </w:div>
    <w:div w:id="836462294">
      <w:bodyDiv w:val="1"/>
      <w:marLeft w:val="0"/>
      <w:marRight w:val="0"/>
      <w:marTop w:val="0"/>
      <w:marBottom w:val="0"/>
      <w:divBdr>
        <w:top w:val="none" w:sz="0" w:space="0" w:color="auto"/>
        <w:left w:val="none" w:sz="0" w:space="0" w:color="auto"/>
        <w:bottom w:val="none" w:sz="0" w:space="0" w:color="auto"/>
        <w:right w:val="none" w:sz="0" w:space="0" w:color="auto"/>
      </w:divBdr>
    </w:div>
    <w:div w:id="944463440">
      <w:bodyDiv w:val="1"/>
      <w:marLeft w:val="0"/>
      <w:marRight w:val="0"/>
      <w:marTop w:val="0"/>
      <w:marBottom w:val="0"/>
      <w:divBdr>
        <w:top w:val="none" w:sz="0" w:space="0" w:color="auto"/>
        <w:left w:val="none" w:sz="0" w:space="0" w:color="auto"/>
        <w:bottom w:val="none" w:sz="0" w:space="0" w:color="auto"/>
        <w:right w:val="none" w:sz="0" w:space="0" w:color="auto"/>
      </w:divBdr>
      <w:divsChild>
        <w:div w:id="445544727">
          <w:marLeft w:val="0"/>
          <w:marRight w:val="0"/>
          <w:marTop w:val="0"/>
          <w:marBottom w:val="0"/>
          <w:divBdr>
            <w:top w:val="none" w:sz="0" w:space="0" w:color="auto"/>
            <w:left w:val="none" w:sz="0" w:space="0" w:color="auto"/>
            <w:bottom w:val="none" w:sz="0" w:space="0" w:color="auto"/>
            <w:right w:val="none" w:sz="0" w:space="0" w:color="auto"/>
          </w:divBdr>
          <w:divsChild>
            <w:div w:id="484008123">
              <w:marLeft w:val="0"/>
              <w:marRight w:val="60"/>
              <w:marTop w:val="0"/>
              <w:marBottom w:val="0"/>
              <w:divBdr>
                <w:top w:val="none" w:sz="0" w:space="0" w:color="auto"/>
                <w:left w:val="none" w:sz="0" w:space="0" w:color="auto"/>
                <w:bottom w:val="none" w:sz="0" w:space="0" w:color="auto"/>
                <w:right w:val="none" w:sz="0" w:space="0" w:color="auto"/>
              </w:divBdr>
              <w:divsChild>
                <w:div w:id="2144691555">
                  <w:marLeft w:val="0"/>
                  <w:marRight w:val="0"/>
                  <w:marTop w:val="0"/>
                  <w:marBottom w:val="120"/>
                  <w:divBdr>
                    <w:top w:val="single" w:sz="6" w:space="0" w:color="C0C0C0"/>
                    <w:left w:val="single" w:sz="6" w:space="0" w:color="D9D9D9"/>
                    <w:bottom w:val="single" w:sz="6" w:space="0" w:color="D9D9D9"/>
                    <w:right w:val="single" w:sz="6" w:space="0" w:color="D9D9D9"/>
                  </w:divBdr>
                  <w:divsChild>
                    <w:div w:id="627199749">
                      <w:marLeft w:val="0"/>
                      <w:marRight w:val="0"/>
                      <w:marTop w:val="0"/>
                      <w:marBottom w:val="0"/>
                      <w:divBdr>
                        <w:top w:val="none" w:sz="0" w:space="0" w:color="auto"/>
                        <w:left w:val="none" w:sz="0" w:space="0" w:color="auto"/>
                        <w:bottom w:val="none" w:sz="0" w:space="0" w:color="auto"/>
                        <w:right w:val="none" w:sz="0" w:space="0" w:color="auto"/>
                      </w:divBdr>
                    </w:div>
                    <w:div w:id="5683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38230">
          <w:marLeft w:val="0"/>
          <w:marRight w:val="0"/>
          <w:marTop w:val="0"/>
          <w:marBottom w:val="0"/>
          <w:divBdr>
            <w:top w:val="none" w:sz="0" w:space="0" w:color="auto"/>
            <w:left w:val="none" w:sz="0" w:space="0" w:color="auto"/>
            <w:bottom w:val="none" w:sz="0" w:space="0" w:color="auto"/>
            <w:right w:val="none" w:sz="0" w:space="0" w:color="auto"/>
          </w:divBdr>
          <w:divsChild>
            <w:div w:id="1545827599">
              <w:marLeft w:val="60"/>
              <w:marRight w:val="0"/>
              <w:marTop w:val="0"/>
              <w:marBottom w:val="0"/>
              <w:divBdr>
                <w:top w:val="none" w:sz="0" w:space="0" w:color="auto"/>
                <w:left w:val="none" w:sz="0" w:space="0" w:color="auto"/>
                <w:bottom w:val="none" w:sz="0" w:space="0" w:color="auto"/>
                <w:right w:val="none" w:sz="0" w:space="0" w:color="auto"/>
              </w:divBdr>
              <w:divsChild>
                <w:div w:id="396632062">
                  <w:marLeft w:val="0"/>
                  <w:marRight w:val="0"/>
                  <w:marTop w:val="0"/>
                  <w:marBottom w:val="0"/>
                  <w:divBdr>
                    <w:top w:val="none" w:sz="0" w:space="0" w:color="auto"/>
                    <w:left w:val="none" w:sz="0" w:space="0" w:color="auto"/>
                    <w:bottom w:val="none" w:sz="0" w:space="0" w:color="auto"/>
                    <w:right w:val="none" w:sz="0" w:space="0" w:color="auto"/>
                  </w:divBdr>
                  <w:divsChild>
                    <w:div w:id="2046900589">
                      <w:marLeft w:val="0"/>
                      <w:marRight w:val="0"/>
                      <w:marTop w:val="0"/>
                      <w:marBottom w:val="120"/>
                      <w:divBdr>
                        <w:top w:val="single" w:sz="6" w:space="0" w:color="F5F5F5"/>
                        <w:left w:val="single" w:sz="6" w:space="0" w:color="F5F5F5"/>
                        <w:bottom w:val="single" w:sz="6" w:space="0" w:color="F5F5F5"/>
                        <w:right w:val="single" w:sz="6" w:space="0" w:color="F5F5F5"/>
                      </w:divBdr>
                      <w:divsChild>
                        <w:div w:id="1555461632">
                          <w:marLeft w:val="0"/>
                          <w:marRight w:val="0"/>
                          <w:marTop w:val="0"/>
                          <w:marBottom w:val="0"/>
                          <w:divBdr>
                            <w:top w:val="none" w:sz="0" w:space="0" w:color="auto"/>
                            <w:left w:val="none" w:sz="0" w:space="0" w:color="auto"/>
                            <w:bottom w:val="none" w:sz="0" w:space="0" w:color="auto"/>
                            <w:right w:val="none" w:sz="0" w:space="0" w:color="auto"/>
                          </w:divBdr>
                          <w:divsChild>
                            <w:div w:id="59213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960097">
      <w:bodyDiv w:val="1"/>
      <w:marLeft w:val="0"/>
      <w:marRight w:val="0"/>
      <w:marTop w:val="0"/>
      <w:marBottom w:val="0"/>
      <w:divBdr>
        <w:top w:val="none" w:sz="0" w:space="0" w:color="auto"/>
        <w:left w:val="none" w:sz="0" w:space="0" w:color="auto"/>
        <w:bottom w:val="none" w:sz="0" w:space="0" w:color="auto"/>
        <w:right w:val="none" w:sz="0" w:space="0" w:color="auto"/>
      </w:divBdr>
      <w:divsChild>
        <w:div w:id="1251817238">
          <w:marLeft w:val="0"/>
          <w:marRight w:val="0"/>
          <w:marTop w:val="0"/>
          <w:marBottom w:val="0"/>
          <w:divBdr>
            <w:top w:val="none" w:sz="0" w:space="0" w:color="auto"/>
            <w:left w:val="none" w:sz="0" w:space="0" w:color="auto"/>
            <w:bottom w:val="none" w:sz="0" w:space="0" w:color="auto"/>
            <w:right w:val="none" w:sz="0" w:space="0" w:color="auto"/>
          </w:divBdr>
          <w:divsChild>
            <w:div w:id="1231770548">
              <w:marLeft w:val="0"/>
              <w:marRight w:val="60"/>
              <w:marTop w:val="0"/>
              <w:marBottom w:val="0"/>
              <w:divBdr>
                <w:top w:val="none" w:sz="0" w:space="0" w:color="auto"/>
                <w:left w:val="none" w:sz="0" w:space="0" w:color="auto"/>
                <w:bottom w:val="none" w:sz="0" w:space="0" w:color="auto"/>
                <w:right w:val="none" w:sz="0" w:space="0" w:color="auto"/>
              </w:divBdr>
              <w:divsChild>
                <w:div w:id="1883665018">
                  <w:marLeft w:val="0"/>
                  <w:marRight w:val="0"/>
                  <w:marTop w:val="0"/>
                  <w:marBottom w:val="120"/>
                  <w:divBdr>
                    <w:top w:val="single" w:sz="6" w:space="0" w:color="C0C0C0"/>
                    <w:left w:val="single" w:sz="6" w:space="0" w:color="D9D9D9"/>
                    <w:bottom w:val="single" w:sz="6" w:space="0" w:color="D9D9D9"/>
                    <w:right w:val="single" w:sz="6" w:space="0" w:color="D9D9D9"/>
                  </w:divBdr>
                  <w:divsChild>
                    <w:div w:id="1850680721">
                      <w:marLeft w:val="0"/>
                      <w:marRight w:val="0"/>
                      <w:marTop w:val="0"/>
                      <w:marBottom w:val="0"/>
                      <w:divBdr>
                        <w:top w:val="none" w:sz="0" w:space="0" w:color="auto"/>
                        <w:left w:val="none" w:sz="0" w:space="0" w:color="auto"/>
                        <w:bottom w:val="none" w:sz="0" w:space="0" w:color="auto"/>
                        <w:right w:val="none" w:sz="0" w:space="0" w:color="auto"/>
                      </w:divBdr>
                    </w:div>
                    <w:div w:id="13131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82820">
          <w:marLeft w:val="0"/>
          <w:marRight w:val="0"/>
          <w:marTop w:val="0"/>
          <w:marBottom w:val="0"/>
          <w:divBdr>
            <w:top w:val="none" w:sz="0" w:space="0" w:color="auto"/>
            <w:left w:val="none" w:sz="0" w:space="0" w:color="auto"/>
            <w:bottom w:val="none" w:sz="0" w:space="0" w:color="auto"/>
            <w:right w:val="none" w:sz="0" w:space="0" w:color="auto"/>
          </w:divBdr>
          <w:divsChild>
            <w:div w:id="568005344">
              <w:marLeft w:val="60"/>
              <w:marRight w:val="0"/>
              <w:marTop w:val="0"/>
              <w:marBottom w:val="0"/>
              <w:divBdr>
                <w:top w:val="none" w:sz="0" w:space="0" w:color="auto"/>
                <w:left w:val="none" w:sz="0" w:space="0" w:color="auto"/>
                <w:bottom w:val="none" w:sz="0" w:space="0" w:color="auto"/>
                <w:right w:val="none" w:sz="0" w:space="0" w:color="auto"/>
              </w:divBdr>
              <w:divsChild>
                <w:div w:id="95947360">
                  <w:marLeft w:val="0"/>
                  <w:marRight w:val="0"/>
                  <w:marTop w:val="0"/>
                  <w:marBottom w:val="0"/>
                  <w:divBdr>
                    <w:top w:val="none" w:sz="0" w:space="0" w:color="auto"/>
                    <w:left w:val="none" w:sz="0" w:space="0" w:color="auto"/>
                    <w:bottom w:val="none" w:sz="0" w:space="0" w:color="auto"/>
                    <w:right w:val="none" w:sz="0" w:space="0" w:color="auto"/>
                  </w:divBdr>
                  <w:divsChild>
                    <w:div w:id="588777499">
                      <w:marLeft w:val="0"/>
                      <w:marRight w:val="0"/>
                      <w:marTop w:val="0"/>
                      <w:marBottom w:val="120"/>
                      <w:divBdr>
                        <w:top w:val="single" w:sz="6" w:space="0" w:color="F5F5F5"/>
                        <w:left w:val="single" w:sz="6" w:space="0" w:color="F5F5F5"/>
                        <w:bottom w:val="single" w:sz="6" w:space="0" w:color="F5F5F5"/>
                        <w:right w:val="single" w:sz="6" w:space="0" w:color="F5F5F5"/>
                      </w:divBdr>
                      <w:divsChild>
                        <w:div w:id="193081622">
                          <w:marLeft w:val="0"/>
                          <w:marRight w:val="0"/>
                          <w:marTop w:val="0"/>
                          <w:marBottom w:val="0"/>
                          <w:divBdr>
                            <w:top w:val="none" w:sz="0" w:space="0" w:color="auto"/>
                            <w:left w:val="none" w:sz="0" w:space="0" w:color="auto"/>
                            <w:bottom w:val="none" w:sz="0" w:space="0" w:color="auto"/>
                            <w:right w:val="none" w:sz="0" w:space="0" w:color="auto"/>
                          </w:divBdr>
                          <w:divsChild>
                            <w:div w:id="14373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675761">
      <w:bodyDiv w:val="1"/>
      <w:marLeft w:val="0"/>
      <w:marRight w:val="0"/>
      <w:marTop w:val="0"/>
      <w:marBottom w:val="0"/>
      <w:divBdr>
        <w:top w:val="none" w:sz="0" w:space="0" w:color="auto"/>
        <w:left w:val="none" w:sz="0" w:space="0" w:color="auto"/>
        <w:bottom w:val="none" w:sz="0" w:space="0" w:color="auto"/>
        <w:right w:val="none" w:sz="0" w:space="0" w:color="auto"/>
      </w:divBdr>
    </w:div>
    <w:div w:id="1429472406">
      <w:bodyDiv w:val="1"/>
      <w:marLeft w:val="0"/>
      <w:marRight w:val="0"/>
      <w:marTop w:val="0"/>
      <w:marBottom w:val="0"/>
      <w:divBdr>
        <w:top w:val="none" w:sz="0" w:space="0" w:color="auto"/>
        <w:left w:val="none" w:sz="0" w:space="0" w:color="auto"/>
        <w:bottom w:val="none" w:sz="0" w:space="0" w:color="auto"/>
        <w:right w:val="none" w:sz="0" w:space="0" w:color="auto"/>
      </w:divBdr>
    </w:div>
    <w:div w:id="1585140394">
      <w:bodyDiv w:val="1"/>
      <w:marLeft w:val="0"/>
      <w:marRight w:val="0"/>
      <w:marTop w:val="0"/>
      <w:marBottom w:val="0"/>
      <w:divBdr>
        <w:top w:val="none" w:sz="0" w:space="0" w:color="auto"/>
        <w:left w:val="none" w:sz="0" w:space="0" w:color="auto"/>
        <w:bottom w:val="none" w:sz="0" w:space="0" w:color="auto"/>
        <w:right w:val="none" w:sz="0" w:space="0" w:color="auto"/>
      </w:divBdr>
    </w:div>
    <w:div w:id="1677614350">
      <w:bodyDiv w:val="1"/>
      <w:marLeft w:val="0"/>
      <w:marRight w:val="0"/>
      <w:marTop w:val="0"/>
      <w:marBottom w:val="0"/>
      <w:divBdr>
        <w:top w:val="none" w:sz="0" w:space="0" w:color="auto"/>
        <w:left w:val="none" w:sz="0" w:space="0" w:color="auto"/>
        <w:bottom w:val="none" w:sz="0" w:space="0" w:color="auto"/>
        <w:right w:val="none" w:sz="0" w:space="0" w:color="auto"/>
      </w:divBdr>
    </w:div>
    <w:div w:id="1691877591">
      <w:bodyDiv w:val="1"/>
      <w:marLeft w:val="0"/>
      <w:marRight w:val="0"/>
      <w:marTop w:val="0"/>
      <w:marBottom w:val="0"/>
      <w:divBdr>
        <w:top w:val="none" w:sz="0" w:space="0" w:color="auto"/>
        <w:left w:val="none" w:sz="0" w:space="0" w:color="auto"/>
        <w:bottom w:val="none" w:sz="0" w:space="0" w:color="auto"/>
        <w:right w:val="none" w:sz="0" w:space="0" w:color="auto"/>
      </w:divBdr>
      <w:divsChild>
        <w:div w:id="540291987">
          <w:marLeft w:val="0"/>
          <w:marRight w:val="0"/>
          <w:marTop w:val="0"/>
          <w:marBottom w:val="0"/>
          <w:divBdr>
            <w:top w:val="none" w:sz="0" w:space="0" w:color="auto"/>
            <w:left w:val="none" w:sz="0" w:space="0" w:color="auto"/>
            <w:bottom w:val="none" w:sz="0" w:space="0" w:color="auto"/>
            <w:right w:val="none" w:sz="0" w:space="0" w:color="auto"/>
          </w:divBdr>
          <w:divsChild>
            <w:div w:id="1275745573">
              <w:marLeft w:val="0"/>
              <w:marRight w:val="60"/>
              <w:marTop w:val="0"/>
              <w:marBottom w:val="0"/>
              <w:divBdr>
                <w:top w:val="none" w:sz="0" w:space="0" w:color="auto"/>
                <w:left w:val="none" w:sz="0" w:space="0" w:color="auto"/>
                <w:bottom w:val="none" w:sz="0" w:space="0" w:color="auto"/>
                <w:right w:val="none" w:sz="0" w:space="0" w:color="auto"/>
              </w:divBdr>
              <w:divsChild>
                <w:div w:id="708267215">
                  <w:marLeft w:val="0"/>
                  <w:marRight w:val="0"/>
                  <w:marTop w:val="0"/>
                  <w:marBottom w:val="120"/>
                  <w:divBdr>
                    <w:top w:val="single" w:sz="6" w:space="0" w:color="C0C0C0"/>
                    <w:left w:val="single" w:sz="6" w:space="0" w:color="D9D9D9"/>
                    <w:bottom w:val="single" w:sz="6" w:space="0" w:color="D9D9D9"/>
                    <w:right w:val="single" w:sz="6" w:space="0" w:color="D9D9D9"/>
                  </w:divBdr>
                  <w:divsChild>
                    <w:div w:id="1334381616">
                      <w:marLeft w:val="0"/>
                      <w:marRight w:val="0"/>
                      <w:marTop w:val="0"/>
                      <w:marBottom w:val="0"/>
                      <w:divBdr>
                        <w:top w:val="none" w:sz="0" w:space="0" w:color="auto"/>
                        <w:left w:val="none" w:sz="0" w:space="0" w:color="auto"/>
                        <w:bottom w:val="none" w:sz="0" w:space="0" w:color="auto"/>
                        <w:right w:val="none" w:sz="0" w:space="0" w:color="auto"/>
                      </w:divBdr>
                    </w:div>
                    <w:div w:id="14597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94159">
          <w:marLeft w:val="0"/>
          <w:marRight w:val="0"/>
          <w:marTop w:val="0"/>
          <w:marBottom w:val="0"/>
          <w:divBdr>
            <w:top w:val="none" w:sz="0" w:space="0" w:color="auto"/>
            <w:left w:val="none" w:sz="0" w:space="0" w:color="auto"/>
            <w:bottom w:val="none" w:sz="0" w:space="0" w:color="auto"/>
            <w:right w:val="none" w:sz="0" w:space="0" w:color="auto"/>
          </w:divBdr>
          <w:divsChild>
            <w:div w:id="1727726988">
              <w:marLeft w:val="60"/>
              <w:marRight w:val="0"/>
              <w:marTop w:val="0"/>
              <w:marBottom w:val="0"/>
              <w:divBdr>
                <w:top w:val="none" w:sz="0" w:space="0" w:color="auto"/>
                <w:left w:val="none" w:sz="0" w:space="0" w:color="auto"/>
                <w:bottom w:val="none" w:sz="0" w:space="0" w:color="auto"/>
                <w:right w:val="none" w:sz="0" w:space="0" w:color="auto"/>
              </w:divBdr>
              <w:divsChild>
                <w:div w:id="2129204955">
                  <w:marLeft w:val="0"/>
                  <w:marRight w:val="0"/>
                  <w:marTop w:val="0"/>
                  <w:marBottom w:val="0"/>
                  <w:divBdr>
                    <w:top w:val="none" w:sz="0" w:space="0" w:color="auto"/>
                    <w:left w:val="none" w:sz="0" w:space="0" w:color="auto"/>
                    <w:bottom w:val="none" w:sz="0" w:space="0" w:color="auto"/>
                    <w:right w:val="none" w:sz="0" w:space="0" w:color="auto"/>
                  </w:divBdr>
                  <w:divsChild>
                    <w:div w:id="1005523218">
                      <w:marLeft w:val="0"/>
                      <w:marRight w:val="0"/>
                      <w:marTop w:val="0"/>
                      <w:marBottom w:val="120"/>
                      <w:divBdr>
                        <w:top w:val="single" w:sz="6" w:space="0" w:color="F5F5F5"/>
                        <w:left w:val="single" w:sz="6" w:space="0" w:color="F5F5F5"/>
                        <w:bottom w:val="single" w:sz="6" w:space="0" w:color="F5F5F5"/>
                        <w:right w:val="single" w:sz="6" w:space="0" w:color="F5F5F5"/>
                      </w:divBdr>
                      <w:divsChild>
                        <w:div w:id="226694841">
                          <w:marLeft w:val="0"/>
                          <w:marRight w:val="0"/>
                          <w:marTop w:val="0"/>
                          <w:marBottom w:val="0"/>
                          <w:divBdr>
                            <w:top w:val="none" w:sz="0" w:space="0" w:color="auto"/>
                            <w:left w:val="none" w:sz="0" w:space="0" w:color="auto"/>
                            <w:bottom w:val="none" w:sz="0" w:space="0" w:color="auto"/>
                            <w:right w:val="none" w:sz="0" w:space="0" w:color="auto"/>
                          </w:divBdr>
                          <w:divsChild>
                            <w:div w:id="3984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1</Pages>
  <Words>303</Words>
  <Characters>1731</Characters>
  <Application>Microsoft Office Word</Application>
  <DocSecurity>0</DocSecurity>
  <Lines>14</Lines>
  <Paragraphs>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dc:creator>
  <cp:lastModifiedBy>Azimullah</cp:lastModifiedBy>
  <cp:revision>30</cp:revision>
  <dcterms:created xsi:type="dcterms:W3CDTF">2017-12-05T11:25:00Z</dcterms:created>
  <dcterms:modified xsi:type="dcterms:W3CDTF">2019-02-26T17:09:00Z</dcterms:modified>
</cp:coreProperties>
</file>