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33B15" w14:textId="7699CDAE" w:rsidR="00CB3169" w:rsidRPr="00D04786" w:rsidRDefault="00CB3169" w:rsidP="00CB3169">
      <w:pPr>
        <w:pStyle w:val="Heading1"/>
        <w:rPr>
          <w:lang w:val="en-US"/>
        </w:rPr>
      </w:pPr>
      <w:bookmarkStart w:id="0" w:name="_Toc58425242"/>
      <w:r w:rsidRPr="00D04786">
        <w:rPr>
          <w:lang w:val="en-US"/>
        </w:rPr>
        <w:t>Retractions</w:t>
      </w:r>
      <w:bookmarkEnd w:id="0"/>
    </w:p>
    <w:p w14:paraId="409CC4E5" w14:textId="77777777" w:rsidR="00462F5E" w:rsidRPr="00462F5E" w:rsidRDefault="00E33ABD" w:rsidP="00462F5E">
      <w:pPr>
        <w:pStyle w:val="NormalWeb"/>
        <w:rPr>
          <w:lang w:val="en-US"/>
        </w:rPr>
      </w:pPr>
      <w:r w:rsidRPr="00D04786">
        <w:rPr>
          <w:b/>
          <w:bCs/>
          <w:lang w:val="en-US"/>
        </w:rPr>
        <w:t>Duplication- identical or virtually identical</w:t>
      </w:r>
      <w:r w:rsidRPr="00D04786">
        <w:rPr>
          <w:b/>
          <w:bCs/>
          <w:lang w:val="en-US"/>
        </w:rPr>
        <w:br/>
      </w:r>
      <w:r w:rsidRPr="00D04786">
        <w:rPr>
          <w:lang w:val="en-US"/>
        </w:rPr>
        <w:br/>
      </w:r>
      <w:r w:rsidR="00462F5E" w:rsidRPr="00462F5E">
        <w:rPr>
          <w:lang w:val="en-US"/>
        </w:rPr>
        <w:t xml:space="preserve">This article has been retracted at the request of the </w:t>
      </w:r>
      <w:r w:rsidR="00462F5E" w:rsidRPr="00462F5E">
        <w:rPr>
          <w:color w:val="FF0000"/>
          <w:lang w:val="en-US"/>
        </w:rPr>
        <w:t>[Editor(s)-in-Chief / Editor(s) / Author(s) / Editor-in-Chief and Author / Other]</w:t>
      </w:r>
      <w:r w:rsidR="00462F5E" w:rsidRPr="00462F5E">
        <w:rPr>
          <w:lang w:val="en-US"/>
        </w:rPr>
        <w:t>.</w:t>
      </w:r>
    </w:p>
    <w:p w14:paraId="593A6074" w14:textId="77777777" w:rsidR="00462F5E" w:rsidRPr="00462F5E" w:rsidRDefault="00462F5E" w:rsidP="00462F5E">
      <w:pPr>
        <w:pStyle w:val="NormalWeb"/>
        <w:rPr>
          <w:lang w:val="en-US"/>
        </w:rPr>
      </w:pPr>
      <w:r w:rsidRPr="00462F5E">
        <w:rPr>
          <w:lang w:val="en-US"/>
        </w:rPr>
        <w:t xml:space="preserve">The article is a duplicate of a paper that has already been published in </w:t>
      </w:r>
      <w:r w:rsidRPr="00462F5E">
        <w:rPr>
          <w:color w:val="FF0000"/>
          <w:lang w:val="en-US"/>
        </w:rPr>
        <w:t>[give abbreviated journal title, volume (year) first page - last page. DOI as URL]</w:t>
      </w:r>
      <w:r w:rsidRPr="00462F5E">
        <w:rPr>
          <w:lang w:val="en-US"/>
        </w:rPr>
        <w:t xml:space="preserve">. </w:t>
      </w:r>
      <w:r w:rsidRPr="00462F5E">
        <w:t xml:space="preserve">Redundant publications overweigh the relative importance of published findings and distort the academic record of the authors. </w:t>
      </w:r>
      <w:r w:rsidRPr="00462F5E">
        <w:rPr>
          <w:lang w:val="en-US"/>
        </w:rPr>
        <w:t xml:space="preserve">One of the conditions of submission of a paper for publication is therefore that authors declare explicitly that the paper has not been previously published and is not under consideration for publication elsewhere. As such this article represents a misuse of the scientific publishing system. </w:t>
      </w:r>
    </w:p>
    <w:p w14:paraId="2F93251F" w14:textId="77777777" w:rsidR="00462F5E" w:rsidRPr="00462F5E" w:rsidRDefault="00462F5E" w:rsidP="00462F5E">
      <w:pPr>
        <w:pStyle w:val="NormalWeb"/>
        <w:rPr>
          <w:b/>
          <w:bCs/>
          <w:lang w:val="en-US"/>
        </w:rPr>
      </w:pPr>
      <w:r w:rsidRPr="00462F5E">
        <w:rPr>
          <w:lang w:val="en-US"/>
        </w:rPr>
        <w:t>The scientific community takes a very strong view on this matter and apologies are offered to readers of the journal that this was not detected during the submission process.</w:t>
      </w:r>
    </w:p>
    <w:p w14:paraId="1E98E952" w14:textId="3B03EE14" w:rsidR="00E33ABD" w:rsidRPr="00D04786" w:rsidRDefault="00E33ABD" w:rsidP="00462F5E">
      <w:pPr>
        <w:pStyle w:val="NormalWeb"/>
        <w:rPr>
          <w:b/>
          <w:bCs/>
          <w:lang w:val="en-US"/>
        </w:rPr>
      </w:pPr>
      <w:r w:rsidRPr="00D04786">
        <w:rPr>
          <w:b/>
          <w:bCs/>
          <w:lang w:val="en-US"/>
        </w:rPr>
        <w:t>Duplication- significant text recycling but not identical</w:t>
      </w:r>
    </w:p>
    <w:p w14:paraId="6B3BA7CF" w14:textId="4488582D" w:rsidR="00E33ABD" w:rsidRPr="00D04786" w:rsidRDefault="00E33ABD" w:rsidP="00E33ABD">
      <w:pPr>
        <w:pStyle w:val="NormalWeb"/>
        <w:rPr>
          <w:lang w:val="en-US"/>
        </w:rPr>
      </w:pPr>
      <w:r w:rsidRPr="00D04786">
        <w:rPr>
          <w:lang w:val="en-US"/>
        </w:rPr>
        <w:t>This article has been retracted at the request of</w:t>
      </w:r>
      <w:r w:rsidR="00890A8C" w:rsidRPr="00D04786">
        <w:rPr>
          <w:lang w:val="en-US"/>
        </w:rPr>
        <w:t xml:space="preserve"> the</w:t>
      </w:r>
      <w:r w:rsidRPr="00D04786">
        <w:rPr>
          <w:lang w:val="en-US"/>
        </w:rPr>
        <w:t xml:space="preserve"> </w:t>
      </w:r>
      <w:r w:rsidR="00890A8C" w:rsidRPr="00D04786">
        <w:rPr>
          <w:color w:val="FF0000"/>
          <w:lang w:val="en-US"/>
        </w:rPr>
        <w:t>[Editor(s)-in-Chief / Editor(s) / Author(s) / Editor-in-Chief and Author / Other]</w:t>
      </w:r>
      <w:r w:rsidRPr="00D04786">
        <w:rPr>
          <w:lang w:val="en-US"/>
        </w:rPr>
        <w:t>.</w:t>
      </w:r>
    </w:p>
    <w:p w14:paraId="6AA192CD" w14:textId="34598807" w:rsidR="00E33ABD" w:rsidRPr="00D04786" w:rsidRDefault="00E33ABD" w:rsidP="00E33ABD">
      <w:pPr>
        <w:pStyle w:val="NormalWeb"/>
        <w:rPr>
          <w:lang w:val="en-US"/>
        </w:rPr>
      </w:pPr>
      <w:r w:rsidRPr="00D04786">
        <w:rPr>
          <w:lang w:val="en-US"/>
        </w:rPr>
        <w:t xml:space="preserve">The article duplicates significant parts of a paper that had already appeared in </w:t>
      </w:r>
      <w:r w:rsidRPr="00D04786">
        <w:rPr>
          <w:color w:val="FF0000"/>
          <w:lang w:val="en-US"/>
        </w:rPr>
        <w:t xml:space="preserve">[give </w:t>
      </w:r>
      <w:r w:rsidR="00D330A4" w:rsidRPr="00D04786">
        <w:rPr>
          <w:color w:val="FF0000"/>
          <w:lang w:val="en-US"/>
        </w:rPr>
        <w:t>a</w:t>
      </w:r>
      <w:r w:rsidRPr="00D04786">
        <w:rPr>
          <w:color w:val="FF0000"/>
          <w:lang w:val="en-US"/>
        </w:rPr>
        <w:t>bbreviated journal title, volume (year) first page - last page. DOI</w:t>
      </w:r>
      <w:r w:rsidR="00D330A4" w:rsidRPr="00D04786">
        <w:rPr>
          <w:color w:val="FF0000"/>
          <w:lang w:val="en-US"/>
        </w:rPr>
        <w:t xml:space="preserve"> as URL</w:t>
      </w:r>
      <w:r w:rsidRPr="00D04786">
        <w:rPr>
          <w:color w:val="FF0000"/>
          <w:lang w:val="en-US"/>
        </w:rPr>
        <w:t>]</w:t>
      </w:r>
      <w:r w:rsidRPr="00D04786">
        <w:rPr>
          <w:lang w:val="en-US"/>
        </w:rPr>
        <w:t>. One of the conditions of submission of a paper for publication is that authors declare explicitly that the paper has not been previously published and is not under consideration for publication elsewhere. Re-use of any data should be appropriately cited. As such this article represents a misuse of the scientific publishing system. The scientific community takes a very strong view on this matter and apologies are offered to readers of the journal that this was not detected during the submission process.</w:t>
      </w:r>
    </w:p>
    <w:p w14:paraId="5389C42C" w14:textId="4B3CB5FC" w:rsidR="00E33ABD" w:rsidRPr="00D04786" w:rsidRDefault="00E33ABD" w:rsidP="00E33ABD">
      <w:pPr>
        <w:rPr>
          <w:b/>
          <w:bCs/>
          <w:lang w:val="en-US"/>
        </w:rPr>
      </w:pPr>
      <w:r w:rsidRPr="00D04786">
        <w:rPr>
          <w:b/>
          <w:bCs/>
          <w:lang w:val="en-US"/>
        </w:rPr>
        <w:t>Peer review manipulation</w:t>
      </w:r>
    </w:p>
    <w:p w14:paraId="6737B5EE" w14:textId="404FB832" w:rsidR="00E33ABD" w:rsidRPr="00D04786" w:rsidRDefault="00E33ABD" w:rsidP="00E33ABD">
      <w:pPr>
        <w:pStyle w:val="NormalWeb"/>
        <w:rPr>
          <w:lang w:val="en-US"/>
        </w:rPr>
      </w:pPr>
      <w:r w:rsidRPr="00D04786">
        <w:rPr>
          <w:lang w:val="en-US"/>
        </w:rPr>
        <w:t xml:space="preserve">This article has been retracted at the request of </w:t>
      </w:r>
      <w:r w:rsidR="00347155" w:rsidRPr="00D04786">
        <w:rPr>
          <w:lang w:val="en-US"/>
        </w:rPr>
        <w:t xml:space="preserve">the </w:t>
      </w:r>
      <w:r w:rsidR="00347155" w:rsidRPr="00D04786">
        <w:rPr>
          <w:color w:val="FF0000"/>
          <w:lang w:val="en-US"/>
        </w:rPr>
        <w:t>[Editor(s)-in-Chief / Editor(s) / Author(s) / Editor-in-Chief and Author / Other]</w:t>
      </w:r>
      <w:r w:rsidRPr="00D04786">
        <w:rPr>
          <w:lang w:val="en-US"/>
        </w:rPr>
        <w:t>.</w:t>
      </w:r>
    </w:p>
    <w:p w14:paraId="5F4B6584" w14:textId="6435644B" w:rsidR="00E33ABD" w:rsidRPr="00D04786" w:rsidRDefault="00E33ABD" w:rsidP="00E33ABD">
      <w:pPr>
        <w:pStyle w:val="NormalWeb"/>
        <w:rPr>
          <w:lang w:val="en-US"/>
        </w:rPr>
      </w:pPr>
      <w:r w:rsidRPr="00D04786">
        <w:rPr>
          <w:lang w:val="en-US"/>
        </w:rPr>
        <w:t>After a thorough investigation, the Editor has concluded that the acceptance of this article was partly based upon the positive advice of at least one illegitimate reviewer report. The report was submitted from an email account which was provided to the journal as a suggested reviewer during the submission of the article. Although purportedly a real reviewer account, the Editor has concluded that this was not of an appropriate, independent reviewer.</w:t>
      </w:r>
    </w:p>
    <w:p w14:paraId="6A827508" w14:textId="48519B9C" w:rsidR="00E33ABD" w:rsidRPr="00D04786" w:rsidRDefault="00E33ABD" w:rsidP="00E33ABD">
      <w:pPr>
        <w:pStyle w:val="NormalWeb"/>
        <w:rPr>
          <w:lang w:val="en-US"/>
        </w:rPr>
      </w:pPr>
      <w:r w:rsidRPr="00D04786">
        <w:rPr>
          <w:lang w:val="en-US"/>
        </w:rPr>
        <w:t>This manipulation of the peer-review process represents a clear violation of the fundamentals of peer review, our publishing policies, and publishing ethics standards. Apologies are offered to the reviewer whose identity was assumed and to the readers of the journal that this deception was not detected during the submission process.</w:t>
      </w:r>
    </w:p>
    <w:p w14:paraId="29D0AC51" w14:textId="702BC138" w:rsidR="00E33ABD" w:rsidRPr="00D04786" w:rsidRDefault="00E33ABD" w:rsidP="00E33ABD">
      <w:pPr>
        <w:rPr>
          <w:b/>
          <w:bCs/>
          <w:lang w:val="en-US"/>
        </w:rPr>
      </w:pPr>
      <w:r w:rsidRPr="00D04786">
        <w:rPr>
          <w:b/>
          <w:bCs/>
          <w:lang w:val="en-US"/>
        </w:rPr>
        <w:t>Plagiarism</w:t>
      </w:r>
    </w:p>
    <w:p w14:paraId="456F754B" w14:textId="4C3BD3ED" w:rsidR="00E33ABD" w:rsidRPr="00D04786" w:rsidRDefault="00E33ABD" w:rsidP="00E33ABD">
      <w:pPr>
        <w:pStyle w:val="NormalWeb"/>
        <w:rPr>
          <w:lang w:val="en-US"/>
        </w:rPr>
      </w:pPr>
      <w:r w:rsidRPr="00D04786">
        <w:rPr>
          <w:lang w:val="en-US"/>
        </w:rPr>
        <w:lastRenderedPageBreak/>
        <w:t>This article has been retracted at the request of</w:t>
      </w:r>
      <w:r w:rsidR="00347155" w:rsidRPr="00D04786">
        <w:rPr>
          <w:lang w:val="en-US"/>
        </w:rPr>
        <w:t xml:space="preserve"> the </w:t>
      </w:r>
      <w:r w:rsidR="00347155" w:rsidRPr="00D04786">
        <w:rPr>
          <w:color w:val="FF0000"/>
          <w:lang w:val="en-US"/>
        </w:rPr>
        <w:t>[Editor(s)-in-Chief / Editor(s) / Author(s) / Editor-in-Chief and Author / Other]</w:t>
      </w:r>
      <w:r w:rsidRPr="00D04786">
        <w:rPr>
          <w:lang w:val="en-US"/>
        </w:rPr>
        <w:t>.</w:t>
      </w:r>
    </w:p>
    <w:p w14:paraId="49F83107" w14:textId="38F18AF6" w:rsidR="00E33ABD" w:rsidRPr="00D04786" w:rsidRDefault="00E33ABD" w:rsidP="005B5E84">
      <w:pPr>
        <w:pStyle w:val="NormalWeb"/>
        <w:rPr>
          <w:lang w:val="en-US"/>
        </w:rPr>
      </w:pPr>
      <w:r w:rsidRPr="00D04786">
        <w:rPr>
          <w:lang w:val="en-US"/>
        </w:rPr>
        <w:t xml:space="preserve">The authors have plagiarized part of a paper that had already appeared in </w:t>
      </w:r>
      <w:r w:rsidRPr="00D04786">
        <w:rPr>
          <w:color w:val="FF0000"/>
          <w:lang w:val="en-US"/>
        </w:rPr>
        <w:t xml:space="preserve">[give </w:t>
      </w:r>
      <w:r w:rsidR="00D330A4" w:rsidRPr="00D04786">
        <w:rPr>
          <w:color w:val="FF0000"/>
          <w:lang w:val="en-US"/>
        </w:rPr>
        <w:t>a</w:t>
      </w:r>
      <w:r w:rsidRPr="00D04786">
        <w:rPr>
          <w:color w:val="FF0000"/>
          <w:lang w:val="en-US"/>
        </w:rPr>
        <w:t>bbreviated journal title, volume (year) first page - last page. DOI</w:t>
      </w:r>
      <w:r w:rsidR="00D330A4" w:rsidRPr="00D04786">
        <w:rPr>
          <w:color w:val="FF0000"/>
          <w:lang w:val="en-US"/>
        </w:rPr>
        <w:t xml:space="preserve"> as URL</w:t>
      </w:r>
      <w:r w:rsidRPr="00D04786">
        <w:rPr>
          <w:color w:val="FF0000"/>
          <w:lang w:val="en-US"/>
        </w:rPr>
        <w:t>]</w:t>
      </w:r>
      <w:r w:rsidRPr="00D04786">
        <w:rPr>
          <w:lang w:val="en-US"/>
        </w:rPr>
        <w:t>. One of the conditions of submission of a paper for publication is that authors declare explicitly that their work is original and has not appeared in a publication elsewhere. Re-use of any data should be appropriately cited. As such this article represents a severe abuse of the scientific publishing system. The scientific community takes a very strong view on this matter and apologies are offered to readers of the journal that this was not detected during the submission process.</w:t>
      </w:r>
    </w:p>
    <w:p w14:paraId="31AD12BC" w14:textId="0091F6C8" w:rsidR="004C0E39" w:rsidRPr="00D04786" w:rsidRDefault="00C97BE3" w:rsidP="00CB3169">
      <w:pPr>
        <w:pStyle w:val="Heading1"/>
        <w:rPr>
          <w:lang w:val="en-US"/>
        </w:rPr>
      </w:pPr>
      <w:bookmarkStart w:id="1" w:name="_Toc58425244"/>
      <w:r w:rsidRPr="00D04786">
        <w:rPr>
          <w:lang w:val="en-US"/>
        </w:rPr>
        <w:t xml:space="preserve">Expressions of </w:t>
      </w:r>
      <w:r w:rsidR="00CB3169" w:rsidRPr="00D04786">
        <w:rPr>
          <w:lang w:val="en-US"/>
        </w:rPr>
        <w:t>c</w:t>
      </w:r>
      <w:r w:rsidRPr="00D04786">
        <w:rPr>
          <w:lang w:val="en-US"/>
        </w:rPr>
        <w:t>oncern</w:t>
      </w:r>
      <w:bookmarkEnd w:id="1"/>
    </w:p>
    <w:p w14:paraId="509F9B47" w14:textId="119DAE71" w:rsidR="00D330A4" w:rsidRPr="00D04786" w:rsidRDefault="00D330A4" w:rsidP="005B5E84">
      <w:pPr>
        <w:pStyle w:val="NormalWeb"/>
        <w:rPr>
          <w:b/>
          <w:bCs/>
          <w:lang w:val="en-US"/>
        </w:rPr>
      </w:pPr>
      <w:r w:rsidRPr="00D04786">
        <w:rPr>
          <w:b/>
          <w:bCs/>
          <w:lang w:val="en-US"/>
        </w:rPr>
        <w:t>Expression of concern (unresolved authorship dispute)</w:t>
      </w:r>
    </w:p>
    <w:p w14:paraId="5762594C" w14:textId="3E8F8A34" w:rsidR="00D330A4" w:rsidRPr="00D04786" w:rsidRDefault="00D330A4" w:rsidP="005B5E84">
      <w:pPr>
        <w:pStyle w:val="NormalWeb"/>
        <w:rPr>
          <w:color w:val="FF0000"/>
          <w:lang w:val="en-US"/>
        </w:rPr>
      </w:pPr>
      <w:r w:rsidRPr="00D04786">
        <w:rPr>
          <w:lang w:val="en-US"/>
        </w:rPr>
        <w:t>Expression of concern: “</w:t>
      </w:r>
      <w:r w:rsidRPr="00D04786">
        <w:rPr>
          <w:color w:val="FF0000"/>
          <w:lang w:val="en-US"/>
        </w:rPr>
        <w:t>Title</w:t>
      </w:r>
      <w:r w:rsidRPr="00D04786">
        <w:rPr>
          <w:lang w:val="en-US"/>
        </w:rPr>
        <w:t xml:space="preserve">” </w:t>
      </w:r>
      <w:r w:rsidRPr="00D04786">
        <w:rPr>
          <w:color w:val="FF0000"/>
          <w:lang w:val="en-US"/>
        </w:rPr>
        <w:t>[Abbreviated journal title, volume (year) first page - last page]</w:t>
      </w:r>
    </w:p>
    <w:p w14:paraId="100300B2" w14:textId="77777777" w:rsidR="00D330A4" w:rsidRPr="00D04786" w:rsidRDefault="00D330A4" w:rsidP="00D330A4">
      <w:r w:rsidRPr="00D04786">
        <w:t>This is a note of a temporary expression of concern related to the above-mentioned publication.</w:t>
      </w:r>
    </w:p>
    <w:p w14:paraId="5E3E5C8B" w14:textId="77777777" w:rsidR="00D330A4" w:rsidRPr="00D04786" w:rsidRDefault="00D330A4" w:rsidP="00D330A4">
      <w:r w:rsidRPr="00D04786">
        <w:t xml:space="preserve">The concern is about a dispute of authorship brought to our attention by </w:t>
      </w:r>
      <w:r w:rsidRPr="00D04786">
        <w:rPr>
          <w:color w:val="FF0000"/>
        </w:rPr>
        <w:t>[complainant name]</w:t>
      </w:r>
      <w:r w:rsidRPr="00D04786">
        <w:t xml:space="preserve">. </w:t>
      </w:r>
      <w:r w:rsidRPr="00D04786">
        <w:rPr>
          <w:color w:val="FF0000"/>
        </w:rPr>
        <w:t xml:space="preserve">[Insert a summary of the concern.] </w:t>
      </w:r>
    </w:p>
    <w:p w14:paraId="23B5C994" w14:textId="2A5D1655" w:rsidR="00D330A4" w:rsidRPr="00D330A4" w:rsidRDefault="00D330A4" w:rsidP="00D330A4">
      <w:pPr>
        <w:pStyle w:val="NormalWeb"/>
        <w:rPr>
          <w:lang w:val="en-US"/>
        </w:rPr>
      </w:pPr>
      <w:r w:rsidRPr="00D04786">
        <w:t xml:space="preserve">The journal has not been presented with enough evidence to </w:t>
      </w:r>
      <w:proofErr w:type="gramStart"/>
      <w:r w:rsidRPr="00D04786">
        <w:t>make a decision</w:t>
      </w:r>
      <w:proofErr w:type="gramEnd"/>
      <w:r w:rsidRPr="00D04786">
        <w:t xml:space="preserve"> in favour of either party to the dispute. </w:t>
      </w:r>
      <w:r w:rsidRPr="00D04786">
        <w:rPr>
          <w:color w:val="FF0000"/>
        </w:rPr>
        <w:t xml:space="preserve">[Party A name(s)] </w:t>
      </w:r>
      <w:r w:rsidRPr="00D04786">
        <w:t xml:space="preserve">and </w:t>
      </w:r>
      <w:r w:rsidRPr="00D04786">
        <w:rPr>
          <w:color w:val="FF0000"/>
        </w:rPr>
        <w:t xml:space="preserve">[Party B name(s)] </w:t>
      </w:r>
      <w:r w:rsidRPr="00D04786">
        <w:t>were asked to resolve this dispute, however they have failed to come to an agreement.</w:t>
      </w:r>
      <w:r w:rsidRPr="00D04786">
        <w:br/>
      </w:r>
      <w:r w:rsidRPr="00D04786">
        <w:br/>
      </w:r>
      <w:r w:rsidRPr="00D04786">
        <w:rPr>
          <w:lang w:val="en-US"/>
        </w:rPr>
        <w:t>The concern and this note will remain appended to the above-mentioned article, unless the parties provide the editor</w:t>
      </w:r>
      <w:r w:rsidRPr="00D04786">
        <w:rPr>
          <w:color w:val="FF0000"/>
          <w:lang w:val="en-US"/>
        </w:rPr>
        <w:t xml:space="preserve">(s) </w:t>
      </w:r>
      <w:r w:rsidRPr="00D04786">
        <w:rPr>
          <w:lang w:val="en-US"/>
        </w:rPr>
        <w:t xml:space="preserve">of </w:t>
      </w:r>
      <w:r w:rsidRPr="00D04786">
        <w:rPr>
          <w:color w:val="FF0000"/>
          <w:lang w:val="en-US"/>
        </w:rPr>
        <w:t xml:space="preserve">[Journal] </w:t>
      </w:r>
      <w:r w:rsidRPr="00D04786">
        <w:rPr>
          <w:lang w:val="en-US"/>
        </w:rPr>
        <w:t>with a solution to the dispute.</w:t>
      </w:r>
    </w:p>
    <w:sectPr w:rsidR="00D330A4" w:rsidRPr="00D330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BA988" w14:textId="77777777" w:rsidR="008C3AA7" w:rsidRDefault="008C3AA7" w:rsidP="00E33ABD">
      <w:pPr>
        <w:spacing w:after="0" w:line="240" w:lineRule="auto"/>
      </w:pPr>
      <w:r>
        <w:separator/>
      </w:r>
    </w:p>
  </w:endnote>
  <w:endnote w:type="continuationSeparator" w:id="0">
    <w:p w14:paraId="14C7D8CA" w14:textId="77777777" w:rsidR="008C3AA7" w:rsidRDefault="008C3AA7" w:rsidP="00E33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61253" w14:textId="77777777" w:rsidR="008C3AA7" w:rsidRDefault="008C3AA7" w:rsidP="00E33ABD">
      <w:pPr>
        <w:spacing w:after="0" w:line="240" w:lineRule="auto"/>
      </w:pPr>
      <w:r>
        <w:separator/>
      </w:r>
    </w:p>
  </w:footnote>
  <w:footnote w:type="continuationSeparator" w:id="0">
    <w:p w14:paraId="1CB98E2D" w14:textId="77777777" w:rsidR="008C3AA7" w:rsidRDefault="008C3AA7" w:rsidP="00E33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BD"/>
    <w:rsid w:val="000714FD"/>
    <w:rsid w:val="000C123F"/>
    <w:rsid w:val="001D60E4"/>
    <w:rsid w:val="0022134A"/>
    <w:rsid w:val="002A0BDA"/>
    <w:rsid w:val="002D0B6A"/>
    <w:rsid w:val="002F6044"/>
    <w:rsid w:val="00347155"/>
    <w:rsid w:val="00376B2E"/>
    <w:rsid w:val="00462F5E"/>
    <w:rsid w:val="004944C8"/>
    <w:rsid w:val="004C0E39"/>
    <w:rsid w:val="0051156E"/>
    <w:rsid w:val="0052138F"/>
    <w:rsid w:val="00532010"/>
    <w:rsid w:val="00564B4D"/>
    <w:rsid w:val="005979E1"/>
    <w:rsid w:val="00597F63"/>
    <w:rsid w:val="005B5E84"/>
    <w:rsid w:val="00682312"/>
    <w:rsid w:val="006E01A6"/>
    <w:rsid w:val="00777B49"/>
    <w:rsid w:val="00890A8C"/>
    <w:rsid w:val="008939F8"/>
    <w:rsid w:val="008A5AD0"/>
    <w:rsid w:val="008B1179"/>
    <w:rsid w:val="008C3AA7"/>
    <w:rsid w:val="008E520B"/>
    <w:rsid w:val="00915BE2"/>
    <w:rsid w:val="00994C64"/>
    <w:rsid w:val="009E4783"/>
    <w:rsid w:val="00A3621B"/>
    <w:rsid w:val="00A945AE"/>
    <w:rsid w:val="00AC51EC"/>
    <w:rsid w:val="00AE3080"/>
    <w:rsid w:val="00AE5D00"/>
    <w:rsid w:val="00B31999"/>
    <w:rsid w:val="00B5247C"/>
    <w:rsid w:val="00B926F1"/>
    <w:rsid w:val="00C0633E"/>
    <w:rsid w:val="00C35004"/>
    <w:rsid w:val="00C554F6"/>
    <w:rsid w:val="00C6536A"/>
    <w:rsid w:val="00C97BE3"/>
    <w:rsid w:val="00CB0B75"/>
    <w:rsid w:val="00CB3169"/>
    <w:rsid w:val="00CE5F17"/>
    <w:rsid w:val="00CF1D6F"/>
    <w:rsid w:val="00D04786"/>
    <w:rsid w:val="00D330A4"/>
    <w:rsid w:val="00D4331C"/>
    <w:rsid w:val="00DC6FFB"/>
    <w:rsid w:val="00DE6DBE"/>
    <w:rsid w:val="00DF1028"/>
    <w:rsid w:val="00E33ABD"/>
    <w:rsid w:val="00EA246F"/>
    <w:rsid w:val="00EF2203"/>
    <w:rsid w:val="00F003CA"/>
    <w:rsid w:val="00FC6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7DB377F"/>
  <w15:chartTrackingRefBased/>
  <w15:docId w15:val="{AC291C59-4B25-4065-B85E-32221444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ABD"/>
    <w:pPr>
      <w:spacing w:before="100" w:beforeAutospacing="1" w:after="100" w:afterAutospacing="1" w:line="240" w:lineRule="auto"/>
    </w:pPr>
    <w:rPr>
      <w:rFonts w:ascii="Calibri" w:hAnsi="Calibri" w:cs="Calibri"/>
      <w:lang w:eastAsia="en-GB"/>
    </w:rPr>
  </w:style>
  <w:style w:type="paragraph" w:styleId="BalloonText">
    <w:name w:val="Balloon Text"/>
    <w:basedOn w:val="Normal"/>
    <w:link w:val="BalloonTextChar"/>
    <w:uiPriority w:val="99"/>
    <w:semiHidden/>
    <w:unhideWhenUsed/>
    <w:rsid w:val="00597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9E1"/>
    <w:rPr>
      <w:rFonts w:ascii="Segoe UI" w:hAnsi="Segoe UI" w:cs="Segoe UI"/>
      <w:sz w:val="18"/>
      <w:szCs w:val="18"/>
    </w:rPr>
  </w:style>
  <w:style w:type="character" w:styleId="Hyperlink">
    <w:name w:val="Hyperlink"/>
    <w:basedOn w:val="DefaultParagraphFont"/>
    <w:uiPriority w:val="99"/>
    <w:unhideWhenUsed/>
    <w:rsid w:val="00EA246F"/>
    <w:rPr>
      <w:color w:val="0000FF"/>
      <w:u w:val="single"/>
    </w:rPr>
  </w:style>
  <w:style w:type="character" w:styleId="FollowedHyperlink">
    <w:name w:val="FollowedHyperlink"/>
    <w:basedOn w:val="DefaultParagraphFont"/>
    <w:uiPriority w:val="99"/>
    <w:semiHidden/>
    <w:unhideWhenUsed/>
    <w:rsid w:val="00EF2203"/>
    <w:rPr>
      <w:color w:val="954F72" w:themeColor="followedHyperlink"/>
      <w:u w:val="single"/>
    </w:rPr>
  </w:style>
  <w:style w:type="character" w:styleId="UnresolvedMention">
    <w:name w:val="Unresolved Mention"/>
    <w:basedOn w:val="DefaultParagraphFont"/>
    <w:uiPriority w:val="99"/>
    <w:semiHidden/>
    <w:unhideWhenUsed/>
    <w:rsid w:val="004C0E39"/>
    <w:rPr>
      <w:color w:val="605E5C"/>
      <w:shd w:val="clear" w:color="auto" w:fill="E1DFDD"/>
    </w:rPr>
  </w:style>
  <w:style w:type="character" w:customStyle="1" w:styleId="Heading1Char">
    <w:name w:val="Heading 1 Char"/>
    <w:basedOn w:val="DefaultParagraphFont"/>
    <w:link w:val="Heading1"/>
    <w:uiPriority w:val="9"/>
    <w:rsid w:val="00CB31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3169"/>
    <w:pPr>
      <w:outlineLvl w:val="9"/>
    </w:pPr>
    <w:rPr>
      <w:lang w:val="en-US"/>
    </w:rPr>
  </w:style>
  <w:style w:type="paragraph" w:styleId="TOC1">
    <w:name w:val="toc 1"/>
    <w:basedOn w:val="Normal"/>
    <w:next w:val="Normal"/>
    <w:autoRedefine/>
    <w:uiPriority w:val="39"/>
    <w:unhideWhenUsed/>
    <w:rsid w:val="00CB3169"/>
    <w:pPr>
      <w:spacing w:after="100"/>
    </w:pPr>
  </w:style>
  <w:style w:type="character" w:styleId="CommentReference">
    <w:name w:val="annotation reference"/>
    <w:basedOn w:val="DefaultParagraphFont"/>
    <w:uiPriority w:val="99"/>
    <w:semiHidden/>
    <w:unhideWhenUsed/>
    <w:rsid w:val="008939F8"/>
    <w:rPr>
      <w:sz w:val="16"/>
      <w:szCs w:val="16"/>
    </w:rPr>
  </w:style>
  <w:style w:type="paragraph" w:styleId="CommentText">
    <w:name w:val="annotation text"/>
    <w:basedOn w:val="Normal"/>
    <w:link w:val="CommentTextChar"/>
    <w:uiPriority w:val="99"/>
    <w:semiHidden/>
    <w:unhideWhenUsed/>
    <w:rsid w:val="008939F8"/>
    <w:pPr>
      <w:spacing w:line="240" w:lineRule="auto"/>
    </w:pPr>
    <w:rPr>
      <w:sz w:val="20"/>
      <w:szCs w:val="20"/>
    </w:rPr>
  </w:style>
  <w:style w:type="character" w:customStyle="1" w:styleId="CommentTextChar">
    <w:name w:val="Comment Text Char"/>
    <w:basedOn w:val="DefaultParagraphFont"/>
    <w:link w:val="CommentText"/>
    <w:uiPriority w:val="99"/>
    <w:semiHidden/>
    <w:rsid w:val="008939F8"/>
    <w:rPr>
      <w:sz w:val="20"/>
      <w:szCs w:val="20"/>
    </w:rPr>
  </w:style>
  <w:style w:type="paragraph" w:styleId="CommentSubject">
    <w:name w:val="annotation subject"/>
    <w:basedOn w:val="CommentText"/>
    <w:next w:val="CommentText"/>
    <w:link w:val="CommentSubjectChar"/>
    <w:uiPriority w:val="99"/>
    <w:semiHidden/>
    <w:unhideWhenUsed/>
    <w:rsid w:val="008939F8"/>
    <w:rPr>
      <w:b/>
      <w:bCs/>
    </w:rPr>
  </w:style>
  <w:style w:type="character" w:customStyle="1" w:styleId="CommentSubjectChar">
    <w:name w:val="Comment Subject Char"/>
    <w:basedOn w:val="CommentTextChar"/>
    <w:link w:val="CommentSubject"/>
    <w:uiPriority w:val="99"/>
    <w:semiHidden/>
    <w:rsid w:val="008939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51433">
      <w:bodyDiv w:val="1"/>
      <w:marLeft w:val="0"/>
      <w:marRight w:val="0"/>
      <w:marTop w:val="0"/>
      <w:marBottom w:val="0"/>
      <w:divBdr>
        <w:top w:val="none" w:sz="0" w:space="0" w:color="auto"/>
        <w:left w:val="none" w:sz="0" w:space="0" w:color="auto"/>
        <w:bottom w:val="none" w:sz="0" w:space="0" w:color="auto"/>
        <w:right w:val="none" w:sz="0" w:space="0" w:color="auto"/>
      </w:divBdr>
    </w:div>
    <w:div w:id="729958345">
      <w:bodyDiv w:val="1"/>
      <w:marLeft w:val="0"/>
      <w:marRight w:val="0"/>
      <w:marTop w:val="0"/>
      <w:marBottom w:val="0"/>
      <w:divBdr>
        <w:top w:val="none" w:sz="0" w:space="0" w:color="auto"/>
        <w:left w:val="none" w:sz="0" w:space="0" w:color="auto"/>
        <w:bottom w:val="none" w:sz="0" w:space="0" w:color="auto"/>
        <w:right w:val="none" w:sz="0" w:space="0" w:color="auto"/>
      </w:divBdr>
      <w:divsChild>
        <w:div w:id="1591742746">
          <w:marLeft w:val="0"/>
          <w:marRight w:val="0"/>
          <w:marTop w:val="0"/>
          <w:marBottom w:val="0"/>
          <w:divBdr>
            <w:top w:val="none" w:sz="0" w:space="0" w:color="auto"/>
            <w:left w:val="none" w:sz="0" w:space="0" w:color="auto"/>
            <w:bottom w:val="none" w:sz="0" w:space="0" w:color="auto"/>
            <w:right w:val="none" w:sz="0" w:space="0" w:color="auto"/>
          </w:divBdr>
        </w:div>
      </w:divsChild>
    </w:div>
    <w:div w:id="772475551">
      <w:bodyDiv w:val="1"/>
      <w:marLeft w:val="0"/>
      <w:marRight w:val="0"/>
      <w:marTop w:val="0"/>
      <w:marBottom w:val="0"/>
      <w:divBdr>
        <w:top w:val="none" w:sz="0" w:space="0" w:color="auto"/>
        <w:left w:val="none" w:sz="0" w:space="0" w:color="auto"/>
        <w:bottom w:val="none" w:sz="0" w:space="0" w:color="auto"/>
        <w:right w:val="none" w:sz="0" w:space="0" w:color="auto"/>
      </w:divBdr>
    </w:div>
    <w:div w:id="987322550">
      <w:bodyDiv w:val="1"/>
      <w:marLeft w:val="0"/>
      <w:marRight w:val="0"/>
      <w:marTop w:val="0"/>
      <w:marBottom w:val="0"/>
      <w:divBdr>
        <w:top w:val="none" w:sz="0" w:space="0" w:color="auto"/>
        <w:left w:val="none" w:sz="0" w:space="0" w:color="auto"/>
        <w:bottom w:val="none" w:sz="0" w:space="0" w:color="auto"/>
        <w:right w:val="none" w:sz="0" w:space="0" w:color="auto"/>
      </w:divBdr>
    </w:div>
    <w:div w:id="1159734298">
      <w:bodyDiv w:val="1"/>
      <w:marLeft w:val="0"/>
      <w:marRight w:val="0"/>
      <w:marTop w:val="0"/>
      <w:marBottom w:val="0"/>
      <w:divBdr>
        <w:top w:val="none" w:sz="0" w:space="0" w:color="auto"/>
        <w:left w:val="none" w:sz="0" w:space="0" w:color="auto"/>
        <w:bottom w:val="none" w:sz="0" w:space="0" w:color="auto"/>
        <w:right w:val="none" w:sz="0" w:space="0" w:color="auto"/>
      </w:divBdr>
    </w:div>
    <w:div w:id="1260022998">
      <w:bodyDiv w:val="1"/>
      <w:marLeft w:val="0"/>
      <w:marRight w:val="0"/>
      <w:marTop w:val="0"/>
      <w:marBottom w:val="0"/>
      <w:divBdr>
        <w:top w:val="none" w:sz="0" w:space="0" w:color="auto"/>
        <w:left w:val="none" w:sz="0" w:space="0" w:color="auto"/>
        <w:bottom w:val="none" w:sz="0" w:space="0" w:color="auto"/>
        <w:right w:val="none" w:sz="0" w:space="0" w:color="auto"/>
      </w:divBdr>
    </w:div>
    <w:div w:id="1297368401">
      <w:bodyDiv w:val="1"/>
      <w:marLeft w:val="0"/>
      <w:marRight w:val="0"/>
      <w:marTop w:val="0"/>
      <w:marBottom w:val="0"/>
      <w:divBdr>
        <w:top w:val="none" w:sz="0" w:space="0" w:color="auto"/>
        <w:left w:val="none" w:sz="0" w:space="0" w:color="auto"/>
        <w:bottom w:val="none" w:sz="0" w:space="0" w:color="auto"/>
        <w:right w:val="none" w:sz="0" w:space="0" w:color="auto"/>
      </w:divBdr>
    </w:div>
    <w:div w:id="1376392589">
      <w:bodyDiv w:val="1"/>
      <w:marLeft w:val="0"/>
      <w:marRight w:val="0"/>
      <w:marTop w:val="0"/>
      <w:marBottom w:val="0"/>
      <w:divBdr>
        <w:top w:val="none" w:sz="0" w:space="0" w:color="auto"/>
        <w:left w:val="none" w:sz="0" w:space="0" w:color="auto"/>
        <w:bottom w:val="none" w:sz="0" w:space="0" w:color="auto"/>
        <w:right w:val="none" w:sz="0" w:space="0" w:color="auto"/>
      </w:divBdr>
    </w:div>
    <w:div w:id="1403527507">
      <w:bodyDiv w:val="1"/>
      <w:marLeft w:val="0"/>
      <w:marRight w:val="0"/>
      <w:marTop w:val="0"/>
      <w:marBottom w:val="0"/>
      <w:divBdr>
        <w:top w:val="none" w:sz="0" w:space="0" w:color="auto"/>
        <w:left w:val="none" w:sz="0" w:space="0" w:color="auto"/>
        <w:bottom w:val="none" w:sz="0" w:space="0" w:color="auto"/>
        <w:right w:val="none" w:sz="0" w:space="0" w:color="auto"/>
      </w:divBdr>
    </w:div>
    <w:div w:id="210765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9D7168D68EDC48925C8C99EF8FEAEB" ma:contentTypeVersion="13" ma:contentTypeDescription="Create a new document." ma:contentTypeScope="" ma:versionID="15a3cbabc2e9413de508f3a9b6bc6b3b">
  <xsd:schema xmlns:xsd="http://www.w3.org/2001/XMLSchema" xmlns:xs="http://www.w3.org/2001/XMLSchema" xmlns:p="http://schemas.microsoft.com/office/2006/metadata/properties" xmlns:ns3="f009c166-1633-4853-9f72-8e5a321d013c" xmlns:ns4="9987c02d-e47e-4429-afef-63a647958c0b" targetNamespace="http://schemas.microsoft.com/office/2006/metadata/properties" ma:root="true" ma:fieldsID="851be596bef90d742418e621e1be8b89" ns3:_="" ns4:_="">
    <xsd:import namespace="f009c166-1633-4853-9f72-8e5a321d013c"/>
    <xsd:import namespace="9987c02d-e47e-4429-afef-63a647958c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9c166-1633-4853-9f72-8e5a321d0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87c02d-e47e-4429-afef-63a647958c0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D319-86DA-4B72-91B3-87487FDD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09c166-1633-4853-9f72-8e5a321d013c"/>
    <ds:schemaRef ds:uri="9987c02d-e47e-4429-afef-63a647958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2F8EB3-85B0-4151-AC9B-BF1813BE336B}">
  <ds:schemaRefs>
    <ds:schemaRef ds:uri="http://schemas.microsoft.com/sharepoint/v3/contenttype/forms"/>
  </ds:schemaRefs>
</ds:datastoreItem>
</file>

<file path=customXml/itemProps3.xml><?xml version="1.0" encoding="utf-8"?>
<ds:datastoreItem xmlns:ds="http://schemas.openxmlformats.org/officeDocument/2006/customXml" ds:itemID="{27EB2D9B-DC4F-4FDB-8A0A-D75D26D087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E28A97-E885-4982-8856-B92EB410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Katherine (ELS-OXF)</dc:creator>
  <cp:keywords/>
  <dc:description/>
  <cp:lastModifiedBy>Tancock, Christopher (ELS-OXF)</cp:lastModifiedBy>
  <cp:revision>3</cp:revision>
  <dcterms:created xsi:type="dcterms:W3CDTF">2021-03-17T11:59:00Z</dcterms:created>
  <dcterms:modified xsi:type="dcterms:W3CDTF">2021-06-09T14:09:00Z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0x010100589D7168D68EDC48925C8C99EF8FEAEB</vt:lpwstr>
  </property>
  <property fmtid="{D5CDD505-2E9C-101B-9397-08002B2CF9AE}" pid="3" name="MSIP_Label_549ac42a-3eb4-4074-b885-aea26bd6241e_Enabled">
    <vt:lpwstr>true</vt:lpwstr>
  </property>
  <property fmtid="{D5CDD505-2E9C-101B-9397-08002B2CF9AE}" pid="4" name="MSIP_Label_549ac42a-3eb4-4074-b885-aea26bd6241e_SetDate">
    <vt:lpwstr>2021-03-17T11:56:57Z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908ea8f8-5af7-4c55-95f9-b0222a41d4cd</vt:lpwstr>
  </property>
  <property fmtid="{D5CDD505-2E9C-101B-9397-08002B2CF9AE}" pid="9" name="MSIP_Label_549ac42a-3eb4-4074-b885-aea26bd6241e_ContentBits">
    <vt:lpwstr>0</vt:lpwstr>
  </property>
</Properties>
</file>