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05E06" w14:textId="1543C4C1" w:rsidR="00492343" w:rsidRPr="00492343" w:rsidRDefault="00492343" w:rsidP="00492343">
      <w:pPr>
        <w:jc w:val="center"/>
        <w:rPr>
          <w:rFonts w:ascii="Aptos" w:hAnsi="Aptos"/>
          <w:b/>
          <w:bCs/>
          <w:sz w:val="20"/>
          <w:szCs w:val="20"/>
        </w:rPr>
      </w:pPr>
      <w:r w:rsidRPr="00492343">
        <w:rPr>
          <w:rFonts w:ascii="Aptos" w:hAnsi="Aptos"/>
          <w:noProof/>
          <w:sz w:val="20"/>
          <w:szCs w:val="20"/>
        </w:rPr>
        <w:drawing>
          <wp:inline distT="0" distB="0" distL="0" distR="0" wp14:anchorId="63DFD8E8" wp14:editId="1D913059">
            <wp:extent cx="986007" cy="851095"/>
            <wp:effectExtent l="0" t="0" r="5080" b="6350"/>
            <wp:docPr id="11175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564" cy="85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8270" w14:textId="57B6CB41" w:rsidR="00665F81" w:rsidRPr="00492343" w:rsidRDefault="00492343" w:rsidP="00492343">
      <w:pPr>
        <w:jc w:val="center"/>
        <w:rPr>
          <w:rFonts w:ascii="Aptos" w:hAnsi="Aptos"/>
          <w:b/>
          <w:bCs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U</w:t>
      </w:r>
      <w:r w:rsidRPr="00C93B30">
        <w:rPr>
          <w:rFonts w:ascii="Aptos" w:hAnsi="Aptos"/>
          <w:b/>
          <w:bCs/>
          <w:sz w:val="20"/>
          <w:szCs w:val="20"/>
        </w:rPr>
        <w:t>nderstanding of the problem statement</w:t>
      </w:r>
    </w:p>
    <w:p w14:paraId="566E48EC" w14:textId="77777777" w:rsidR="00492343" w:rsidRPr="00492343" w:rsidRDefault="00492343" w:rsidP="00492343">
      <w:pPr>
        <w:rPr>
          <w:rFonts w:ascii="Aptos" w:hAnsi="Aptos" w:cs="Segoe UI Emoji"/>
          <w:b/>
          <w:bCs/>
          <w:sz w:val="20"/>
          <w:szCs w:val="20"/>
        </w:rPr>
      </w:pPr>
      <w:r w:rsidRPr="00492343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492343">
        <w:rPr>
          <w:rFonts w:ascii="Aptos" w:hAnsi="Aptos" w:cs="Segoe UI Emoji"/>
          <w:b/>
          <w:bCs/>
          <w:sz w:val="20"/>
          <w:szCs w:val="20"/>
        </w:rPr>
        <w:t xml:space="preserve"> Problem Statement</w:t>
      </w:r>
    </w:p>
    <w:p w14:paraId="5FF074C7" w14:textId="77777777" w:rsidR="00492343" w:rsidRPr="00492343" w:rsidRDefault="00492343" w:rsidP="00492343">
      <w:p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Despite rapid digitization in healthcare and insurance services, </w:t>
      </w:r>
      <w:r w:rsidRPr="00492343">
        <w:rPr>
          <w:rFonts w:ascii="Aptos" w:hAnsi="Aptos" w:cs="Segoe UI Emoji"/>
          <w:b/>
          <w:bCs/>
          <w:sz w:val="20"/>
          <w:szCs w:val="20"/>
        </w:rPr>
        <w:t>millions of Indians continue to face significant challenges in understanding, accessing, and utilizing health insurance effectively</w:t>
      </w:r>
      <w:r w:rsidRPr="00492343">
        <w:rPr>
          <w:rFonts w:ascii="Aptos" w:hAnsi="Aptos" w:cs="Segoe UI Emoji"/>
          <w:sz w:val="20"/>
          <w:szCs w:val="20"/>
        </w:rPr>
        <w:t>. These challenges span across the entire lifecycle of insurance usage — from interpreting complex policy terms to identifying covered treatments, choosing the right network hospital, and filing claims correctly.</w:t>
      </w:r>
    </w:p>
    <w:p w14:paraId="26BCD77A" w14:textId="77777777" w:rsidR="00492343" w:rsidRPr="00492343" w:rsidRDefault="00492343" w:rsidP="00492343">
      <w:pPr>
        <w:rPr>
          <w:rFonts w:ascii="Aptos" w:hAnsi="Aptos" w:cs="Segoe UI Emoji"/>
          <w:b/>
          <w:bCs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Key Challenges</w:t>
      </w:r>
    </w:p>
    <w:p w14:paraId="35A32D5A" w14:textId="77777777" w:rsidR="00492343" w:rsidRPr="00492343" w:rsidRDefault="00492343" w:rsidP="00492343">
      <w:pPr>
        <w:numPr>
          <w:ilvl w:val="0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Low Health Insurance Literacy</w:t>
      </w:r>
    </w:p>
    <w:p w14:paraId="500F9ADA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Most citizens, especially in </w:t>
      </w:r>
      <w:r w:rsidRPr="00492343">
        <w:rPr>
          <w:rFonts w:ascii="Aptos" w:hAnsi="Aptos" w:cs="Segoe UI Emoji"/>
          <w:b/>
          <w:bCs/>
          <w:sz w:val="20"/>
          <w:szCs w:val="20"/>
        </w:rPr>
        <w:t>Tier 2/3 towns and rural India</w:t>
      </w:r>
      <w:r w:rsidRPr="00492343">
        <w:rPr>
          <w:rFonts w:ascii="Aptos" w:hAnsi="Aptos" w:cs="Segoe UI Emoji"/>
          <w:sz w:val="20"/>
          <w:szCs w:val="20"/>
        </w:rPr>
        <w:t>, struggle to comprehend insurance policy documents that are dense, filled with legal and medical jargon, and available primarily in English.</w:t>
      </w:r>
    </w:p>
    <w:p w14:paraId="01B49024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Important distinctions like </w:t>
      </w:r>
      <w:r w:rsidRPr="00492343">
        <w:rPr>
          <w:rFonts w:ascii="Aptos" w:hAnsi="Aptos" w:cs="Segoe UI Emoji"/>
          <w:i/>
          <w:iCs/>
          <w:sz w:val="20"/>
          <w:szCs w:val="20"/>
        </w:rPr>
        <w:t>daycare procedures</w:t>
      </w:r>
      <w:r w:rsidRPr="00492343">
        <w:rPr>
          <w:rFonts w:ascii="Aptos" w:hAnsi="Aptos" w:cs="Segoe UI Emoji"/>
          <w:sz w:val="20"/>
          <w:szCs w:val="20"/>
        </w:rPr>
        <w:t xml:space="preserve">, </w:t>
      </w:r>
      <w:r w:rsidRPr="00492343">
        <w:rPr>
          <w:rFonts w:ascii="Aptos" w:hAnsi="Aptos" w:cs="Segoe UI Emoji"/>
          <w:i/>
          <w:iCs/>
          <w:sz w:val="20"/>
          <w:szCs w:val="20"/>
        </w:rPr>
        <w:t>pre-existing exclusions</w:t>
      </w:r>
      <w:r w:rsidRPr="00492343">
        <w:rPr>
          <w:rFonts w:ascii="Aptos" w:hAnsi="Aptos" w:cs="Segoe UI Emoji"/>
          <w:sz w:val="20"/>
          <w:szCs w:val="20"/>
        </w:rPr>
        <w:t xml:space="preserve">, and </w:t>
      </w:r>
      <w:r w:rsidRPr="00492343">
        <w:rPr>
          <w:rFonts w:ascii="Aptos" w:hAnsi="Aptos" w:cs="Segoe UI Emoji"/>
          <w:i/>
          <w:iCs/>
          <w:sz w:val="20"/>
          <w:szCs w:val="20"/>
        </w:rPr>
        <w:t>co-pay clauses</w:t>
      </w:r>
      <w:r w:rsidRPr="00492343">
        <w:rPr>
          <w:rFonts w:ascii="Aptos" w:hAnsi="Aptos" w:cs="Segoe UI Emoji"/>
          <w:sz w:val="20"/>
          <w:szCs w:val="20"/>
        </w:rPr>
        <w:t xml:space="preserve"> are often misunderstood or missed entirely.</w:t>
      </w:r>
    </w:p>
    <w:p w14:paraId="070A5A9F" w14:textId="77777777" w:rsidR="00492343" w:rsidRPr="00492343" w:rsidRDefault="00492343" w:rsidP="00492343">
      <w:pPr>
        <w:numPr>
          <w:ilvl w:val="0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Multilingual and Voice-first Needs</w:t>
      </w:r>
    </w:p>
    <w:p w14:paraId="33433951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India’s linguistic diversity creates a barrier when policy documents and customer support are not accessible in </w:t>
      </w:r>
      <w:r w:rsidRPr="00492343">
        <w:rPr>
          <w:rFonts w:ascii="Aptos" w:hAnsi="Aptos" w:cs="Segoe UI Emoji"/>
          <w:b/>
          <w:bCs/>
          <w:sz w:val="20"/>
          <w:szCs w:val="20"/>
        </w:rPr>
        <w:t>local languages</w:t>
      </w:r>
      <w:r w:rsidRPr="00492343">
        <w:rPr>
          <w:rFonts w:ascii="Aptos" w:hAnsi="Aptos" w:cs="Segoe UI Emoji"/>
          <w:sz w:val="20"/>
          <w:szCs w:val="20"/>
        </w:rPr>
        <w:t>.</w:t>
      </w:r>
    </w:p>
    <w:p w14:paraId="34FAA1B3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With growing mobile penetration, voice is emerging as the </w:t>
      </w:r>
      <w:r w:rsidRPr="00492343">
        <w:rPr>
          <w:rFonts w:ascii="Aptos" w:hAnsi="Aptos" w:cs="Segoe UI Emoji"/>
          <w:b/>
          <w:bCs/>
          <w:sz w:val="20"/>
          <w:szCs w:val="20"/>
        </w:rPr>
        <w:t>first interface</w:t>
      </w:r>
      <w:r w:rsidRPr="00492343">
        <w:rPr>
          <w:rFonts w:ascii="Aptos" w:hAnsi="Aptos" w:cs="Segoe UI Emoji"/>
          <w:sz w:val="20"/>
          <w:szCs w:val="20"/>
        </w:rPr>
        <w:t xml:space="preserve"> for digital interaction—especially for users with </w:t>
      </w:r>
      <w:r w:rsidRPr="00492343">
        <w:rPr>
          <w:rFonts w:ascii="Aptos" w:hAnsi="Aptos" w:cs="Segoe UI Emoji"/>
          <w:b/>
          <w:bCs/>
          <w:sz w:val="20"/>
          <w:szCs w:val="20"/>
        </w:rPr>
        <w:t>low literacy or digital fluency</w:t>
      </w:r>
      <w:r w:rsidRPr="00492343">
        <w:rPr>
          <w:rFonts w:ascii="Aptos" w:hAnsi="Aptos" w:cs="Segoe UI Emoji"/>
          <w:sz w:val="20"/>
          <w:szCs w:val="20"/>
        </w:rPr>
        <w:t>.</w:t>
      </w:r>
    </w:p>
    <w:p w14:paraId="0E1A0CFC" w14:textId="77777777" w:rsidR="00492343" w:rsidRPr="00492343" w:rsidRDefault="00492343" w:rsidP="00492343">
      <w:pPr>
        <w:numPr>
          <w:ilvl w:val="0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Complicated Claim Filing Journey</w:t>
      </w:r>
    </w:p>
    <w:p w14:paraId="1870DD2E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Claim forms are typically long, inconsistent across insurers, and require users to interpret complicated scenarios on their own.</w:t>
      </w:r>
    </w:p>
    <w:p w14:paraId="3CE1DD54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Users often don’t know:</w:t>
      </w:r>
    </w:p>
    <w:p w14:paraId="3FF4B6C5" w14:textId="77777777" w:rsidR="00492343" w:rsidRPr="00492343" w:rsidRDefault="00492343" w:rsidP="00492343">
      <w:pPr>
        <w:numPr>
          <w:ilvl w:val="2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What documents are required</w:t>
      </w:r>
    </w:p>
    <w:p w14:paraId="2A147E3B" w14:textId="77777777" w:rsidR="00492343" w:rsidRPr="00492343" w:rsidRDefault="00492343" w:rsidP="00492343">
      <w:pPr>
        <w:numPr>
          <w:ilvl w:val="2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Whether their treatment is eligible</w:t>
      </w:r>
    </w:p>
    <w:p w14:paraId="6F3B6F07" w14:textId="77777777" w:rsidR="00492343" w:rsidRPr="00492343" w:rsidRDefault="00492343" w:rsidP="00492343">
      <w:pPr>
        <w:numPr>
          <w:ilvl w:val="2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If their claim was rejected, </w:t>
      </w:r>
      <w:r w:rsidRPr="00492343">
        <w:rPr>
          <w:rFonts w:ascii="Aptos" w:hAnsi="Aptos" w:cs="Segoe UI Emoji"/>
          <w:i/>
          <w:iCs/>
          <w:sz w:val="20"/>
          <w:szCs w:val="20"/>
        </w:rPr>
        <w:t>why</w:t>
      </w:r>
      <w:r w:rsidRPr="00492343">
        <w:rPr>
          <w:rFonts w:ascii="Aptos" w:hAnsi="Aptos" w:cs="Segoe UI Emoji"/>
          <w:sz w:val="20"/>
          <w:szCs w:val="20"/>
        </w:rPr>
        <w:t xml:space="preserve"> it was rejected</w:t>
      </w:r>
    </w:p>
    <w:p w14:paraId="561F5854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This causes </w:t>
      </w:r>
      <w:r w:rsidRPr="00492343">
        <w:rPr>
          <w:rFonts w:ascii="Aptos" w:hAnsi="Aptos" w:cs="Segoe UI Emoji"/>
          <w:b/>
          <w:bCs/>
          <w:sz w:val="20"/>
          <w:szCs w:val="20"/>
        </w:rPr>
        <w:t>claim denials</w:t>
      </w:r>
      <w:r w:rsidRPr="00492343">
        <w:rPr>
          <w:rFonts w:ascii="Aptos" w:hAnsi="Aptos" w:cs="Segoe UI Emoji"/>
          <w:sz w:val="20"/>
          <w:szCs w:val="20"/>
        </w:rPr>
        <w:t xml:space="preserve">, </w:t>
      </w:r>
      <w:r w:rsidRPr="00492343">
        <w:rPr>
          <w:rFonts w:ascii="Aptos" w:hAnsi="Aptos" w:cs="Segoe UI Emoji"/>
          <w:b/>
          <w:bCs/>
          <w:sz w:val="20"/>
          <w:szCs w:val="20"/>
        </w:rPr>
        <w:t>missed reimbursements</w:t>
      </w:r>
      <w:r w:rsidRPr="00492343">
        <w:rPr>
          <w:rFonts w:ascii="Aptos" w:hAnsi="Aptos" w:cs="Segoe UI Emoji"/>
          <w:sz w:val="20"/>
          <w:szCs w:val="20"/>
        </w:rPr>
        <w:t xml:space="preserve">, and growing </w:t>
      </w:r>
      <w:r w:rsidRPr="00492343">
        <w:rPr>
          <w:rFonts w:ascii="Aptos" w:hAnsi="Aptos" w:cs="Segoe UI Emoji"/>
          <w:b/>
          <w:bCs/>
          <w:sz w:val="20"/>
          <w:szCs w:val="20"/>
        </w:rPr>
        <w:t>mistrust</w:t>
      </w:r>
      <w:r w:rsidRPr="00492343">
        <w:rPr>
          <w:rFonts w:ascii="Aptos" w:hAnsi="Aptos" w:cs="Segoe UI Emoji"/>
          <w:sz w:val="20"/>
          <w:szCs w:val="20"/>
        </w:rPr>
        <w:t xml:space="preserve"> in insurers.</w:t>
      </w:r>
    </w:p>
    <w:p w14:paraId="0B8C60DE" w14:textId="77777777" w:rsidR="00492343" w:rsidRPr="00492343" w:rsidRDefault="00492343" w:rsidP="00492343">
      <w:pPr>
        <w:numPr>
          <w:ilvl w:val="0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Fragmented Information &amp; Lack of Personalization</w:t>
      </w:r>
    </w:p>
    <w:p w14:paraId="236CC9AA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Help documents, policy brochures, and FAQs are scattered across insurer portals and not personalized to the user’s context.</w:t>
      </w:r>
    </w:p>
    <w:p w14:paraId="1F814E42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Even tech-savvy users are forced to browse </w:t>
      </w:r>
      <w:r w:rsidRPr="00492343">
        <w:rPr>
          <w:rFonts w:ascii="Aptos" w:hAnsi="Aptos" w:cs="Segoe UI Emoji"/>
          <w:b/>
          <w:bCs/>
          <w:sz w:val="20"/>
          <w:szCs w:val="20"/>
        </w:rPr>
        <w:t>dozens of pages</w:t>
      </w:r>
      <w:r w:rsidRPr="00492343">
        <w:rPr>
          <w:rFonts w:ascii="Aptos" w:hAnsi="Aptos" w:cs="Segoe UI Emoji"/>
          <w:sz w:val="20"/>
          <w:szCs w:val="20"/>
        </w:rPr>
        <w:t xml:space="preserve"> to find one clause relevant to their case.</w:t>
      </w:r>
    </w:p>
    <w:p w14:paraId="3EA4091A" w14:textId="77777777" w:rsidR="00492343" w:rsidRPr="00492343" w:rsidRDefault="00492343" w:rsidP="00492343">
      <w:pPr>
        <w:numPr>
          <w:ilvl w:val="0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Absence of a Unified, Intelligent System</w:t>
      </w:r>
    </w:p>
    <w:p w14:paraId="35FDFD18" w14:textId="77777777" w:rsidR="00492343" w:rsidRPr="00492343" w:rsidRDefault="00492343" w:rsidP="00492343">
      <w:pPr>
        <w:numPr>
          <w:ilvl w:val="1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There is </w:t>
      </w:r>
      <w:r w:rsidRPr="00492343">
        <w:rPr>
          <w:rFonts w:ascii="Aptos" w:hAnsi="Aptos" w:cs="Segoe UI Emoji"/>
          <w:b/>
          <w:bCs/>
          <w:sz w:val="20"/>
          <w:szCs w:val="20"/>
        </w:rPr>
        <w:t>no centralized, intelligent assistant</w:t>
      </w:r>
      <w:r w:rsidRPr="00492343">
        <w:rPr>
          <w:rFonts w:ascii="Aptos" w:hAnsi="Aptos" w:cs="Segoe UI Emoji"/>
          <w:sz w:val="20"/>
          <w:szCs w:val="20"/>
        </w:rPr>
        <w:t xml:space="preserve"> that can:</w:t>
      </w:r>
    </w:p>
    <w:p w14:paraId="6BE3429B" w14:textId="77777777" w:rsidR="00492343" w:rsidRPr="00492343" w:rsidRDefault="00492343" w:rsidP="00492343">
      <w:pPr>
        <w:numPr>
          <w:ilvl w:val="2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lastRenderedPageBreak/>
        <w:t>Accept voice, text, or image input</w:t>
      </w:r>
    </w:p>
    <w:p w14:paraId="087F19B1" w14:textId="77777777" w:rsidR="00492343" w:rsidRPr="00492343" w:rsidRDefault="00492343" w:rsidP="00492343">
      <w:pPr>
        <w:numPr>
          <w:ilvl w:val="2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Work across languages</w:t>
      </w:r>
    </w:p>
    <w:p w14:paraId="0F0945A3" w14:textId="77777777" w:rsidR="00492343" w:rsidRPr="00492343" w:rsidRDefault="00492343" w:rsidP="00492343">
      <w:pPr>
        <w:numPr>
          <w:ilvl w:val="2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Interpret and personalize guidance</w:t>
      </w:r>
    </w:p>
    <w:p w14:paraId="71C149BD" w14:textId="77777777" w:rsidR="00492343" w:rsidRPr="00492343" w:rsidRDefault="00492343" w:rsidP="00492343">
      <w:pPr>
        <w:numPr>
          <w:ilvl w:val="2"/>
          <w:numId w:val="1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Adapt to each insurer’s unique policy formats and claims processes</w:t>
      </w:r>
    </w:p>
    <w:p w14:paraId="1F36DB76" w14:textId="77777777" w:rsidR="00492343" w:rsidRPr="00492343" w:rsidRDefault="00492343" w:rsidP="00492343">
      <w:p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pict w14:anchorId="0D3AF335">
          <v:rect id="_x0000_i1043" style="width:0;height:1.5pt" o:hralign="center" o:hrstd="t" o:hr="t" fillcolor="#a0a0a0" stroked="f"/>
        </w:pict>
      </w:r>
    </w:p>
    <w:p w14:paraId="168E04D4" w14:textId="77777777" w:rsidR="00492343" w:rsidRPr="00492343" w:rsidRDefault="00492343" w:rsidP="00492343">
      <w:pPr>
        <w:rPr>
          <w:rFonts w:ascii="Aptos" w:hAnsi="Aptos" w:cs="Segoe UI Emoji"/>
          <w:b/>
          <w:bCs/>
          <w:sz w:val="20"/>
          <w:szCs w:val="20"/>
        </w:rPr>
      </w:pPr>
      <w:r w:rsidRPr="00492343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492343">
        <w:rPr>
          <w:rFonts w:ascii="Aptos" w:hAnsi="Aptos" w:cs="Segoe UI Emoji"/>
          <w:b/>
          <w:bCs/>
          <w:sz w:val="20"/>
          <w:szCs w:val="20"/>
        </w:rPr>
        <w:t xml:space="preserve"> Why This Matters</w:t>
      </w:r>
    </w:p>
    <w:p w14:paraId="615BED04" w14:textId="77777777" w:rsidR="00492343" w:rsidRPr="00492343" w:rsidRDefault="00492343" w:rsidP="00492343">
      <w:p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The result is a </w:t>
      </w:r>
      <w:r w:rsidRPr="00492343">
        <w:rPr>
          <w:rFonts w:ascii="Aptos" w:hAnsi="Aptos" w:cs="Segoe UI Emoji"/>
          <w:b/>
          <w:bCs/>
          <w:sz w:val="20"/>
          <w:szCs w:val="20"/>
        </w:rPr>
        <w:t>broken trust loop</w:t>
      </w:r>
      <w:r w:rsidRPr="00492343">
        <w:rPr>
          <w:rFonts w:ascii="Aptos" w:hAnsi="Aptos" w:cs="Segoe UI Emoji"/>
          <w:sz w:val="20"/>
          <w:szCs w:val="20"/>
        </w:rPr>
        <w:t xml:space="preserve"> in the health insurance ecosystem. Users who pay premiums regularly are often unable to </w:t>
      </w:r>
      <w:r w:rsidRPr="00492343">
        <w:rPr>
          <w:rFonts w:ascii="Aptos" w:hAnsi="Aptos" w:cs="Segoe UI Emoji"/>
          <w:b/>
          <w:bCs/>
          <w:sz w:val="20"/>
          <w:szCs w:val="20"/>
        </w:rPr>
        <w:t>realize benefits at the time of need</w:t>
      </w:r>
      <w:r w:rsidRPr="00492343">
        <w:rPr>
          <w:rFonts w:ascii="Aptos" w:hAnsi="Aptos" w:cs="Segoe UI Emoji"/>
          <w:sz w:val="20"/>
          <w:szCs w:val="20"/>
        </w:rPr>
        <w:t>, which leads to emotional distress, financial burden, and abandonment of the insurance system altogether.</w:t>
      </w:r>
    </w:p>
    <w:p w14:paraId="1EA08E8B" w14:textId="77777777" w:rsidR="00492343" w:rsidRPr="00492343" w:rsidRDefault="00492343" w:rsidP="00492343">
      <w:p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pict w14:anchorId="2990F9F8">
          <v:rect id="_x0000_i1044" style="width:0;height:1.5pt" o:hralign="center" o:hrstd="t" o:hr="t" fillcolor="#a0a0a0" stroked="f"/>
        </w:pict>
      </w:r>
    </w:p>
    <w:p w14:paraId="1089270B" w14:textId="77777777" w:rsidR="00492343" w:rsidRPr="00492343" w:rsidRDefault="00492343" w:rsidP="00492343">
      <w:pPr>
        <w:rPr>
          <w:rFonts w:ascii="Aptos" w:hAnsi="Aptos" w:cs="Segoe UI Emoji"/>
          <w:b/>
          <w:bCs/>
          <w:sz w:val="20"/>
          <w:szCs w:val="20"/>
        </w:rPr>
      </w:pPr>
      <w:r w:rsidRPr="00492343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492343">
        <w:rPr>
          <w:rFonts w:ascii="Aptos" w:hAnsi="Aptos" w:cs="Segoe UI Emoji"/>
          <w:b/>
          <w:bCs/>
          <w:sz w:val="20"/>
          <w:szCs w:val="20"/>
        </w:rPr>
        <w:t xml:space="preserve"> The Urgent Need</w:t>
      </w:r>
    </w:p>
    <w:p w14:paraId="78AB7B7A" w14:textId="77777777" w:rsidR="00492343" w:rsidRPr="00492343" w:rsidRDefault="00492343" w:rsidP="00492343">
      <w:p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There is an </w:t>
      </w:r>
      <w:r w:rsidRPr="00492343">
        <w:rPr>
          <w:rFonts w:ascii="Aptos" w:hAnsi="Aptos" w:cs="Segoe UI Emoji"/>
          <w:b/>
          <w:bCs/>
          <w:sz w:val="20"/>
          <w:szCs w:val="20"/>
        </w:rPr>
        <w:t>urgent, systemic need</w:t>
      </w:r>
      <w:r w:rsidRPr="00492343">
        <w:rPr>
          <w:rFonts w:ascii="Aptos" w:hAnsi="Aptos" w:cs="Segoe UI Emoji"/>
          <w:sz w:val="20"/>
          <w:szCs w:val="20"/>
        </w:rPr>
        <w:t xml:space="preserve"> for a </w:t>
      </w:r>
      <w:r w:rsidRPr="00492343">
        <w:rPr>
          <w:rFonts w:ascii="Aptos" w:hAnsi="Aptos" w:cs="Segoe UI Emoji"/>
          <w:b/>
          <w:bCs/>
          <w:sz w:val="20"/>
          <w:szCs w:val="20"/>
        </w:rPr>
        <w:t>multilingual, voice-first, AI-powered assistant</w:t>
      </w:r>
      <w:r w:rsidRPr="00492343">
        <w:rPr>
          <w:rFonts w:ascii="Aptos" w:hAnsi="Aptos" w:cs="Segoe UI Emoji"/>
          <w:sz w:val="20"/>
          <w:szCs w:val="20"/>
        </w:rPr>
        <w:t xml:space="preserve"> that simplifies the end-to-end health insurance journey for the Indian population. This assistant must:</w:t>
      </w:r>
    </w:p>
    <w:p w14:paraId="65ACF725" w14:textId="77777777" w:rsidR="00492343" w:rsidRPr="00492343" w:rsidRDefault="00492343" w:rsidP="00492343">
      <w:pPr>
        <w:numPr>
          <w:ilvl w:val="0"/>
          <w:numId w:val="2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Bridge the gap</w:t>
      </w:r>
      <w:r w:rsidRPr="00492343">
        <w:rPr>
          <w:rFonts w:ascii="Aptos" w:hAnsi="Aptos" w:cs="Segoe UI Emoji"/>
          <w:sz w:val="20"/>
          <w:szCs w:val="20"/>
        </w:rPr>
        <w:t xml:space="preserve"> between medical terms, policy clauses, and user understanding</w:t>
      </w:r>
    </w:p>
    <w:p w14:paraId="37924226" w14:textId="77777777" w:rsidR="00492343" w:rsidRPr="00492343" w:rsidRDefault="00492343" w:rsidP="00492343">
      <w:pPr>
        <w:numPr>
          <w:ilvl w:val="0"/>
          <w:numId w:val="2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Support users in their own language</w:t>
      </w:r>
      <w:r w:rsidRPr="00492343">
        <w:rPr>
          <w:rFonts w:ascii="Aptos" w:hAnsi="Aptos" w:cs="Segoe UI Emoji"/>
          <w:sz w:val="20"/>
          <w:szCs w:val="20"/>
        </w:rPr>
        <w:t>, including speech-based interaction</w:t>
      </w:r>
    </w:p>
    <w:p w14:paraId="01008161" w14:textId="77777777" w:rsidR="00492343" w:rsidRPr="00492343" w:rsidRDefault="00492343" w:rsidP="00492343">
      <w:pPr>
        <w:numPr>
          <w:ilvl w:val="0"/>
          <w:numId w:val="2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Guide users</w:t>
      </w:r>
      <w:r w:rsidRPr="00492343">
        <w:rPr>
          <w:rFonts w:ascii="Aptos" w:hAnsi="Aptos" w:cs="Segoe UI Emoji"/>
          <w:sz w:val="20"/>
          <w:szCs w:val="20"/>
        </w:rPr>
        <w:t xml:space="preserve"> in real-time during claim filing</w:t>
      </w:r>
    </w:p>
    <w:p w14:paraId="0B7003FD" w14:textId="77777777" w:rsidR="00492343" w:rsidRPr="00492343" w:rsidRDefault="00492343" w:rsidP="00492343">
      <w:pPr>
        <w:numPr>
          <w:ilvl w:val="0"/>
          <w:numId w:val="2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Translate insurance documents</w:t>
      </w:r>
      <w:r w:rsidRPr="00492343">
        <w:rPr>
          <w:rFonts w:ascii="Aptos" w:hAnsi="Aptos" w:cs="Segoe UI Emoji"/>
          <w:sz w:val="20"/>
          <w:szCs w:val="20"/>
        </w:rPr>
        <w:t xml:space="preserve"> into plain language summaries</w:t>
      </w:r>
    </w:p>
    <w:p w14:paraId="6355B8A8" w14:textId="77777777" w:rsidR="00492343" w:rsidRPr="00492343" w:rsidRDefault="00492343" w:rsidP="00492343">
      <w:pPr>
        <w:numPr>
          <w:ilvl w:val="0"/>
          <w:numId w:val="2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Learn and adapt</w:t>
      </w:r>
      <w:r w:rsidRPr="00492343">
        <w:rPr>
          <w:rFonts w:ascii="Aptos" w:hAnsi="Aptos" w:cs="Segoe UI Emoji"/>
          <w:sz w:val="20"/>
          <w:szCs w:val="20"/>
        </w:rPr>
        <w:t xml:space="preserve"> from user queries to reduce future confusion</w:t>
      </w:r>
    </w:p>
    <w:p w14:paraId="6A99EFC4" w14:textId="77777777" w:rsidR="00492343" w:rsidRPr="00492343" w:rsidRDefault="00492343" w:rsidP="00492343">
      <w:pPr>
        <w:numPr>
          <w:ilvl w:val="0"/>
          <w:numId w:val="2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Empower platform administrators</w:t>
      </w:r>
      <w:r w:rsidRPr="00492343">
        <w:rPr>
          <w:rFonts w:ascii="Aptos" w:hAnsi="Aptos" w:cs="Segoe UI Emoji"/>
          <w:sz w:val="20"/>
          <w:szCs w:val="20"/>
        </w:rPr>
        <w:t xml:space="preserve"> to monitor usage, identify gaps, and improve delivery</w:t>
      </w:r>
    </w:p>
    <w:p w14:paraId="2E90158F" w14:textId="77777777" w:rsidR="00492343" w:rsidRPr="00492343" w:rsidRDefault="00492343" w:rsidP="00492343">
      <w:p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pict w14:anchorId="39D25E09">
          <v:rect id="_x0000_i1045" style="width:0;height:1.5pt" o:hralign="center" o:hrstd="t" o:hr="t" fillcolor="#a0a0a0" stroked="f"/>
        </w:pict>
      </w:r>
    </w:p>
    <w:p w14:paraId="6897E33E" w14:textId="77777777" w:rsidR="00492343" w:rsidRPr="00492343" w:rsidRDefault="00492343" w:rsidP="00492343">
      <w:pPr>
        <w:rPr>
          <w:rFonts w:ascii="Aptos" w:hAnsi="Aptos" w:cs="Segoe UI Emoji"/>
          <w:b/>
          <w:bCs/>
          <w:sz w:val="20"/>
          <w:szCs w:val="20"/>
        </w:rPr>
      </w:pPr>
      <w:r w:rsidRPr="0049234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492343">
        <w:rPr>
          <w:rFonts w:ascii="Aptos" w:hAnsi="Aptos" w:cs="Segoe UI Emoji"/>
          <w:b/>
          <w:bCs/>
          <w:sz w:val="20"/>
          <w:szCs w:val="20"/>
        </w:rPr>
        <w:t xml:space="preserve"> How </w:t>
      </w:r>
      <w:proofErr w:type="spellStart"/>
      <w:r w:rsidRPr="00492343">
        <w:rPr>
          <w:rFonts w:ascii="Aptos" w:hAnsi="Aptos" w:cs="Segoe UI Emoji"/>
          <w:b/>
          <w:bCs/>
          <w:sz w:val="20"/>
          <w:szCs w:val="20"/>
        </w:rPr>
        <w:t>AarogyaMitra</w:t>
      </w:r>
      <w:proofErr w:type="spellEnd"/>
      <w:r w:rsidRPr="00492343">
        <w:rPr>
          <w:rFonts w:ascii="Aptos" w:hAnsi="Aptos" w:cs="Segoe UI Emoji"/>
          <w:b/>
          <w:bCs/>
          <w:sz w:val="20"/>
          <w:szCs w:val="20"/>
        </w:rPr>
        <w:t xml:space="preserve"> AI Solves This</w:t>
      </w:r>
    </w:p>
    <w:p w14:paraId="25F5A8A0" w14:textId="77777777" w:rsidR="00492343" w:rsidRPr="00492343" w:rsidRDefault="00492343" w:rsidP="00492343">
      <w:pPr>
        <w:rPr>
          <w:rFonts w:ascii="Aptos" w:hAnsi="Aptos" w:cs="Segoe UI Emoji"/>
          <w:sz w:val="20"/>
          <w:szCs w:val="20"/>
        </w:rPr>
      </w:pPr>
      <w:proofErr w:type="spellStart"/>
      <w:r w:rsidRPr="00492343">
        <w:rPr>
          <w:rFonts w:ascii="Aptos" w:hAnsi="Aptos" w:cs="Segoe UI Emoji"/>
          <w:b/>
          <w:bCs/>
          <w:sz w:val="20"/>
          <w:szCs w:val="20"/>
        </w:rPr>
        <w:t>AarogyaMitra</w:t>
      </w:r>
      <w:proofErr w:type="spellEnd"/>
      <w:r w:rsidRPr="00492343">
        <w:rPr>
          <w:rFonts w:ascii="Aptos" w:hAnsi="Aptos" w:cs="Segoe UI Emoji"/>
          <w:b/>
          <w:bCs/>
          <w:sz w:val="20"/>
          <w:szCs w:val="20"/>
        </w:rPr>
        <w:t xml:space="preserve"> AI</w:t>
      </w:r>
      <w:r w:rsidRPr="00492343">
        <w:rPr>
          <w:rFonts w:ascii="Aptos" w:hAnsi="Aptos" w:cs="Segoe UI Emoji"/>
          <w:sz w:val="20"/>
          <w:szCs w:val="20"/>
        </w:rPr>
        <w:t xml:space="preserve"> is built specifically to solve these challenges by acting as a </w:t>
      </w:r>
      <w:r w:rsidRPr="00492343">
        <w:rPr>
          <w:rFonts w:ascii="Aptos" w:hAnsi="Aptos" w:cs="Segoe UI Emoji"/>
          <w:b/>
          <w:bCs/>
          <w:sz w:val="20"/>
          <w:szCs w:val="20"/>
        </w:rPr>
        <w:t>centralized, open-source, multilingual GenAI assistant</w:t>
      </w:r>
      <w:r w:rsidRPr="00492343">
        <w:rPr>
          <w:rFonts w:ascii="Aptos" w:hAnsi="Aptos" w:cs="Segoe UI Emoji"/>
          <w:sz w:val="20"/>
          <w:szCs w:val="20"/>
        </w:rPr>
        <w:t>, backed by advanced technologies such as:</w:t>
      </w:r>
    </w:p>
    <w:p w14:paraId="5C52D991" w14:textId="77777777" w:rsidR="00492343" w:rsidRPr="00492343" w:rsidRDefault="00492343" w:rsidP="00492343">
      <w:pPr>
        <w:numPr>
          <w:ilvl w:val="0"/>
          <w:numId w:val="3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b/>
          <w:bCs/>
          <w:sz w:val="20"/>
          <w:szCs w:val="20"/>
        </w:rPr>
        <w:t>Medical LLMs</w:t>
      </w:r>
      <w:r w:rsidRPr="00492343">
        <w:rPr>
          <w:rFonts w:ascii="Aptos" w:hAnsi="Aptos" w:cs="Segoe UI Emoji"/>
          <w:sz w:val="20"/>
          <w:szCs w:val="20"/>
        </w:rPr>
        <w:t xml:space="preserve">, </w:t>
      </w:r>
      <w:r w:rsidRPr="00492343">
        <w:rPr>
          <w:rFonts w:ascii="Aptos" w:hAnsi="Aptos" w:cs="Segoe UI Emoji"/>
          <w:b/>
          <w:bCs/>
          <w:sz w:val="20"/>
          <w:szCs w:val="20"/>
        </w:rPr>
        <w:t>OCR</w:t>
      </w:r>
      <w:r w:rsidRPr="00492343">
        <w:rPr>
          <w:rFonts w:ascii="Aptos" w:hAnsi="Aptos" w:cs="Segoe UI Emoji"/>
          <w:sz w:val="20"/>
          <w:szCs w:val="20"/>
        </w:rPr>
        <w:t xml:space="preserve">, </w:t>
      </w:r>
      <w:r w:rsidRPr="00492343">
        <w:rPr>
          <w:rFonts w:ascii="Aptos" w:hAnsi="Aptos" w:cs="Segoe UI Emoji"/>
          <w:b/>
          <w:bCs/>
          <w:sz w:val="20"/>
          <w:szCs w:val="20"/>
        </w:rPr>
        <w:t>Voice-to-Text</w:t>
      </w:r>
      <w:r w:rsidRPr="00492343">
        <w:rPr>
          <w:rFonts w:ascii="Aptos" w:hAnsi="Aptos" w:cs="Segoe UI Emoji"/>
          <w:sz w:val="20"/>
          <w:szCs w:val="20"/>
        </w:rPr>
        <w:t xml:space="preserve">, </w:t>
      </w:r>
      <w:r w:rsidRPr="00492343">
        <w:rPr>
          <w:rFonts w:ascii="Aptos" w:hAnsi="Aptos" w:cs="Segoe UI Emoji"/>
          <w:b/>
          <w:bCs/>
          <w:sz w:val="20"/>
          <w:szCs w:val="20"/>
        </w:rPr>
        <w:t>RAG on IRDAI PDFs</w:t>
      </w:r>
      <w:r w:rsidRPr="00492343">
        <w:rPr>
          <w:rFonts w:ascii="Aptos" w:hAnsi="Aptos" w:cs="Segoe UI Emoji"/>
          <w:sz w:val="20"/>
          <w:szCs w:val="20"/>
        </w:rPr>
        <w:t xml:space="preserve">, and </w:t>
      </w:r>
      <w:r w:rsidRPr="00492343">
        <w:rPr>
          <w:rFonts w:ascii="Aptos" w:hAnsi="Aptos" w:cs="Segoe UI Emoji"/>
          <w:b/>
          <w:bCs/>
          <w:sz w:val="20"/>
          <w:szCs w:val="20"/>
        </w:rPr>
        <w:t>Policy-Aware NLP</w:t>
      </w:r>
    </w:p>
    <w:p w14:paraId="7171688A" w14:textId="77777777" w:rsidR="00492343" w:rsidRPr="00492343" w:rsidRDefault="00492343" w:rsidP="00492343">
      <w:pPr>
        <w:numPr>
          <w:ilvl w:val="0"/>
          <w:numId w:val="3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5 Specialized </w:t>
      </w:r>
      <w:r w:rsidRPr="00492343">
        <w:rPr>
          <w:rFonts w:ascii="Aptos" w:hAnsi="Aptos" w:cs="Segoe UI Emoji"/>
          <w:b/>
          <w:bCs/>
          <w:sz w:val="20"/>
          <w:szCs w:val="20"/>
        </w:rPr>
        <w:t>AI Agents</w:t>
      </w:r>
      <w:r w:rsidRPr="00492343">
        <w:rPr>
          <w:rFonts w:ascii="Aptos" w:hAnsi="Aptos" w:cs="Segoe UI Emoji"/>
          <w:sz w:val="20"/>
          <w:szCs w:val="20"/>
        </w:rPr>
        <w:t xml:space="preserve"> to address real user pain points</w:t>
      </w:r>
    </w:p>
    <w:p w14:paraId="26C4604F" w14:textId="77777777" w:rsidR="00492343" w:rsidRPr="00492343" w:rsidRDefault="00492343" w:rsidP="00492343">
      <w:pPr>
        <w:numPr>
          <w:ilvl w:val="0"/>
          <w:numId w:val="3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Support for </w:t>
      </w:r>
      <w:r w:rsidRPr="00492343">
        <w:rPr>
          <w:rFonts w:ascii="Aptos" w:hAnsi="Aptos" w:cs="Segoe UI Emoji"/>
          <w:b/>
          <w:bCs/>
          <w:sz w:val="20"/>
          <w:szCs w:val="20"/>
        </w:rPr>
        <w:t>Hindi, Tamil, Marathi</w:t>
      </w:r>
      <w:r w:rsidRPr="00492343">
        <w:rPr>
          <w:rFonts w:ascii="Aptos" w:hAnsi="Aptos" w:cs="Segoe UI Emoji"/>
          <w:sz w:val="20"/>
          <w:szCs w:val="20"/>
        </w:rPr>
        <w:t>, and other Indian languages via voice and text</w:t>
      </w:r>
    </w:p>
    <w:p w14:paraId="56AF7902" w14:textId="77777777" w:rsidR="00492343" w:rsidRPr="00492343" w:rsidRDefault="00492343" w:rsidP="00492343">
      <w:p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With this solution, users can:</w:t>
      </w:r>
    </w:p>
    <w:p w14:paraId="24C2386A" w14:textId="77777777" w:rsidR="00492343" w:rsidRPr="00492343" w:rsidRDefault="00492343" w:rsidP="00492343">
      <w:pPr>
        <w:numPr>
          <w:ilvl w:val="0"/>
          <w:numId w:val="4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Ask in their own language: </w:t>
      </w:r>
      <w:r w:rsidRPr="00492343">
        <w:rPr>
          <w:rFonts w:ascii="Aptos" w:hAnsi="Aptos" w:cs="Segoe UI Emoji"/>
          <w:i/>
          <w:iCs/>
          <w:sz w:val="20"/>
          <w:szCs w:val="20"/>
        </w:rPr>
        <w:t>"</w:t>
      </w:r>
      <w:proofErr w:type="spellStart"/>
      <w:r w:rsidRPr="00492343">
        <w:rPr>
          <w:rFonts w:ascii="Nirmala UI" w:hAnsi="Nirmala UI" w:cs="Nirmala UI"/>
          <w:i/>
          <w:iCs/>
          <w:sz w:val="20"/>
          <w:szCs w:val="20"/>
        </w:rPr>
        <w:t>मुझे</w:t>
      </w:r>
      <w:proofErr w:type="spellEnd"/>
      <w:r w:rsidRPr="00492343">
        <w:rPr>
          <w:rFonts w:ascii="Aptos" w:hAnsi="Aptos" w:cs="Segoe UI Emoji"/>
          <w:i/>
          <w:iCs/>
          <w:sz w:val="20"/>
          <w:szCs w:val="20"/>
        </w:rPr>
        <w:t xml:space="preserve"> </w:t>
      </w:r>
      <w:proofErr w:type="spellStart"/>
      <w:r w:rsidRPr="00492343">
        <w:rPr>
          <w:rFonts w:ascii="Nirmala UI" w:hAnsi="Nirmala UI" w:cs="Nirmala UI"/>
          <w:i/>
          <w:iCs/>
          <w:sz w:val="20"/>
          <w:szCs w:val="20"/>
        </w:rPr>
        <w:t>दावा</w:t>
      </w:r>
      <w:proofErr w:type="spellEnd"/>
      <w:r w:rsidRPr="00492343">
        <w:rPr>
          <w:rFonts w:ascii="Aptos" w:hAnsi="Aptos" w:cs="Segoe UI Emoji"/>
          <w:i/>
          <w:iCs/>
          <w:sz w:val="20"/>
          <w:szCs w:val="20"/>
        </w:rPr>
        <w:t xml:space="preserve"> </w:t>
      </w:r>
      <w:proofErr w:type="spellStart"/>
      <w:r w:rsidRPr="00492343">
        <w:rPr>
          <w:rFonts w:ascii="Nirmala UI" w:hAnsi="Nirmala UI" w:cs="Nirmala UI"/>
          <w:i/>
          <w:iCs/>
          <w:sz w:val="20"/>
          <w:szCs w:val="20"/>
        </w:rPr>
        <w:t>कैसे</w:t>
      </w:r>
      <w:proofErr w:type="spellEnd"/>
      <w:r w:rsidRPr="00492343">
        <w:rPr>
          <w:rFonts w:ascii="Aptos" w:hAnsi="Aptos" w:cs="Segoe UI Emoji"/>
          <w:i/>
          <w:iCs/>
          <w:sz w:val="20"/>
          <w:szCs w:val="20"/>
        </w:rPr>
        <w:t xml:space="preserve"> </w:t>
      </w:r>
      <w:proofErr w:type="spellStart"/>
      <w:r w:rsidRPr="00492343">
        <w:rPr>
          <w:rFonts w:ascii="Nirmala UI" w:hAnsi="Nirmala UI" w:cs="Nirmala UI"/>
          <w:i/>
          <w:iCs/>
          <w:sz w:val="20"/>
          <w:szCs w:val="20"/>
        </w:rPr>
        <w:t>करना</w:t>
      </w:r>
      <w:proofErr w:type="spellEnd"/>
      <w:r w:rsidRPr="00492343">
        <w:rPr>
          <w:rFonts w:ascii="Aptos" w:hAnsi="Aptos" w:cs="Segoe UI Emoji"/>
          <w:i/>
          <w:iCs/>
          <w:sz w:val="20"/>
          <w:szCs w:val="20"/>
        </w:rPr>
        <w:t xml:space="preserve"> </w:t>
      </w:r>
      <w:proofErr w:type="spellStart"/>
      <w:r w:rsidRPr="00492343">
        <w:rPr>
          <w:rFonts w:ascii="Nirmala UI" w:hAnsi="Nirmala UI" w:cs="Nirmala UI"/>
          <w:i/>
          <w:iCs/>
          <w:sz w:val="20"/>
          <w:szCs w:val="20"/>
        </w:rPr>
        <w:t>है</w:t>
      </w:r>
      <w:proofErr w:type="spellEnd"/>
      <w:r w:rsidRPr="00492343">
        <w:rPr>
          <w:rFonts w:ascii="Aptos" w:hAnsi="Aptos" w:cs="Segoe UI Emoji"/>
          <w:i/>
          <w:iCs/>
          <w:sz w:val="20"/>
          <w:szCs w:val="20"/>
        </w:rPr>
        <w:t>?"</w:t>
      </w:r>
    </w:p>
    <w:p w14:paraId="49FB098F" w14:textId="77777777" w:rsidR="00492343" w:rsidRPr="00492343" w:rsidRDefault="00492343" w:rsidP="00492343">
      <w:pPr>
        <w:numPr>
          <w:ilvl w:val="0"/>
          <w:numId w:val="4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Upload prescriptions and instantly know what’s covered</w:t>
      </w:r>
    </w:p>
    <w:p w14:paraId="3EAA7EA1" w14:textId="77777777" w:rsidR="00492343" w:rsidRPr="00492343" w:rsidRDefault="00492343" w:rsidP="00492343">
      <w:pPr>
        <w:numPr>
          <w:ilvl w:val="0"/>
          <w:numId w:val="4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 xml:space="preserve">Understand </w:t>
      </w:r>
      <w:r w:rsidRPr="00492343">
        <w:rPr>
          <w:rFonts w:ascii="Aptos" w:hAnsi="Aptos" w:cs="Segoe UI Emoji"/>
          <w:i/>
          <w:iCs/>
          <w:sz w:val="20"/>
          <w:szCs w:val="20"/>
        </w:rPr>
        <w:t>why</w:t>
      </w:r>
      <w:r w:rsidRPr="00492343">
        <w:rPr>
          <w:rFonts w:ascii="Aptos" w:hAnsi="Aptos" w:cs="Segoe UI Emoji"/>
          <w:sz w:val="20"/>
          <w:szCs w:val="20"/>
        </w:rPr>
        <w:t xml:space="preserve"> a treatment is not covered</w:t>
      </w:r>
    </w:p>
    <w:p w14:paraId="2DC8AB80" w14:textId="77777777" w:rsidR="00492343" w:rsidRPr="00492343" w:rsidRDefault="00492343" w:rsidP="00492343">
      <w:pPr>
        <w:numPr>
          <w:ilvl w:val="0"/>
          <w:numId w:val="4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File claims with clarity and confidence</w:t>
      </w:r>
    </w:p>
    <w:p w14:paraId="06680C25" w14:textId="77777777" w:rsidR="00492343" w:rsidRPr="00492343" w:rsidRDefault="00492343" w:rsidP="00492343">
      <w:pPr>
        <w:numPr>
          <w:ilvl w:val="0"/>
          <w:numId w:val="4"/>
        </w:numPr>
        <w:rPr>
          <w:rFonts w:ascii="Aptos" w:hAnsi="Aptos" w:cs="Segoe UI Emoji"/>
          <w:sz w:val="20"/>
          <w:szCs w:val="20"/>
        </w:rPr>
      </w:pPr>
      <w:r w:rsidRPr="00492343">
        <w:rPr>
          <w:rFonts w:ascii="Aptos" w:hAnsi="Aptos" w:cs="Segoe UI Emoji"/>
          <w:sz w:val="20"/>
          <w:szCs w:val="20"/>
        </w:rPr>
        <w:t>Avoid denials and take control of their health finances</w:t>
      </w:r>
    </w:p>
    <w:p w14:paraId="1577D93D" w14:textId="77777777" w:rsidR="00492343" w:rsidRDefault="00492343" w:rsidP="00492343">
      <w:pPr>
        <w:rPr>
          <w:rFonts w:ascii="Aptos" w:hAnsi="Aptos"/>
          <w:b/>
          <w:bCs/>
          <w:sz w:val="20"/>
          <w:szCs w:val="20"/>
        </w:rPr>
      </w:pPr>
    </w:p>
    <w:p w14:paraId="6D4F9AC1" w14:textId="77777777" w:rsidR="00492343" w:rsidRDefault="00492343" w:rsidP="00492343">
      <w:pPr>
        <w:rPr>
          <w:rFonts w:ascii="Aptos" w:hAnsi="Aptos"/>
          <w:b/>
          <w:bCs/>
          <w:sz w:val="20"/>
          <w:szCs w:val="20"/>
        </w:rPr>
      </w:pPr>
    </w:p>
    <w:p w14:paraId="2DD30F9A" w14:textId="31D5ACB6" w:rsidR="00492343" w:rsidRPr="00492343" w:rsidRDefault="00492343" w:rsidP="00492343">
      <w:pPr>
        <w:rPr>
          <w:rFonts w:ascii="Aptos" w:hAnsi="Aptos"/>
          <w:b/>
          <w:bCs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lastRenderedPageBreak/>
        <w:t>Suggested Features (for MVP):</w:t>
      </w:r>
    </w:p>
    <w:p w14:paraId="150A412B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1. Policy Translation and Q&amp;A:</w:t>
      </w:r>
      <w:r w:rsidRPr="00492343">
        <w:rPr>
          <w:rFonts w:ascii="Aptos" w:hAnsi="Aptos"/>
          <w:sz w:val="20"/>
          <w:szCs w:val="20"/>
        </w:rPr>
        <w:t xml:space="preserve"> The MVP must include the ability to translate insurance policy documents into key local languages and provide a question-and-answer feature for understanding policy terms and conditions.</w:t>
      </w:r>
    </w:p>
    <w:p w14:paraId="4572C744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2. Claim Filing Guidance:</w:t>
      </w:r>
      <w:r w:rsidRPr="00492343">
        <w:rPr>
          <w:rFonts w:ascii="Aptos" w:hAnsi="Aptos"/>
          <w:sz w:val="20"/>
          <w:szCs w:val="20"/>
        </w:rPr>
        <w:t xml:space="preserve"> A basic step-by-step guide to help users understand the claim filing process through a user-friendly chat interface, accessible via WhatsApp.</w:t>
      </w:r>
    </w:p>
    <w:p w14:paraId="5F5361D4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3. Symptom-to-Policy Coverage Assistance: A</w:t>
      </w:r>
      <w:r w:rsidRPr="00492343">
        <w:rPr>
          <w:rFonts w:ascii="Aptos" w:hAnsi="Aptos"/>
          <w:sz w:val="20"/>
          <w:szCs w:val="20"/>
        </w:rPr>
        <w:t xml:space="preserve"> feature to map user symptoms to potential health conditions and check against their policy for coverage information.</w:t>
      </w:r>
    </w:p>
    <w:p w14:paraId="1CDCF1F6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Suggested Success Criteria (</w:t>
      </w:r>
      <w:r w:rsidRPr="00492343">
        <w:rPr>
          <w:rFonts w:ascii="Aptos" w:hAnsi="Aptos"/>
          <w:sz w:val="20"/>
          <w:szCs w:val="20"/>
        </w:rPr>
        <w:t>Feel free to tweak them as per your requirements. The better it is, the stronger are your chances to qualify):</w:t>
      </w:r>
    </w:p>
    <w:p w14:paraId="633B2C14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1. User Interactions:</w:t>
      </w:r>
      <w:r w:rsidRPr="00492343">
        <w:rPr>
          <w:rFonts w:ascii="Aptos" w:hAnsi="Aptos"/>
          <w:sz w:val="20"/>
          <w:szCs w:val="20"/>
        </w:rPr>
        <w:t xml:space="preserve"> Measure the number of successful interactions where users receive accurate translations and satisfactory responses to policy-related queries.</w:t>
      </w:r>
    </w:p>
    <w:p w14:paraId="7016E091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2. Claim Filing Assistance:</w:t>
      </w:r>
      <w:r w:rsidRPr="00492343">
        <w:rPr>
          <w:rFonts w:ascii="Aptos" w:hAnsi="Aptos"/>
          <w:sz w:val="20"/>
          <w:szCs w:val="20"/>
        </w:rPr>
        <w:t xml:space="preserve"> Track the number of users who successfully navigate the claim filing process using the virtual assistant, demonstrating simplification in navigating claims. </w:t>
      </w:r>
    </w:p>
    <w:p w14:paraId="38B20AB2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3. Language Support Utilization:</w:t>
      </w:r>
      <w:r w:rsidRPr="00492343">
        <w:rPr>
          <w:rFonts w:ascii="Aptos" w:hAnsi="Aptos"/>
          <w:sz w:val="20"/>
          <w:szCs w:val="20"/>
        </w:rPr>
        <w:t xml:space="preserve"> Monitor the frequency of usage of language translation and voice interaction features in local languages, indicating accessibility to diverse user groups.</w:t>
      </w:r>
    </w:p>
    <w:p w14:paraId="2151176C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  <w:r w:rsidRPr="00492343">
        <w:rPr>
          <w:rFonts w:ascii="Aptos" w:hAnsi="Aptos"/>
          <w:b/>
          <w:bCs/>
          <w:sz w:val="20"/>
          <w:szCs w:val="20"/>
        </w:rPr>
        <w:t>4. Symptom Mapping Efficiency:</w:t>
      </w:r>
      <w:r w:rsidRPr="00492343">
        <w:rPr>
          <w:rFonts w:ascii="Aptos" w:hAnsi="Aptos"/>
          <w:sz w:val="20"/>
          <w:szCs w:val="20"/>
        </w:rPr>
        <w:t xml:space="preserve"> Evaluate the accuracy and usefulness of symptom mapping to policy coverage through feedback and success rates from user testing during the hackathon.</w:t>
      </w:r>
    </w:p>
    <w:p w14:paraId="3EFC4C06" w14:textId="77777777" w:rsidR="00492343" w:rsidRPr="00492343" w:rsidRDefault="00492343" w:rsidP="00492343">
      <w:pPr>
        <w:rPr>
          <w:rFonts w:ascii="Aptos" w:hAnsi="Aptos"/>
          <w:b/>
          <w:bCs/>
          <w:sz w:val="20"/>
          <w:szCs w:val="20"/>
        </w:rPr>
      </w:pPr>
    </w:p>
    <w:p w14:paraId="0A7993F3" w14:textId="77777777" w:rsidR="00492343" w:rsidRPr="00492343" w:rsidRDefault="00492343" w:rsidP="00492343">
      <w:pPr>
        <w:rPr>
          <w:rFonts w:ascii="Aptos" w:hAnsi="Aptos"/>
          <w:sz w:val="20"/>
          <w:szCs w:val="20"/>
        </w:rPr>
      </w:pPr>
    </w:p>
    <w:sectPr w:rsidR="00492343" w:rsidRPr="0049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625A4"/>
    <w:multiLevelType w:val="multilevel"/>
    <w:tmpl w:val="6DF6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0B2F"/>
    <w:multiLevelType w:val="multilevel"/>
    <w:tmpl w:val="977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71A20"/>
    <w:multiLevelType w:val="multilevel"/>
    <w:tmpl w:val="F046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8437B"/>
    <w:multiLevelType w:val="multilevel"/>
    <w:tmpl w:val="FF9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429986">
    <w:abstractNumId w:val="2"/>
  </w:num>
  <w:num w:numId="2" w16cid:durableId="893078287">
    <w:abstractNumId w:val="1"/>
  </w:num>
  <w:num w:numId="3" w16cid:durableId="792408828">
    <w:abstractNumId w:val="3"/>
  </w:num>
  <w:num w:numId="4" w16cid:durableId="7842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43"/>
    <w:rsid w:val="00492343"/>
    <w:rsid w:val="00665F81"/>
    <w:rsid w:val="00702979"/>
    <w:rsid w:val="00D965C2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7411"/>
  <w15:chartTrackingRefBased/>
  <w15:docId w15:val="{D050DF02-083D-4119-847E-3F979FAB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Pal</dc:creator>
  <cp:keywords/>
  <dc:description/>
  <cp:lastModifiedBy>Rajat Pal</cp:lastModifiedBy>
  <cp:revision>1</cp:revision>
  <dcterms:created xsi:type="dcterms:W3CDTF">2025-04-20T02:50:00Z</dcterms:created>
  <dcterms:modified xsi:type="dcterms:W3CDTF">2025-04-20T03:00:00Z</dcterms:modified>
</cp:coreProperties>
</file>