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9" w:type="dxa"/>
        <w:tblLook w:val="00BF" w:firstRow="1" w:lastRow="0" w:firstColumn="1" w:lastColumn="0" w:noHBand="0" w:noVBand="0"/>
      </w:tblPr>
      <w:tblGrid>
        <w:gridCol w:w="3704"/>
        <w:gridCol w:w="5225"/>
      </w:tblGrid>
      <w:tr w:rsidR="009C57B4" w:rsidRPr="00882A35" w:rsidTr="009C57B4">
        <w:trPr>
          <w:trHeight w:val="1495"/>
        </w:trPr>
        <w:tc>
          <w:tcPr>
            <w:tcW w:w="3704" w:type="dxa"/>
            <w:shd w:val="solid" w:color="404040" w:fill="auto"/>
            <w:vAlign w:val="center"/>
          </w:tcPr>
          <w:p w:rsidR="009C57B4" w:rsidRPr="004F0E7F" w:rsidRDefault="009C57B4" w:rsidP="004F0E7F">
            <w:pPr>
              <w:ind w:left="357"/>
              <w:jc w:val="both"/>
              <w:rPr>
                <w:rFonts w:ascii="Palatino Linotype" w:hAnsi="Palatino Linotype" w:cs="Palatino Linotype"/>
                <w:b/>
                <w:bCs/>
                <w:sz w:val="28"/>
                <w:szCs w:val="28"/>
              </w:rPr>
            </w:pPr>
            <w:r w:rsidRPr="004F0E7F">
              <w:rPr>
                <w:rFonts w:ascii="Arial" w:hAnsi="Arial" w:cs="Arial"/>
                <w:b/>
                <w:bCs/>
                <w:color w:val="FFFFFF"/>
                <w:sz w:val="28"/>
                <w:szCs w:val="28"/>
              </w:rPr>
              <w:t>ELECTRONIC ASSIGNMENT COVERSHEET</w:t>
            </w:r>
          </w:p>
        </w:tc>
        <w:tc>
          <w:tcPr>
            <w:tcW w:w="5225" w:type="dxa"/>
            <w:shd w:val="clear" w:color="404040" w:fill="auto"/>
          </w:tcPr>
          <w:p w:rsidR="009C57B4" w:rsidRPr="00882A35" w:rsidRDefault="009C57B4" w:rsidP="004F0E7F">
            <w:pPr>
              <w:spacing w:before="160" w:after="120"/>
              <w:jc w:val="right"/>
              <w:rPr>
                <w:sz w:val="36"/>
                <w:szCs w:val="36"/>
              </w:rPr>
            </w:pPr>
            <w:r>
              <w:rPr>
                <w:noProof/>
                <w:sz w:val="36"/>
                <w:szCs w:val="36"/>
                <w:lang w:val="en-US" w:eastAsia="en-US"/>
              </w:rPr>
              <w:drawing>
                <wp:inline distT="0" distB="0" distL="0" distR="0">
                  <wp:extent cx="2743666" cy="629392"/>
                  <wp:effectExtent l="19050" t="0" r="0" b="0"/>
                  <wp:docPr id="11" name="Picture 11" descr="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rdoch_land_RGB"/>
                          <pic:cNvPicPr>
                            <a:picLocks noChangeAspect="1" noChangeArrowheads="1"/>
                          </pic:cNvPicPr>
                        </pic:nvPicPr>
                        <pic:blipFill>
                          <a:blip r:embed="rId10"/>
                          <a:srcRect/>
                          <a:stretch>
                            <a:fillRect/>
                          </a:stretch>
                        </pic:blipFill>
                        <pic:spPr bwMode="auto">
                          <a:xfrm>
                            <a:off x="0" y="0"/>
                            <a:ext cx="2743200" cy="629285"/>
                          </a:xfrm>
                          <a:prstGeom prst="rect">
                            <a:avLst/>
                          </a:prstGeom>
                          <a:noFill/>
                          <a:ln w="9525">
                            <a:noFill/>
                            <a:miter lim="800000"/>
                            <a:headEnd/>
                            <a:tailEnd/>
                          </a:ln>
                        </pic:spPr>
                      </pic:pic>
                    </a:graphicData>
                  </a:graphic>
                </wp:inline>
              </w:drawing>
            </w:r>
          </w:p>
        </w:tc>
      </w:tr>
    </w:tbl>
    <w:p w:rsidR="009C57B4" w:rsidRPr="00A648B9" w:rsidRDefault="009C57B4" w:rsidP="009C57B4">
      <w:pPr>
        <w:pStyle w:val="BodyText"/>
      </w:pPr>
    </w:p>
    <w:tbl>
      <w:tblPr>
        <w:tblW w:w="927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2"/>
        <w:gridCol w:w="6386"/>
      </w:tblGrid>
      <w:tr w:rsidR="009C57B4" w:rsidRPr="00882A35" w:rsidTr="009C57B4">
        <w:trPr>
          <w:trHeight w:val="385"/>
        </w:trPr>
        <w:tc>
          <w:tcPr>
            <w:tcW w:w="2892" w:type="dxa"/>
            <w:tcBorders>
              <w:top w:val="single" w:sz="2" w:space="0" w:color="808080"/>
              <w:left w:val="single" w:sz="2" w:space="0" w:color="808080"/>
              <w:bottom w:val="single" w:sz="2" w:space="0" w:color="808080"/>
              <w:right w:val="single" w:sz="2" w:space="0" w:color="808080"/>
            </w:tcBorders>
            <w:vAlign w:val="center"/>
          </w:tcPr>
          <w:p w:rsidR="009C57B4" w:rsidRPr="004F0E7F" w:rsidRDefault="009C57B4" w:rsidP="004F0E7F">
            <w:pPr>
              <w:pStyle w:val="BodyText"/>
              <w:jc w:val="right"/>
              <w:rPr>
                <w:rFonts w:ascii="Palatino Linotype" w:hAnsi="Palatino Linotype" w:cs="Palatino Linotype"/>
                <w:b/>
                <w:sz w:val="28"/>
                <w:szCs w:val="28"/>
              </w:rPr>
            </w:pPr>
            <w:r w:rsidRPr="004F0E7F">
              <w:rPr>
                <w:b/>
                <w:sz w:val="28"/>
                <w:szCs w:val="28"/>
              </w:rPr>
              <w:t>Student Number</w:t>
            </w:r>
          </w:p>
        </w:tc>
        <w:tc>
          <w:tcPr>
            <w:tcW w:w="6386" w:type="dxa"/>
            <w:tcBorders>
              <w:top w:val="single" w:sz="2" w:space="0" w:color="808080"/>
              <w:left w:val="single" w:sz="2" w:space="0" w:color="808080"/>
              <w:bottom w:val="single" w:sz="2" w:space="0" w:color="808080"/>
              <w:right w:val="single" w:sz="2" w:space="0" w:color="808080"/>
            </w:tcBorders>
            <w:vAlign w:val="center"/>
          </w:tcPr>
          <w:p w:rsidR="009C57B4" w:rsidRPr="00882A35" w:rsidRDefault="009C57B4" w:rsidP="004F0E7F">
            <w:pPr>
              <w:pStyle w:val="BodyText"/>
              <w:rPr>
                <w:szCs w:val="36"/>
              </w:rPr>
            </w:pPr>
            <w:r>
              <w:rPr>
                <w:szCs w:val="36"/>
              </w:rPr>
              <w:t>32023432</w:t>
            </w:r>
          </w:p>
        </w:tc>
      </w:tr>
      <w:tr w:rsidR="009C57B4" w:rsidRPr="00882A35" w:rsidTr="009C57B4">
        <w:trPr>
          <w:trHeight w:val="256"/>
        </w:trPr>
        <w:tc>
          <w:tcPr>
            <w:tcW w:w="2892" w:type="dxa"/>
            <w:tcBorders>
              <w:top w:val="single" w:sz="2" w:space="0" w:color="808080"/>
              <w:left w:val="single" w:sz="2" w:space="0" w:color="808080"/>
              <w:bottom w:val="single" w:sz="2" w:space="0" w:color="808080"/>
              <w:right w:val="single" w:sz="2" w:space="0" w:color="808080"/>
            </w:tcBorders>
            <w:vAlign w:val="center"/>
          </w:tcPr>
          <w:p w:rsidR="009C57B4" w:rsidRPr="00882A35" w:rsidRDefault="009C57B4" w:rsidP="004F0E7F">
            <w:pPr>
              <w:pStyle w:val="BodyText"/>
              <w:jc w:val="right"/>
              <w:rPr>
                <w:rFonts w:ascii="Palatino Linotype" w:hAnsi="Palatino Linotype" w:cs="Palatino Linotype"/>
              </w:rPr>
            </w:pPr>
            <w:r w:rsidRPr="00171074">
              <w:t>Surname</w:t>
            </w:r>
          </w:p>
        </w:tc>
        <w:tc>
          <w:tcPr>
            <w:tcW w:w="6386" w:type="dxa"/>
            <w:tcBorders>
              <w:top w:val="single" w:sz="2" w:space="0" w:color="808080"/>
              <w:left w:val="single" w:sz="2" w:space="0" w:color="808080"/>
              <w:bottom w:val="single" w:sz="2" w:space="0" w:color="808080"/>
              <w:right w:val="single" w:sz="2" w:space="0" w:color="808080"/>
            </w:tcBorders>
            <w:vAlign w:val="center"/>
          </w:tcPr>
          <w:p w:rsidR="009C57B4" w:rsidRPr="00171074" w:rsidRDefault="009C57B4" w:rsidP="004F0E7F">
            <w:pPr>
              <w:pStyle w:val="BodyText"/>
            </w:pPr>
            <w:r>
              <w:t>NG</w:t>
            </w:r>
          </w:p>
        </w:tc>
      </w:tr>
      <w:tr w:rsidR="009C57B4" w:rsidRPr="00882A35" w:rsidTr="009C57B4">
        <w:trPr>
          <w:trHeight w:val="256"/>
        </w:trPr>
        <w:tc>
          <w:tcPr>
            <w:tcW w:w="2892" w:type="dxa"/>
            <w:tcBorders>
              <w:top w:val="single" w:sz="2" w:space="0" w:color="808080"/>
              <w:left w:val="single" w:sz="2" w:space="0" w:color="808080"/>
              <w:bottom w:val="single" w:sz="2" w:space="0" w:color="808080"/>
              <w:right w:val="single" w:sz="2" w:space="0" w:color="808080"/>
            </w:tcBorders>
            <w:vAlign w:val="center"/>
          </w:tcPr>
          <w:p w:rsidR="009C57B4" w:rsidRPr="00171074" w:rsidRDefault="009C57B4" w:rsidP="004F0E7F">
            <w:pPr>
              <w:pStyle w:val="BodyText"/>
              <w:jc w:val="right"/>
            </w:pPr>
            <w:r w:rsidRPr="00171074">
              <w:t>Given name</w:t>
            </w:r>
          </w:p>
        </w:tc>
        <w:tc>
          <w:tcPr>
            <w:tcW w:w="6386" w:type="dxa"/>
            <w:tcBorders>
              <w:top w:val="single" w:sz="2" w:space="0" w:color="808080"/>
              <w:left w:val="single" w:sz="2" w:space="0" w:color="808080"/>
              <w:bottom w:val="single" w:sz="2" w:space="0" w:color="808080"/>
              <w:right w:val="single" w:sz="2" w:space="0" w:color="808080"/>
            </w:tcBorders>
            <w:vAlign w:val="center"/>
          </w:tcPr>
          <w:p w:rsidR="009C57B4" w:rsidRPr="00171074" w:rsidRDefault="009C57B4" w:rsidP="004F0E7F">
            <w:pPr>
              <w:pStyle w:val="BodyText"/>
            </w:pPr>
            <w:r>
              <w:t>PEI SHI, KATHERINE</w:t>
            </w:r>
          </w:p>
        </w:tc>
      </w:tr>
      <w:tr w:rsidR="009C57B4" w:rsidRPr="00882A35" w:rsidTr="009C57B4">
        <w:trPr>
          <w:trHeight w:val="256"/>
        </w:trPr>
        <w:tc>
          <w:tcPr>
            <w:tcW w:w="2892" w:type="dxa"/>
            <w:tcBorders>
              <w:top w:val="single" w:sz="2" w:space="0" w:color="808080"/>
              <w:left w:val="single" w:sz="2" w:space="0" w:color="808080"/>
              <w:bottom w:val="single" w:sz="2" w:space="0" w:color="808080"/>
              <w:right w:val="single" w:sz="2" w:space="0" w:color="808080"/>
            </w:tcBorders>
            <w:vAlign w:val="center"/>
          </w:tcPr>
          <w:p w:rsidR="009C57B4" w:rsidRPr="00882A35" w:rsidRDefault="009C57B4" w:rsidP="004F0E7F">
            <w:pPr>
              <w:pStyle w:val="BodyText"/>
              <w:jc w:val="right"/>
              <w:rPr>
                <w:rFonts w:ascii="Palatino Linotype" w:hAnsi="Palatino Linotype" w:cs="Palatino Linotype"/>
              </w:rPr>
            </w:pPr>
            <w:r w:rsidRPr="00171074">
              <w:t>Email</w:t>
            </w:r>
          </w:p>
        </w:tc>
        <w:tc>
          <w:tcPr>
            <w:tcW w:w="6386" w:type="dxa"/>
            <w:tcBorders>
              <w:top w:val="single" w:sz="2" w:space="0" w:color="808080"/>
              <w:left w:val="single" w:sz="2" w:space="0" w:color="808080"/>
              <w:bottom w:val="single" w:sz="2" w:space="0" w:color="808080"/>
              <w:right w:val="single" w:sz="2" w:space="0" w:color="808080"/>
            </w:tcBorders>
            <w:vAlign w:val="center"/>
          </w:tcPr>
          <w:p w:rsidR="009C57B4" w:rsidRPr="00171074" w:rsidRDefault="009C57B4" w:rsidP="004F0E7F">
            <w:pPr>
              <w:pStyle w:val="BodyText"/>
            </w:pPr>
            <w:r>
              <w:t>williamjohnhewitt@yahoo.com.sg</w:t>
            </w:r>
          </w:p>
        </w:tc>
      </w:tr>
      <w:tr w:rsidR="009C57B4" w:rsidRPr="00882A35" w:rsidTr="009C57B4">
        <w:trPr>
          <w:trHeight w:val="76"/>
        </w:trPr>
        <w:tc>
          <w:tcPr>
            <w:tcW w:w="2892" w:type="dxa"/>
            <w:tcBorders>
              <w:top w:val="single" w:sz="2" w:space="0" w:color="808080"/>
              <w:left w:val="nil"/>
              <w:bottom w:val="single" w:sz="2" w:space="0" w:color="808080"/>
              <w:right w:val="nil"/>
            </w:tcBorders>
            <w:vAlign w:val="center"/>
          </w:tcPr>
          <w:p w:rsidR="009C57B4" w:rsidRPr="00882A35" w:rsidRDefault="009C57B4" w:rsidP="004F0E7F">
            <w:pPr>
              <w:pStyle w:val="BodyText"/>
              <w:jc w:val="right"/>
              <w:rPr>
                <w:sz w:val="18"/>
                <w:szCs w:val="18"/>
              </w:rPr>
            </w:pPr>
          </w:p>
        </w:tc>
        <w:tc>
          <w:tcPr>
            <w:tcW w:w="6386" w:type="dxa"/>
            <w:tcBorders>
              <w:top w:val="single" w:sz="2" w:space="0" w:color="808080"/>
              <w:left w:val="nil"/>
              <w:bottom w:val="single" w:sz="2" w:space="0" w:color="808080"/>
              <w:right w:val="nil"/>
            </w:tcBorders>
            <w:vAlign w:val="center"/>
          </w:tcPr>
          <w:p w:rsidR="009C57B4" w:rsidRPr="00882A35" w:rsidRDefault="009C57B4" w:rsidP="004F0E7F">
            <w:pPr>
              <w:pStyle w:val="BodyText"/>
              <w:rPr>
                <w:sz w:val="18"/>
                <w:szCs w:val="18"/>
              </w:rPr>
            </w:pPr>
          </w:p>
        </w:tc>
      </w:tr>
      <w:tr w:rsidR="009C57B4" w:rsidRPr="00882A35" w:rsidTr="009C57B4">
        <w:trPr>
          <w:trHeight w:val="385"/>
        </w:trPr>
        <w:tc>
          <w:tcPr>
            <w:tcW w:w="2892" w:type="dxa"/>
            <w:tcBorders>
              <w:top w:val="single" w:sz="2" w:space="0" w:color="808080"/>
              <w:left w:val="single" w:sz="2" w:space="0" w:color="808080"/>
              <w:bottom w:val="single" w:sz="2" w:space="0" w:color="808080"/>
              <w:right w:val="single" w:sz="2" w:space="0" w:color="808080"/>
            </w:tcBorders>
            <w:vAlign w:val="center"/>
          </w:tcPr>
          <w:p w:rsidR="009C57B4" w:rsidRPr="004F0E7F" w:rsidRDefault="009C57B4" w:rsidP="004F0E7F">
            <w:pPr>
              <w:pStyle w:val="BodyText"/>
              <w:jc w:val="right"/>
              <w:rPr>
                <w:rFonts w:ascii="Palatino Linotype" w:hAnsi="Palatino Linotype" w:cs="Palatino Linotype"/>
                <w:b/>
                <w:sz w:val="28"/>
                <w:szCs w:val="28"/>
              </w:rPr>
            </w:pPr>
            <w:r w:rsidRPr="004F0E7F">
              <w:rPr>
                <w:b/>
                <w:sz w:val="28"/>
                <w:szCs w:val="28"/>
              </w:rPr>
              <w:t>Unit Code</w:t>
            </w:r>
          </w:p>
        </w:tc>
        <w:tc>
          <w:tcPr>
            <w:tcW w:w="6386" w:type="dxa"/>
            <w:tcBorders>
              <w:top w:val="single" w:sz="2" w:space="0" w:color="808080"/>
              <w:left w:val="single" w:sz="2" w:space="0" w:color="808080"/>
              <w:bottom w:val="single" w:sz="2" w:space="0" w:color="808080"/>
              <w:right w:val="single" w:sz="2" w:space="0" w:color="808080"/>
            </w:tcBorders>
            <w:vAlign w:val="center"/>
          </w:tcPr>
          <w:p w:rsidR="009C57B4" w:rsidRPr="00882A35" w:rsidRDefault="009C57B4" w:rsidP="004F0E7F">
            <w:pPr>
              <w:pStyle w:val="BodyText"/>
              <w:rPr>
                <w:szCs w:val="36"/>
              </w:rPr>
            </w:pPr>
            <w:r>
              <w:rPr>
                <w:szCs w:val="36"/>
              </w:rPr>
              <w:t>BUS 375 C</w:t>
            </w:r>
          </w:p>
        </w:tc>
      </w:tr>
      <w:tr w:rsidR="009C57B4" w:rsidRPr="00882A35" w:rsidTr="009C57B4">
        <w:trPr>
          <w:trHeight w:val="256"/>
        </w:trPr>
        <w:tc>
          <w:tcPr>
            <w:tcW w:w="2892" w:type="dxa"/>
            <w:tcBorders>
              <w:top w:val="single" w:sz="2" w:space="0" w:color="808080"/>
              <w:left w:val="single" w:sz="2" w:space="0" w:color="808080"/>
              <w:bottom w:val="single" w:sz="2" w:space="0" w:color="808080"/>
              <w:right w:val="single" w:sz="2" w:space="0" w:color="808080"/>
            </w:tcBorders>
          </w:tcPr>
          <w:p w:rsidR="009C57B4" w:rsidRPr="00882A35" w:rsidRDefault="009C57B4" w:rsidP="004F0E7F">
            <w:pPr>
              <w:pStyle w:val="BodyText"/>
              <w:jc w:val="right"/>
              <w:rPr>
                <w:rFonts w:ascii="Palatino Linotype" w:hAnsi="Palatino Linotype" w:cs="Palatino Linotype"/>
              </w:rPr>
            </w:pPr>
            <w:r w:rsidRPr="00171074">
              <w:t>Unit name</w:t>
            </w:r>
          </w:p>
        </w:tc>
        <w:tc>
          <w:tcPr>
            <w:tcW w:w="6386" w:type="dxa"/>
            <w:tcBorders>
              <w:top w:val="single" w:sz="2" w:space="0" w:color="808080"/>
              <w:left w:val="single" w:sz="2" w:space="0" w:color="808080"/>
              <w:bottom w:val="single" w:sz="2" w:space="0" w:color="808080"/>
              <w:right w:val="single" w:sz="2" w:space="0" w:color="808080"/>
            </w:tcBorders>
          </w:tcPr>
          <w:p w:rsidR="009C57B4" w:rsidRPr="00171074" w:rsidRDefault="009C57B4" w:rsidP="004F0E7F">
            <w:pPr>
              <w:pStyle w:val="BodyText"/>
            </w:pPr>
            <w:r>
              <w:t>HUMAN RESOURCE ECONOMICS</w:t>
            </w:r>
          </w:p>
        </w:tc>
      </w:tr>
      <w:tr w:rsidR="009C57B4" w:rsidRPr="00882A35" w:rsidTr="009C57B4">
        <w:trPr>
          <w:trHeight w:val="256"/>
        </w:trPr>
        <w:tc>
          <w:tcPr>
            <w:tcW w:w="2892" w:type="dxa"/>
            <w:tcBorders>
              <w:top w:val="single" w:sz="2" w:space="0" w:color="808080"/>
              <w:left w:val="single" w:sz="2" w:space="0" w:color="808080"/>
              <w:bottom w:val="single" w:sz="2" w:space="0" w:color="808080"/>
              <w:right w:val="single" w:sz="2" w:space="0" w:color="808080"/>
            </w:tcBorders>
          </w:tcPr>
          <w:p w:rsidR="009C57B4" w:rsidRPr="00171074" w:rsidRDefault="009C57B4" w:rsidP="004F0E7F">
            <w:pPr>
              <w:pStyle w:val="BodyText"/>
              <w:jc w:val="right"/>
            </w:pPr>
            <w:r w:rsidRPr="00171074">
              <w:t>Enrolment mode</w:t>
            </w:r>
          </w:p>
        </w:tc>
        <w:tc>
          <w:tcPr>
            <w:tcW w:w="6386" w:type="dxa"/>
            <w:tcBorders>
              <w:top w:val="single" w:sz="2" w:space="0" w:color="808080"/>
              <w:left w:val="single" w:sz="2" w:space="0" w:color="808080"/>
              <w:bottom w:val="single" w:sz="2" w:space="0" w:color="808080"/>
              <w:right w:val="single" w:sz="2" w:space="0" w:color="808080"/>
            </w:tcBorders>
          </w:tcPr>
          <w:p w:rsidR="009C57B4" w:rsidRPr="00171074" w:rsidRDefault="009C57B4" w:rsidP="004F0E7F">
            <w:pPr>
              <w:pStyle w:val="BodyText"/>
            </w:pPr>
            <w:r>
              <w:t>Internal / external</w:t>
            </w:r>
          </w:p>
        </w:tc>
      </w:tr>
      <w:tr w:rsidR="009C57B4" w:rsidRPr="00882A35" w:rsidTr="009C57B4">
        <w:trPr>
          <w:trHeight w:val="256"/>
        </w:trPr>
        <w:tc>
          <w:tcPr>
            <w:tcW w:w="2892" w:type="dxa"/>
            <w:tcBorders>
              <w:top w:val="single" w:sz="2" w:space="0" w:color="808080"/>
              <w:left w:val="single" w:sz="2" w:space="0" w:color="808080"/>
              <w:bottom w:val="single" w:sz="4" w:space="0" w:color="808080"/>
              <w:right w:val="single" w:sz="2" w:space="0" w:color="808080"/>
            </w:tcBorders>
          </w:tcPr>
          <w:p w:rsidR="009C57B4" w:rsidRPr="00171074" w:rsidRDefault="009C57B4" w:rsidP="004F0E7F">
            <w:pPr>
              <w:pStyle w:val="BodyText"/>
              <w:jc w:val="right"/>
            </w:pPr>
            <w:r w:rsidRPr="00171074">
              <w:t>Date</w:t>
            </w:r>
          </w:p>
        </w:tc>
        <w:tc>
          <w:tcPr>
            <w:tcW w:w="6386" w:type="dxa"/>
            <w:tcBorders>
              <w:top w:val="single" w:sz="2" w:space="0" w:color="808080"/>
              <w:left w:val="single" w:sz="2" w:space="0" w:color="808080"/>
              <w:bottom w:val="single" w:sz="4" w:space="0" w:color="808080"/>
              <w:right w:val="single" w:sz="2" w:space="0" w:color="808080"/>
            </w:tcBorders>
          </w:tcPr>
          <w:p w:rsidR="009C57B4" w:rsidRPr="00171074" w:rsidRDefault="009C57B4" w:rsidP="004F0E7F">
            <w:pPr>
              <w:pStyle w:val="BodyText"/>
            </w:pPr>
            <w:r>
              <w:t>22 NOVEMBER 2013</w:t>
            </w:r>
          </w:p>
        </w:tc>
      </w:tr>
      <w:tr w:rsidR="009C57B4" w:rsidRPr="00882A35" w:rsidTr="009C57B4">
        <w:trPr>
          <w:trHeight w:val="256"/>
        </w:trPr>
        <w:tc>
          <w:tcPr>
            <w:tcW w:w="2892" w:type="dxa"/>
            <w:tcBorders>
              <w:top w:val="single" w:sz="4" w:space="0" w:color="808080"/>
              <w:left w:val="single" w:sz="4" w:space="0" w:color="808080"/>
              <w:bottom w:val="single" w:sz="4" w:space="0" w:color="808080"/>
              <w:right w:val="single" w:sz="4" w:space="0" w:color="808080"/>
            </w:tcBorders>
          </w:tcPr>
          <w:p w:rsidR="009C57B4" w:rsidRPr="00882A35" w:rsidRDefault="009C57B4" w:rsidP="004F0E7F">
            <w:pPr>
              <w:pStyle w:val="BodyText"/>
              <w:jc w:val="right"/>
              <w:rPr>
                <w:rFonts w:ascii="Palatino Linotype" w:hAnsi="Palatino Linotype" w:cs="Palatino Linotype"/>
              </w:rPr>
            </w:pPr>
            <w:r w:rsidRPr="0072794D">
              <w:t>Assignment number</w:t>
            </w:r>
          </w:p>
        </w:tc>
        <w:tc>
          <w:tcPr>
            <w:tcW w:w="6386" w:type="dxa"/>
            <w:tcBorders>
              <w:top w:val="single" w:sz="4" w:space="0" w:color="808080"/>
              <w:left w:val="single" w:sz="4" w:space="0" w:color="808080"/>
              <w:bottom w:val="single" w:sz="4" w:space="0" w:color="808080"/>
              <w:right w:val="single" w:sz="4" w:space="0" w:color="808080"/>
            </w:tcBorders>
          </w:tcPr>
          <w:p w:rsidR="009C57B4" w:rsidRPr="0072794D" w:rsidRDefault="009C57B4" w:rsidP="004F0E7F">
            <w:pPr>
              <w:pStyle w:val="BodyText"/>
            </w:pPr>
          </w:p>
        </w:tc>
      </w:tr>
      <w:tr w:rsidR="009C57B4" w:rsidRPr="00882A35" w:rsidTr="009C57B4">
        <w:trPr>
          <w:trHeight w:val="275"/>
        </w:trPr>
        <w:tc>
          <w:tcPr>
            <w:tcW w:w="2892" w:type="dxa"/>
            <w:tcBorders>
              <w:top w:val="single" w:sz="4" w:space="0" w:color="808080"/>
              <w:left w:val="single" w:sz="4" w:space="0" w:color="808080"/>
              <w:bottom w:val="single" w:sz="4" w:space="0" w:color="808080"/>
              <w:right w:val="single" w:sz="4" w:space="0" w:color="808080"/>
            </w:tcBorders>
          </w:tcPr>
          <w:p w:rsidR="009C57B4" w:rsidRPr="0072794D" w:rsidRDefault="009C57B4" w:rsidP="004F0E7F">
            <w:pPr>
              <w:pStyle w:val="BodyText"/>
              <w:jc w:val="right"/>
            </w:pPr>
            <w:r w:rsidRPr="0072794D">
              <w:t>Assignment name</w:t>
            </w:r>
          </w:p>
        </w:tc>
        <w:tc>
          <w:tcPr>
            <w:tcW w:w="6386" w:type="dxa"/>
            <w:tcBorders>
              <w:top w:val="single" w:sz="4" w:space="0" w:color="808080"/>
              <w:left w:val="single" w:sz="4" w:space="0" w:color="808080"/>
              <w:bottom w:val="single" w:sz="4" w:space="0" w:color="808080"/>
              <w:right w:val="single" w:sz="4" w:space="0" w:color="808080"/>
            </w:tcBorders>
          </w:tcPr>
          <w:p w:rsidR="009C57B4" w:rsidRPr="0072794D" w:rsidRDefault="009C57B4" w:rsidP="004F0E7F">
            <w:pPr>
              <w:pStyle w:val="BodyText"/>
            </w:pPr>
            <w:r>
              <w:t>GROUP PROJECT</w:t>
            </w:r>
          </w:p>
        </w:tc>
      </w:tr>
      <w:tr w:rsidR="009C57B4" w:rsidRPr="00882A35" w:rsidTr="009C57B4">
        <w:trPr>
          <w:trHeight w:val="256"/>
        </w:trPr>
        <w:tc>
          <w:tcPr>
            <w:tcW w:w="2892" w:type="dxa"/>
            <w:tcBorders>
              <w:top w:val="single" w:sz="4" w:space="0" w:color="808080"/>
              <w:left w:val="single" w:sz="4" w:space="0" w:color="808080"/>
              <w:bottom w:val="single" w:sz="2" w:space="0" w:color="808080"/>
              <w:right w:val="single" w:sz="4" w:space="0" w:color="808080"/>
            </w:tcBorders>
          </w:tcPr>
          <w:p w:rsidR="009C57B4" w:rsidRPr="0072794D" w:rsidRDefault="009C57B4" w:rsidP="004F0E7F">
            <w:pPr>
              <w:pStyle w:val="BodyText"/>
              <w:jc w:val="right"/>
            </w:pPr>
            <w:r w:rsidRPr="0072794D">
              <w:t>Tutor</w:t>
            </w:r>
          </w:p>
        </w:tc>
        <w:tc>
          <w:tcPr>
            <w:tcW w:w="6386" w:type="dxa"/>
            <w:tcBorders>
              <w:top w:val="single" w:sz="4" w:space="0" w:color="808080"/>
              <w:left w:val="single" w:sz="4" w:space="0" w:color="808080"/>
              <w:bottom w:val="single" w:sz="2" w:space="0" w:color="808080"/>
              <w:right w:val="single" w:sz="4" w:space="0" w:color="808080"/>
            </w:tcBorders>
          </w:tcPr>
          <w:p w:rsidR="009C57B4" w:rsidRPr="0072794D" w:rsidRDefault="009C57B4" w:rsidP="004F0E7F">
            <w:pPr>
              <w:pStyle w:val="BodyText"/>
            </w:pPr>
            <w:r>
              <w:t>STEPHEN LEE</w:t>
            </w:r>
          </w:p>
        </w:tc>
      </w:tr>
    </w:tbl>
    <w:p w:rsidR="009C57B4" w:rsidRPr="00A648B9" w:rsidRDefault="009C57B4" w:rsidP="009C57B4">
      <w:pPr>
        <w:pStyle w:val="BodyText"/>
      </w:pPr>
    </w:p>
    <w:tbl>
      <w:tblPr>
        <w:tblW w:w="9233" w:type="dxa"/>
        <w:tblLook w:val="00BF" w:firstRow="1" w:lastRow="0" w:firstColumn="1" w:lastColumn="0" w:noHBand="0" w:noVBand="0"/>
      </w:tblPr>
      <w:tblGrid>
        <w:gridCol w:w="9216"/>
        <w:gridCol w:w="17"/>
      </w:tblGrid>
      <w:tr w:rsidR="009C57B4" w:rsidRPr="00882A35" w:rsidTr="004F0E7F">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rsidR="009C57B4" w:rsidRPr="009C57B4" w:rsidRDefault="009C57B4" w:rsidP="004F0E7F">
            <w:pPr>
              <w:pStyle w:val="BodyText"/>
              <w:spacing w:before="60"/>
              <w:rPr>
                <w:sz w:val="28"/>
                <w:szCs w:val="28"/>
              </w:rPr>
            </w:pPr>
            <w:r w:rsidRPr="009C57B4">
              <w:rPr>
                <w:sz w:val="28"/>
                <w:szCs w:val="28"/>
              </w:rPr>
              <w:t>Student’s Declaration:</w:t>
            </w:r>
          </w:p>
          <w:p w:rsidR="009C57B4" w:rsidRPr="00882A35" w:rsidRDefault="009C57B4" w:rsidP="004F0E7F">
            <w:pPr>
              <w:pStyle w:val="BodyText"/>
              <w:tabs>
                <w:tab w:val="num" w:pos="480"/>
              </w:tabs>
              <w:ind w:left="480"/>
              <w:rPr>
                <w:sz w:val="20"/>
              </w:rPr>
            </w:pPr>
          </w:p>
          <w:p w:rsidR="009C57B4" w:rsidRPr="00882A35" w:rsidRDefault="009C57B4" w:rsidP="004F0E7F">
            <w:pPr>
              <w:pStyle w:val="BodyText"/>
              <w:numPr>
                <w:ilvl w:val="0"/>
                <w:numId w:val="6"/>
              </w:numPr>
              <w:tabs>
                <w:tab w:val="clear" w:pos="720"/>
                <w:tab w:val="num" w:pos="480"/>
              </w:tabs>
              <w:ind w:left="480"/>
              <w:rPr>
                <w:sz w:val="20"/>
              </w:rPr>
            </w:pPr>
            <w:r w:rsidRPr="00882A35">
              <w:rPr>
                <w:sz w:val="20"/>
              </w:rPr>
              <w:t>Except where indicated, the work I am submitting in this assignment is my own work and has not been submitted for assessment in another unit.</w:t>
            </w:r>
          </w:p>
          <w:p w:rsidR="009C57B4" w:rsidRPr="00882A35" w:rsidRDefault="009C57B4" w:rsidP="004F0E7F">
            <w:pPr>
              <w:pStyle w:val="BodyText"/>
              <w:tabs>
                <w:tab w:val="num" w:pos="480"/>
              </w:tabs>
              <w:ind w:left="480"/>
              <w:rPr>
                <w:sz w:val="20"/>
              </w:rPr>
            </w:pPr>
          </w:p>
          <w:p w:rsidR="009C57B4" w:rsidRPr="00882A35" w:rsidRDefault="009C57B4" w:rsidP="004F0E7F">
            <w:pPr>
              <w:pStyle w:val="BodyText"/>
              <w:numPr>
                <w:ilvl w:val="0"/>
                <w:numId w:val="6"/>
              </w:numPr>
              <w:tabs>
                <w:tab w:val="clear" w:pos="720"/>
                <w:tab w:val="num" w:pos="480"/>
              </w:tabs>
              <w:ind w:left="480"/>
              <w:rPr>
                <w:sz w:val="20"/>
              </w:rPr>
            </w:pPr>
            <w:r w:rsidRPr="00882A35">
              <w:rPr>
                <w:sz w:val="20"/>
              </w:rPr>
              <w:t xml:space="preserve">This submission complies with Murdoch </w:t>
            </w:r>
            <w:bookmarkStart w:id="0" w:name="OLE_LINK4"/>
            <w:r w:rsidRPr="00882A35">
              <w:rPr>
                <w:sz w:val="20"/>
              </w:rPr>
              <w:t>University's academic integrity commitments</w:t>
            </w:r>
            <w:bookmarkEnd w:id="0"/>
            <w:r w:rsidRPr="00882A35">
              <w:rPr>
                <w:sz w:val="20"/>
              </w:rPr>
              <w:t>. I am aware that information about plagiarism and associated penalties can be found at http://www.murdoch.edu.au/teach/plagiarism/. If I have any doubts or queries about this, I am further aware that I can contact my Unit Coordinator prior to submitting the assignment.</w:t>
            </w:r>
          </w:p>
          <w:p w:rsidR="009C57B4" w:rsidRPr="00882A35" w:rsidRDefault="009C57B4" w:rsidP="004F0E7F">
            <w:pPr>
              <w:pStyle w:val="BodyText"/>
              <w:tabs>
                <w:tab w:val="num" w:pos="480"/>
              </w:tabs>
              <w:ind w:left="480"/>
              <w:rPr>
                <w:sz w:val="20"/>
              </w:rPr>
            </w:pPr>
          </w:p>
          <w:p w:rsidR="009C57B4" w:rsidRPr="00882A35" w:rsidRDefault="009C57B4" w:rsidP="004F0E7F">
            <w:pPr>
              <w:pStyle w:val="BodyText"/>
              <w:numPr>
                <w:ilvl w:val="0"/>
                <w:numId w:val="6"/>
              </w:numPr>
              <w:tabs>
                <w:tab w:val="clear" w:pos="720"/>
                <w:tab w:val="num" w:pos="480"/>
              </w:tabs>
              <w:ind w:left="480"/>
              <w:rPr>
                <w:sz w:val="20"/>
              </w:rPr>
            </w:pPr>
            <w:r w:rsidRPr="00882A35">
              <w:rPr>
                <w:sz w:val="20"/>
              </w:rPr>
              <w:t>I acknowledge that the assessor of this assignment may, for the purpose of assessing this assignment:</w:t>
            </w:r>
          </w:p>
          <w:p w:rsidR="009C57B4" w:rsidRPr="00882A35" w:rsidRDefault="009C57B4" w:rsidP="004F0E7F">
            <w:pPr>
              <w:pStyle w:val="BodyText"/>
              <w:numPr>
                <w:ilvl w:val="1"/>
                <w:numId w:val="6"/>
              </w:numPr>
              <w:tabs>
                <w:tab w:val="clear" w:pos="1440"/>
              </w:tabs>
              <w:ind w:left="720" w:hanging="240"/>
              <w:rPr>
                <w:sz w:val="20"/>
              </w:rPr>
            </w:pPr>
            <w:r w:rsidRPr="00882A35">
              <w:rPr>
                <w:sz w:val="20"/>
              </w:rPr>
              <w:t>reproduce this assignment and provide a copy to another academic staff member; and/or</w:t>
            </w:r>
          </w:p>
          <w:p w:rsidR="009C57B4" w:rsidRPr="00882A35" w:rsidRDefault="009C57B4" w:rsidP="004F0E7F">
            <w:pPr>
              <w:pStyle w:val="BodyText"/>
              <w:numPr>
                <w:ilvl w:val="1"/>
                <w:numId w:val="6"/>
              </w:numPr>
              <w:tabs>
                <w:tab w:val="clear" w:pos="1440"/>
              </w:tabs>
              <w:ind w:left="720" w:hanging="240"/>
              <w:rPr>
                <w:sz w:val="20"/>
              </w:rPr>
            </w:pPr>
            <w:r w:rsidRPr="00882A35">
              <w:rPr>
                <w:sz w:val="20"/>
              </w:rPr>
              <w:t>submit a copy of this assignment to a plagiarism-checking service. This web-based service may retain a copy of this work for the sole purpose of subsequent plagiarism checking, but has a legal agreement with the University that it will not share or reproduce it in any form.</w:t>
            </w:r>
          </w:p>
          <w:p w:rsidR="009C57B4" w:rsidRPr="00882A35" w:rsidRDefault="009C57B4" w:rsidP="004F0E7F">
            <w:pPr>
              <w:pStyle w:val="BodyText"/>
              <w:tabs>
                <w:tab w:val="num" w:pos="480"/>
              </w:tabs>
              <w:ind w:left="480"/>
              <w:rPr>
                <w:sz w:val="20"/>
              </w:rPr>
            </w:pPr>
          </w:p>
          <w:p w:rsidR="009C57B4" w:rsidRPr="00882A35" w:rsidRDefault="009C57B4" w:rsidP="004F0E7F">
            <w:pPr>
              <w:pStyle w:val="BodyText"/>
              <w:numPr>
                <w:ilvl w:val="0"/>
                <w:numId w:val="6"/>
              </w:numPr>
              <w:tabs>
                <w:tab w:val="clear" w:pos="720"/>
                <w:tab w:val="num" w:pos="480"/>
              </w:tabs>
              <w:ind w:left="480"/>
              <w:rPr>
                <w:sz w:val="20"/>
              </w:rPr>
            </w:pPr>
            <w:r w:rsidRPr="00882A35">
              <w:rPr>
                <w:sz w:val="20"/>
              </w:rPr>
              <w:t>I have retained a copy of this assignment.</w:t>
            </w:r>
          </w:p>
          <w:p w:rsidR="009C57B4" w:rsidRPr="00882A35" w:rsidRDefault="009C57B4" w:rsidP="004F0E7F">
            <w:pPr>
              <w:pStyle w:val="BodyText"/>
              <w:tabs>
                <w:tab w:val="num" w:pos="480"/>
              </w:tabs>
              <w:ind w:left="480"/>
              <w:rPr>
                <w:sz w:val="20"/>
              </w:rPr>
            </w:pPr>
          </w:p>
          <w:p w:rsidR="009C57B4" w:rsidRPr="00882A35" w:rsidRDefault="009C57B4" w:rsidP="004F0E7F">
            <w:pPr>
              <w:pStyle w:val="BodyText"/>
              <w:numPr>
                <w:ilvl w:val="0"/>
                <w:numId w:val="6"/>
              </w:numPr>
              <w:tabs>
                <w:tab w:val="clear" w:pos="720"/>
                <w:tab w:val="num" w:pos="480"/>
              </w:tabs>
              <w:ind w:left="480"/>
              <w:rPr>
                <w:sz w:val="20"/>
              </w:rPr>
            </w:pPr>
            <w:r w:rsidRPr="00882A35">
              <w:rPr>
                <w:sz w:val="20"/>
              </w:rPr>
              <w:t>I will retain a copy of the notification of receipt of this assignment. If you have not received a receipt within three days, please check with your Unit Coordinator.</w:t>
            </w:r>
          </w:p>
          <w:p w:rsidR="009C57B4" w:rsidRPr="00882A35" w:rsidRDefault="009C57B4" w:rsidP="004F0E7F">
            <w:pPr>
              <w:jc w:val="both"/>
              <w:rPr>
                <w:rFonts w:ascii="Arial" w:hAnsi="Arial" w:cs="Arial"/>
                <w:sz w:val="20"/>
                <w:szCs w:val="20"/>
              </w:rPr>
            </w:pPr>
          </w:p>
        </w:tc>
      </w:tr>
      <w:tr w:rsidR="009C57B4" w:rsidRPr="00882A35" w:rsidTr="004F0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rsidR="009C57B4" w:rsidRPr="00284E3A" w:rsidRDefault="009C57B4" w:rsidP="004F0E7F">
            <w:pPr>
              <w:pStyle w:val="BodyText"/>
            </w:pPr>
          </w:p>
          <w:p w:rsidR="009C57B4" w:rsidRPr="009C57B4" w:rsidRDefault="009C57B4" w:rsidP="004F0E7F">
            <w:pPr>
              <w:pStyle w:val="BodyText"/>
              <w:rPr>
                <w:sz w:val="20"/>
                <w:szCs w:val="20"/>
              </w:rPr>
            </w:pPr>
            <w:r w:rsidRPr="009C57B4">
              <w:rPr>
                <w:sz w:val="20"/>
                <w:szCs w:val="20"/>
              </w:rPr>
              <w:t>I am aware that I am making this declaration by submitting this document electronically and by using my Murdoch ID and password it is deemed equivalent to executing this declaration with my written signature.</w:t>
            </w:r>
          </w:p>
          <w:p w:rsidR="009C57B4" w:rsidRPr="00882A35" w:rsidRDefault="009C57B4" w:rsidP="004F0E7F">
            <w:pPr>
              <w:rPr>
                <w:rFonts w:ascii="Arial" w:hAnsi="Arial" w:cs="Arial"/>
                <w:sz w:val="28"/>
                <w:szCs w:val="28"/>
              </w:rPr>
            </w:pPr>
          </w:p>
        </w:tc>
      </w:tr>
      <w:tr w:rsidR="009C57B4" w:rsidRPr="00882A35" w:rsidTr="004F0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9233" w:type="dxa"/>
            <w:gridSpan w:val="2"/>
            <w:tcBorders>
              <w:top w:val="single" w:sz="2" w:space="0" w:color="808080"/>
              <w:left w:val="single" w:sz="2" w:space="0" w:color="808080"/>
              <w:bottom w:val="single" w:sz="2" w:space="0" w:color="808080"/>
              <w:right w:val="single" w:sz="2" w:space="0" w:color="808080"/>
            </w:tcBorders>
          </w:tcPr>
          <w:p w:rsidR="009C57B4" w:rsidRPr="00882A35" w:rsidRDefault="009C57B4" w:rsidP="004F0E7F">
            <w:pPr>
              <w:pStyle w:val="BodyText"/>
              <w:jc w:val="right"/>
              <w:rPr>
                <w:szCs w:val="28"/>
              </w:rPr>
            </w:pPr>
            <w:r w:rsidRPr="00882A35">
              <w:rPr>
                <w:szCs w:val="28"/>
              </w:rPr>
              <w:lastRenderedPageBreak/>
              <w:t>Optional Comments to Tutor:</w:t>
            </w:r>
          </w:p>
          <w:p w:rsidR="009C57B4" w:rsidRDefault="009C57B4" w:rsidP="004F0E7F">
            <w:pPr>
              <w:pStyle w:val="BodyText"/>
              <w:jc w:val="right"/>
              <w:rPr>
                <w:sz w:val="18"/>
                <w:szCs w:val="18"/>
              </w:rPr>
            </w:pPr>
            <w:r w:rsidRPr="00882A35">
              <w:rPr>
                <w:sz w:val="18"/>
                <w:szCs w:val="18"/>
              </w:rPr>
              <w:t>E.g. If this is a group assignment, list group members here</w:t>
            </w:r>
          </w:p>
          <w:p w:rsidR="009C57B4" w:rsidRPr="009C57B4" w:rsidRDefault="009C57B4" w:rsidP="009C57B4">
            <w:pPr>
              <w:pStyle w:val="BodyText"/>
              <w:tabs>
                <w:tab w:val="left" w:pos="449"/>
              </w:tabs>
              <w:rPr>
                <w:sz w:val="20"/>
                <w:szCs w:val="20"/>
              </w:rPr>
            </w:pPr>
            <w:r>
              <w:rPr>
                <w:sz w:val="18"/>
                <w:szCs w:val="18"/>
              </w:rPr>
              <w:tab/>
            </w:r>
            <w:r w:rsidRPr="009C57B4">
              <w:rPr>
                <w:sz w:val="20"/>
                <w:szCs w:val="20"/>
              </w:rPr>
              <w:t>1)NG PEI SHI, KATHERINE  32023432</w:t>
            </w:r>
          </w:p>
          <w:p w:rsidR="009C57B4" w:rsidRPr="009C57B4" w:rsidRDefault="009C57B4" w:rsidP="009C57B4">
            <w:pPr>
              <w:pStyle w:val="BodyText"/>
              <w:tabs>
                <w:tab w:val="left" w:pos="449"/>
              </w:tabs>
              <w:rPr>
                <w:sz w:val="20"/>
                <w:szCs w:val="20"/>
              </w:rPr>
            </w:pPr>
            <w:r w:rsidRPr="009C57B4">
              <w:rPr>
                <w:sz w:val="20"/>
                <w:szCs w:val="20"/>
              </w:rPr>
              <w:t xml:space="preserve">         2) CHEOW HUI MING </w:t>
            </w:r>
          </w:p>
          <w:p w:rsidR="009C57B4" w:rsidRPr="00882A35" w:rsidRDefault="009C57B4" w:rsidP="004F0E7F">
            <w:pPr>
              <w:rPr>
                <w:rFonts w:ascii="Arial" w:hAnsi="Arial" w:cs="Arial"/>
                <w:sz w:val="20"/>
                <w:szCs w:val="20"/>
              </w:rPr>
            </w:pPr>
            <w:r w:rsidRPr="009C57B4">
              <w:rPr>
                <w:rFonts w:ascii="Arial" w:hAnsi="Arial" w:cs="Arial"/>
                <w:sz w:val="20"/>
                <w:szCs w:val="20"/>
              </w:rPr>
              <w:t xml:space="preserve">        3) SERENA MABELLE TAY</w:t>
            </w:r>
          </w:p>
        </w:tc>
      </w:tr>
    </w:tbl>
    <w:p w:rsidR="009C57B4" w:rsidRPr="00A648B9" w:rsidRDefault="009C57B4" w:rsidP="009C57B4">
      <w:pPr>
        <w:pStyle w:val="BodyText"/>
        <w:rPr>
          <w:iCs/>
          <w:sz w:val="20"/>
        </w:rPr>
      </w:pPr>
      <w:r w:rsidRPr="00D81D24">
        <w:rPr>
          <w:i/>
          <w:iCs/>
          <w:sz w:val="20"/>
        </w:rPr>
        <w:t xml:space="preserve">If you can, please insert this completed form into the body of </w:t>
      </w:r>
      <w:r w:rsidRPr="00D81D24">
        <w:rPr>
          <w:b/>
          <w:bCs/>
          <w:i/>
          <w:iCs/>
          <w:sz w:val="20"/>
        </w:rPr>
        <w:t>each</w:t>
      </w:r>
      <w:r w:rsidRPr="00D81D24">
        <w:rPr>
          <w:i/>
          <w:iCs/>
          <w:sz w:val="20"/>
        </w:rPr>
        <w:t xml:space="preserve"> assignment you submit. Follow the instructions</w:t>
      </w:r>
      <w:r w:rsidRPr="00D81D24">
        <w:rPr>
          <w:i/>
          <w:sz w:val="20"/>
        </w:rPr>
        <w:t xml:space="preserve"> in the Unit Information and Learning Guide</w:t>
      </w:r>
      <w:r w:rsidRPr="00D81D24">
        <w:rPr>
          <w:i/>
          <w:iCs/>
          <w:sz w:val="20"/>
        </w:rPr>
        <w:t xml:space="preserve"> about how to submit your file(s) and how to name them, so the Unit Coordinator knows whose work it is.</w:t>
      </w:r>
    </w:p>
    <w:p w:rsidR="009C57B4" w:rsidRPr="009C57B4" w:rsidRDefault="009C57B4" w:rsidP="00AD4A18">
      <w:pPr>
        <w:spacing w:line="360" w:lineRule="auto"/>
        <w:jc w:val="center"/>
        <w:rPr>
          <w:rFonts w:ascii="Arial" w:hAnsi="Arial" w:cs="Arial"/>
          <w:b/>
          <w:sz w:val="80"/>
          <w:szCs w:val="80"/>
          <w:lang w:val="en-US"/>
        </w:rPr>
      </w:pPr>
    </w:p>
    <w:p w:rsidR="009C57B4" w:rsidRDefault="009C57B4">
      <w:pPr>
        <w:rPr>
          <w:rFonts w:ascii="Arial" w:hAnsi="Arial" w:cs="Arial"/>
          <w:b/>
          <w:sz w:val="80"/>
          <w:szCs w:val="80"/>
          <w:lang w:val="en-AU"/>
        </w:rPr>
      </w:pPr>
      <w:r>
        <w:rPr>
          <w:rFonts w:ascii="Arial" w:hAnsi="Arial" w:cs="Arial"/>
          <w:b/>
          <w:sz w:val="80"/>
          <w:szCs w:val="80"/>
          <w:lang w:val="en-AU"/>
        </w:rPr>
        <w:br w:type="page"/>
      </w: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478"/>
        <w:gridCol w:w="2994"/>
        <w:gridCol w:w="2316"/>
      </w:tblGrid>
      <w:tr w:rsidR="004F0E7F" w:rsidTr="004F0E7F">
        <w:tc>
          <w:tcPr>
            <w:tcW w:w="3525" w:type="dxa"/>
            <w:tcBorders>
              <w:bottom w:val="single" w:sz="18" w:space="0" w:color="808080" w:themeColor="background1" w:themeShade="80"/>
              <w:right w:val="single" w:sz="18" w:space="0" w:color="808080" w:themeColor="background1" w:themeShade="80"/>
            </w:tcBorders>
            <w:vAlign w:val="center"/>
          </w:tcPr>
          <w:p w:rsidR="004F0E7F" w:rsidRDefault="00AF7FBD" w:rsidP="004F0E7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8"/>
                </w:rPr>
              </w:sdtEndPr>
              <w:sdtContent>
                <w:r w:rsidR="004F0E7F">
                  <w:rPr>
                    <w:rFonts w:asciiTheme="majorHAnsi" w:eastAsiaTheme="majorEastAsia" w:hAnsiTheme="majorHAnsi" w:cstheme="majorBidi"/>
                    <w:sz w:val="76"/>
                    <w:szCs w:val="72"/>
                  </w:rPr>
                  <w:t>HUMAN RESOURCE ECONOMICS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3-11-22T00:00:00Z">
                <w:dateFormat w:val="MMMM d"/>
                <w:lid w:val="en-US"/>
                <w:storeMappedDataAs w:val="dateTime"/>
                <w:calendar w:val="gregorian"/>
              </w:date>
            </w:sdtPr>
            <w:sdtContent>
              <w:p w:rsidR="004F0E7F" w:rsidRDefault="004F0E7F" w:rsidP="004F0E7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22</w:t>
                </w:r>
              </w:p>
            </w:sdtContent>
          </w:sdt>
          <w:sdt>
            <w:sdtPr>
              <w:rPr>
                <w:color w:val="4F81BD" w:themeColor="accent1"/>
                <w:sz w:val="144"/>
                <w:szCs w:val="144"/>
              </w:rPr>
              <w:alias w:val="Year"/>
              <w:id w:val="276713170"/>
              <w:dataBinding w:prefixMappings="xmlns:ns0='http://schemas.microsoft.com/office/2006/coverPageProps'" w:xpath="/ns0:CoverPageProperties[1]/ns0:PublishDate[1]" w:storeItemID="{55AF091B-3C7A-41E3-B477-F2FDAA23CFDA}"/>
              <w:date w:fullDate="2013-11-22T00:00:00Z">
                <w:dateFormat w:val="yyyy"/>
                <w:lid w:val="en-US"/>
                <w:storeMappedDataAs w:val="dateTime"/>
                <w:calendar w:val="gregorian"/>
              </w:date>
            </w:sdtPr>
            <w:sdtContent>
              <w:p w:rsidR="004F0E7F" w:rsidRDefault="004F0E7F" w:rsidP="004F0E7F">
                <w:pPr>
                  <w:pStyle w:val="NoSpacing"/>
                  <w:rPr>
                    <w:color w:val="4F81BD" w:themeColor="accent1"/>
                    <w:sz w:val="200"/>
                    <w:szCs w:val="200"/>
                  </w:rPr>
                </w:pPr>
                <w:r w:rsidRPr="004F0E7F">
                  <w:rPr>
                    <w:color w:val="4F81BD" w:themeColor="accent1"/>
                    <w:sz w:val="144"/>
                    <w:szCs w:val="144"/>
                  </w:rPr>
                  <w:t>2013</w:t>
                </w:r>
              </w:p>
            </w:sdtContent>
          </w:sdt>
        </w:tc>
      </w:tr>
      <w:tr w:rsidR="004F0E7F" w:rsidRPr="008461A2" w:rsidTr="004F0E7F">
        <w:tc>
          <w:tcPr>
            <w:tcW w:w="7054" w:type="dxa"/>
            <w:gridSpan w:val="2"/>
            <w:tcBorders>
              <w:top w:val="single" w:sz="18" w:space="0" w:color="808080" w:themeColor="background1" w:themeShade="80"/>
            </w:tcBorders>
            <w:vAlign w:val="center"/>
          </w:tcPr>
          <w:p w:rsidR="004F0E7F" w:rsidRDefault="00AF7FBD" w:rsidP="004F0E7F">
            <w:pPr>
              <w:pStyle w:val="NoSpacing"/>
              <w:rPr>
                <w:rFonts w:ascii="Arial" w:eastAsia="Times New Roman" w:hAnsi="Arial" w:cs="Arial"/>
                <w:color w:val="222222"/>
                <w:sz w:val="24"/>
                <w:szCs w:val="24"/>
              </w:rPr>
            </w:pPr>
            <w:sdt>
              <w:sdtPr>
                <w:rPr>
                  <w:rFonts w:ascii="Arial" w:eastAsia="Times New Roman" w:hAnsi="Arial" w:cs="Arial"/>
                  <w:color w:val="222222"/>
                  <w:sz w:val="24"/>
                  <w:szCs w:val="24"/>
                </w:rPr>
                <w:alias w:val="Abstract"/>
                <w:id w:val="276713183"/>
                <w:showingPlcHdr/>
                <w:dataBinding w:prefixMappings="xmlns:ns0='http://schemas.microsoft.com/office/2006/coverPageProps'" w:xpath="/ns0:CoverPageProperties[1]/ns0:Abstract[1]" w:storeItemID="{55AF091B-3C7A-41E3-B477-F2FDAA23CFDA}"/>
                <w:text/>
              </w:sdtPr>
              <w:sdtContent>
                <w:r w:rsidR="004F0E7F">
                  <w:rPr>
                    <w:rFonts w:ascii="Arial" w:eastAsia="Times New Roman" w:hAnsi="Arial" w:cs="Arial"/>
                    <w:color w:val="222222"/>
                    <w:sz w:val="24"/>
                    <w:szCs w:val="24"/>
                  </w:rPr>
                  <w:t xml:space="preserve">     </w:t>
                </w:r>
              </w:sdtContent>
            </w:sdt>
            <w:r w:rsidR="004F0E7F" w:rsidRPr="004F0E7F">
              <w:rPr>
                <w:rFonts w:ascii="Arial" w:eastAsia="Times New Roman" w:hAnsi="Arial" w:cs="Arial"/>
                <w:color w:val="222222"/>
                <w:sz w:val="24"/>
                <w:szCs w:val="24"/>
              </w:rPr>
              <w:t xml:space="preserve">The </w:t>
            </w:r>
            <w:r w:rsidR="004F0E7F">
              <w:rPr>
                <w:rFonts w:ascii="Arial" w:eastAsia="Times New Roman" w:hAnsi="Arial" w:cs="Arial"/>
                <w:color w:val="222222"/>
                <w:sz w:val="24"/>
                <w:szCs w:val="24"/>
              </w:rPr>
              <w:t>report reflects on</w:t>
            </w:r>
          </w:p>
          <w:p w:rsidR="004F0E7F" w:rsidRDefault="004F0E7F" w:rsidP="004F0E7F">
            <w:pPr>
              <w:pStyle w:val="NoSpacing"/>
              <w:rPr>
                <w:rFonts w:ascii="Arial" w:eastAsia="Times New Roman" w:hAnsi="Arial" w:cs="Arial"/>
                <w:color w:val="222222"/>
                <w:sz w:val="24"/>
                <w:szCs w:val="24"/>
              </w:rPr>
            </w:pPr>
            <w:r w:rsidRPr="004F0E7F">
              <w:rPr>
                <w:rFonts w:ascii="Arial" w:eastAsia="Times New Roman" w:hAnsi="Arial" w:cs="Arial"/>
                <w:color w:val="222222"/>
                <w:sz w:val="24"/>
                <w:szCs w:val="24"/>
              </w:rPr>
              <w:t xml:space="preserve">1. </w:t>
            </w:r>
            <w:r>
              <w:rPr>
                <w:rFonts w:ascii="Arial" w:eastAsia="Times New Roman" w:hAnsi="Arial" w:cs="Arial"/>
                <w:color w:val="222222"/>
                <w:sz w:val="24"/>
                <w:szCs w:val="24"/>
              </w:rPr>
              <w:t>Detailed economic literature on OCBC Bank Group</w:t>
            </w:r>
          </w:p>
          <w:p w:rsidR="004F0E7F" w:rsidRPr="004F0E7F" w:rsidRDefault="004F0E7F" w:rsidP="004F0E7F">
            <w:pPr>
              <w:pStyle w:val="NoSpacing"/>
              <w:rPr>
                <w:rFonts w:ascii="Arial" w:hAnsi="Arial" w:cs="Arial"/>
                <w:sz w:val="24"/>
                <w:szCs w:val="24"/>
              </w:rPr>
            </w:pPr>
            <w:r w:rsidRPr="004F0E7F">
              <w:rPr>
                <w:rFonts w:ascii="Arial" w:eastAsia="Times New Roman" w:hAnsi="Arial" w:cs="Arial"/>
                <w:color w:val="222222"/>
                <w:sz w:val="24"/>
                <w:szCs w:val="24"/>
              </w:rPr>
              <w:t>2.</w:t>
            </w:r>
            <w:r>
              <w:rPr>
                <w:rFonts w:ascii="Arial" w:eastAsia="Times New Roman" w:hAnsi="Arial" w:cs="Arial"/>
                <w:color w:val="222222"/>
                <w:sz w:val="24"/>
                <w:szCs w:val="24"/>
              </w:rPr>
              <w:t xml:space="preserve"> Overview of Team Theory</w:t>
            </w:r>
          </w:p>
        </w:tc>
        <w:tc>
          <w:tcPr>
            <w:tcW w:w="2738" w:type="dxa"/>
            <w:tcBorders>
              <w:top w:val="single" w:sz="18" w:space="0" w:color="808080" w:themeColor="background1" w:themeShade="80"/>
            </w:tcBorders>
            <w:vAlign w:val="center"/>
          </w:tcPr>
          <w:p w:rsidR="004F0E7F" w:rsidRPr="008461A2" w:rsidRDefault="004F0E7F" w:rsidP="004F0E7F">
            <w:pPr>
              <w:pStyle w:val="NoSpacing"/>
              <w:rPr>
                <w:rFonts w:ascii="Georgia" w:eastAsiaTheme="majorEastAsia" w:hAnsi="Georgia" w:cstheme="majorBidi"/>
                <w:sz w:val="32"/>
                <w:szCs w:val="36"/>
              </w:rPr>
            </w:pPr>
          </w:p>
        </w:tc>
      </w:tr>
    </w:tbl>
    <w:p w:rsidR="009C57B4" w:rsidRDefault="009C57B4" w:rsidP="00AD4A18">
      <w:pPr>
        <w:spacing w:line="360" w:lineRule="auto"/>
        <w:jc w:val="center"/>
        <w:rPr>
          <w:rFonts w:ascii="Arial" w:hAnsi="Arial" w:cs="Arial"/>
          <w:b/>
          <w:sz w:val="80"/>
          <w:szCs w:val="80"/>
          <w:lang w:val="en-AU"/>
        </w:rPr>
      </w:pPr>
    </w:p>
    <w:p w:rsidR="009C57B4" w:rsidRPr="004F0E7F" w:rsidRDefault="009C57B4">
      <w:pPr>
        <w:rPr>
          <w:rFonts w:ascii="Arial" w:hAnsi="Arial" w:cs="Arial"/>
          <w:b/>
          <w:sz w:val="72"/>
          <w:szCs w:val="72"/>
          <w:lang w:val="en-AU"/>
        </w:rPr>
      </w:pPr>
      <w:r>
        <w:rPr>
          <w:rFonts w:ascii="Arial" w:hAnsi="Arial" w:cs="Arial"/>
          <w:b/>
          <w:sz w:val="80"/>
          <w:szCs w:val="80"/>
          <w:lang w:val="en-AU"/>
        </w:rPr>
        <w:br w:type="page"/>
      </w:r>
    </w:p>
    <w:p w:rsidR="00AD4A18" w:rsidRPr="006A69A6" w:rsidRDefault="00AD4A18" w:rsidP="00AD4A18">
      <w:pPr>
        <w:spacing w:line="360" w:lineRule="auto"/>
        <w:jc w:val="center"/>
        <w:rPr>
          <w:rFonts w:ascii="Arial" w:hAnsi="Arial" w:cs="Arial"/>
          <w:b/>
          <w:sz w:val="80"/>
          <w:szCs w:val="80"/>
          <w:lang w:val="en-AU"/>
        </w:rPr>
      </w:pPr>
    </w:p>
    <w:p w:rsidR="00AD4A18" w:rsidRPr="006A69A6" w:rsidRDefault="00AD4A18" w:rsidP="00AD4A18">
      <w:pPr>
        <w:spacing w:line="360" w:lineRule="auto"/>
        <w:jc w:val="center"/>
        <w:rPr>
          <w:rFonts w:ascii="Arial" w:hAnsi="Arial" w:cs="Arial"/>
          <w:b/>
          <w:sz w:val="80"/>
          <w:szCs w:val="80"/>
          <w:lang w:val="en-AU"/>
        </w:rPr>
      </w:pPr>
    </w:p>
    <w:p w:rsidR="00AD4A18" w:rsidRPr="006A69A6" w:rsidRDefault="00AD4A18" w:rsidP="00AD4A18">
      <w:pPr>
        <w:spacing w:line="360" w:lineRule="auto"/>
        <w:jc w:val="center"/>
        <w:rPr>
          <w:rFonts w:ascii="Arial" w:hAnsi="Arial" w:cs="Arial"/>
          <w:b/>
          <w:sz w:val="80"/>
          <w:szCs w:val="80"/>
          <w:lang w:val="en-AU"/>
        </w:rPr>
      </w:pPr>
    </w:p>
    <w:p w:rsidR="00163029" w:rsidRPr="006A69A6" w:rsidRDefault="00AD4A18" w:rsidP="00AD4A18">
      <w:pPr>
        <w:spacing w:line="360" w:lineRule="auto"/>
        <w:jc w:val="center"/>
        <w:rPr>
          <w:rFonts w:ascii="Arial" w:hAnsi="Arial" w:cs="Arial"/>
          <w:sz w:val="80"/>
          <w:szCs w:val="80"/>
          <w:lang w:val="en-AU"/>
        </w:rPr>
      </w:pPr>
      <w:r w:rsidRPr="006A69A6">
        <w:rPr>
          <w:rFonts w:ascii="Arial" w:hAnsi="Arial" w:cs="Arial"/>
          <w:b/>
          <w:sz w:val="80"/>
          <w:szCs w:val="80"/>
          <w:lang w:val="en-AU"/>
        </w:rPr>
        <w:t>Section A – Report 1</w:t>
      </w:r>
    </w:p>
    <w:p w:rsidR="00AD4A18" w:rsidRPr="006A69A6" w:rsidRDefault="00AD4A18">
      <w:pPr>
        <w:rPr>
          <w:rFonts w:ascii="Arial" w:hAnsi="Arial" w:cs="Arial"/>
          <w:b/>
          <w:sz w:val="24"/>
          <w:szCs w:val="24"/>
          <w:lang w:val="en-AU"/>
        </w:rPr>
      </w:pPr>
      <w:r w:rsidRPr="006A69A6">
        <w:rPr>
          <w:rFonts w:ascii="Arial" w:hAnsi="Arial" w:cs="Arial"/>
          <w:b/>
          <w:sz w:val="24"/>
          <w:szCs w:val="24"/>
          <w:lang w:val="en-AU"/>
        </w:rPr>
        <w:br w:type="page"/>
      </w:r>
    </w:p>
    <w:p w:rsidR="004F0E7F" w:rsidRPr="008C3884" w:rsidRDefault="004F0E7F" w:rsidP="004F0E7F">
      <w:pPr>
        <w:rPr>
          <w:rFonts w:ascii="Arial" w:hAnsi="Arial" w:cs="Arial"/>
          <w:b/>
          <w:sz w:val="40"/>
          <w:szCs w:val="36"/>
        </w:rPr>
      </w:pPr>
      <w:r w:rsidRPr="008C3884">
        <w:rPr>
          <w:rFonts w:ascii="Arial" w:hAnsi="Arial" w:cs="Arial"/>
          <w:b/>
          <w:sz w:val="40"/>
          <w:szCs w:val="36"/>
        </w:rPr>
        <w:lastRenderedPageBreak/>
        <w:t>Table of Contents</w:t>
      </w:r>
    </w:p>
    <w:p w:rsidR="004F0E7F" w:rsidRPr="008C3884" w:rsidRDefault="004F0E7F" w:rsidP="004F0E7F">
      <w:pPr>
        <w:rPr>
          <w:rFonts w:ascii="Arial" w:hAnsi="Arial" w:cs="Arial"/>
          <w:b/>
          <w:sz w:val="36"/>
          <w:szCs w:val="36"/>
        </w:rPr>
      </w:pPr>
    </w:p>
    <w:p w:rsidR="004F0E7F" w:rsidRPr="008C3884" w:rsidRDefault="004F0E7F" w:rsidP="004F0E7F">
      <w:pPr>
        <w:rPr>
          <w:rFonts w:ascii="Arial" w:hAnsi="Arial" w:cs="Arial"/>
          <w:b/>
          <w:sz w:val="36"/>
          <w:szCs w:val="36"/>
        </w:rPr>
      </w:pPr>
    </w:p>
    <w:tbl>
      <w:tblPr>
        <w:tblStyle w:val="TableGrid"/>
        <w:tblW w:w="0" w:type="auto"/>
        <w:tblLook w:val="04A0" w:firstRow="1" w:lastRow="0" w:firstColumn="1" w:lastColumn="0" w:noHBand="0" w:noVBand="1"/>
      </w:tblPr>
      <w:tblGrid>
        <w:gridCol w:w="8024"/>
        <w:gridCol w:w="1548"/>
      </w:tblGrid>
      <w:tr w:rsidR="004F0E7F" w:rsidRPr="008C3884" w:rsidTr="004F0E7F">
        <w:tc>
          <w:tcPr>
            <w:tcW w:w="8028" w:type="dxa"/>
          </w:tcPr>
          <w:p w:rsidR="004F0E7F" w:rsidRPr="008C3884" w:rsidRDefault="004F0E7F" w:rsidP="004F0E7F">
            <w:pPr>
              <w:rPr>
                <w:rFonts w:ascii="Arial" w:hAnsi="Arial" w:cs="Arial"/>
                <w:b/>
                <w:sz w:val="36"/>
                <w:szCs w:val="28"/>
              </w:rPr>
            </w:pPr>
            <w:r w:rsidRPr="008C3884">
              <w:rPr>
                <w:rFonts w:ascii="Arial" w:hAnsi="Arial" w:cs="Arial"/>
                <w:b/>
                <w:sz w:val="36"/>
                <w:szCs w:val="28"/>
              </w:rPr>
              <w:t>Topic</w:t>
            </w:r>
          </w:p>
          <w:p w:rsidR="004F0E7F" w:rsidRPr="008C3884" w:rsidRDefault="004F0E7F" w:rsidP="004F0E7F">
            <w:pPr>
              <w:rPr>
                <w:rFonts w:ascii="Arial" w:hAnsi="Arial" w:cs="Arial"/>
                <w:b/>
                <w:sz w:val="44"/>
                <w:szCs w:val="28"/>
              </w:rPr>
            </w:pPr>
          </w:p>
          <w:p w:rsidR="004F0E7F" w:rsidRPr="008C3884" w:rsidRDefault="004F0E7F" w:rsidP="004F0E7F">
            <w:pPr>
              <w:rPr>
                <w:rFonts w:ascii="Arial" w:hAnsi="Arial" w:cs="Arial"/>
                <w:b/>
                <w:sz w:val="28"/>
                <w:szCs w:val="28"/>
              </w:rPr>
            </w:pPr>
            <w:r w:rsidRPr="008C3884">
              <w:rPr>
                <w:rFonts w:ascii="Arial" w:hAnsi="Arial" w:cs="Arial"/>
                <w:b/>
                <w:sz w:val="28"/>
                <w:szCs w:val="28"/>
              </w:rPr>
              <w:t xml:space="preserve">1. </w:t>
            </w:r>
            <w:r w:rsidR="008C3884" w:rsidRPr="006A69A6">
              <w:rPr>
                <w:rFonts w:ascii="Arial" w:hAnsi="Arial" w:cs="Arial"/>
                <w:b/>
                <w:sz w:val="28"/>
                <w:szCs w:val="28"/>
                <w:lang w:val="en-AU"/>
              </w:rPr>
              <w:t>Executive Summary</w:t>
            </w:r>
          </w:p>
          <w:p w:rsidR="004F0E7F" w:rsidRPr="008C3884" w:rsidRDefault="004F0E7F" w:rsidP="008C3884">
            <w:pPr>
              <w:spacing w:line="360" w:lineRule="auto"/>
              <w:jc w:val="both"/>
              <w:rPr>
                <w:rFonts w:ascii="Arial" w:hAnsi="Arial" w:cs="Arial"/>
                <w:sz w:val="24"/>
                <w:szCs w:val="24"/>
                <w:shd w:val="clear" w:color="auto" w:fill="FFFFFF"/>
                <w:lang w:val="en-AU"/>
              </w:rPr>
            </w:pPr>
            <w:r w:rsidRPr="008C3884">
              <w:rPr>
                <w:rFonts w:ascii="Arial" w:hAnsi="Arial" w:cs="Arial"/>
                <w:b/>
                <w:sz w:val="28"/>
                <w:szCs w:val="28"/>
              </w:rPr>
              <w:t xml:space="preserve">2. </w:t>
            </w:r>
            <w:r w:rsidR="008C3884" w:rsidRPr="006A69A6">
              <w:rPr>
                <w:rFonts w:ascii="Arial" w:hAnsi="Arial" w:cs="Arial"/>
                <w:b/>
                <w:sz w:val="28"/>
                <w:szCs w:val="28"/>
                <w:lang w:val="en-AU"/>
              </w:rPr>
              <w:t xml:space="preserve">Company Profile – </w:t>
            </w:r>
            <w:r w:rsidR="008C3884" w:rsidRPr="002D01C6">
              <w:rPr>
                <w:rFonts w:ascii="Arial" w:eastAsia="宋体" w:hAnsi="Arial" w:cs="Arial"/>
                <w:b/>
                <w:bCs/>
                <w:sz w:val="28"/>
                <w:szCs w:val="28"/>
              </w:rPr>
              <w:t>OCBC Bank Group</w:t>
            </w:r>
            <w:r w:rsidR="008C3884" w:rsidRPr="006A69A6">
              <w:rPr>
                <w:rFonts w:ascii="Arial" w:hAnsi="Arial" w:cs="Arial"/>
                <w:sz w:val="24"/>
                <w:szCs w:val="24"/>
                <w:shd w:val="clear" w:color="auto" w:fill="FFFFFF"/>
                <w:lang w:val="en-AU"/>
              </w:rPr>
              <w:t xml:space="preserve"> </w:t>
            </w:r>
            <w:r w:rsidR="008C3884" w:rsidRPr="0066645D">
              <w:rPr>
                <w:rFonts w:ascii="Arial" w:hAnsi="Arial" w:cs="Arial"/>
                <w:b/>
                <w:sz w:val="24"/>
                <w:szCs w:val="24"/>
                <w:shd w:val="clear" w:color="auto" w:fill="FFFFFF"/>
                <w:lang w:val="en-AU"/>
              </w:rPr>
              <w:t>(OCBC)</w:t>
            </w:r>
          </w:p>
          <w:p w:rsidR="004F0E7F" w:rsidRDefault="004F0E7F" w:rsidP="004F0E7F">
            <w:pPr>
              <w:rPr>
                <w:rFonts w:ascii="Arial" w:hAnsi="Arial" w:cs="Arial"/>
                <w:b/>
                <w:sz w:val="28"/>
                <w:szCs w:val="28"/>
                <w:lang w:val="en-AU"/>
              </w:rPr>
            </w:pPr>
            <w:r w:rsidRPr="008C3884">
              <w:rPr>
                <w:rFonts w:ascii="Arial" w:hAnsi="Arial" w:cs="Arial"/>
                <w:b/>
                <w:sz w:val="28"/>
                <w:szCs w:val="28"/>
              </w:rPr>
              <w:t xml:space="preserve">3. </w:t>
            </w:r>
            <w:r w:rsidR="008C3884" w:rsidRPr="006A69A6">
              <w:rPr>
                <w:rFonts w:ascii="Arial" w:hAnsi="Arial" w:cs="Arial"/>
                <w:b/>
                <w:sz w:val="28"/>
                <w:szCs w:val="28"/>
                <w:lang w:val="en-AU"/>
              </w:rPr>
              <w:t>Performance Evaluation</w:t>
            </w:r>
          </w:p>
          <w:p w:rsidR="008C3884" w:rsidRPr="008C3884" w:rsidRDefault="008C3884" w:rsidP="008C3884">
            <w:pPr>
              <w:pStyle w:val="ListParagraph"/>
              <w:numPr>
                <w:ilvl w:val="0"/>
                <w:numId w:val="9"/>
              </w:numPr>
              <w:rPr>
                <w:rFonts w:ascii="Arial" w:eastAsiaTheme="minorHAnsi" w:hAnsi="Arial" w:cs="Arial"/>
                <w:b/>
                <w:sz w:val="28"/>
                <w:szCs w:val="28"/>
              </w:rPr>
            </w:pPr>
            <w:r w:rsidRPr="006A69A6">
              <w:rPr>
                <w:rFonts w:ascii="Arial" w:hAnsi="Arial" w:cs="Arial"/>
                <w:b/>
                <w:sz w:val="24"/>
                <w:szCs w:val="24"/>
                <w:lang w:val="en-AU"/>
              </w:rPr>
              <w:t>Quantitative Performance Measures</w:t>
            </w:r>
          </w:p>
          <w:p w:rsidR="008C3884" w:rsidRPr="008C3884" w:rsidRDefault="008C3884" w:rsidP="008C3884">
            <w:pPr>
              <w:pStyle w:val="ListParagraph"/>
              <w:numPr>
                <w:ilvl w:val="0"/>
                <w:numId w:val="9"/>
              </w:numPr>
              <w:rPr>
                <w:rFonts w:ascii="Arial" w:eastAsiaTheme="minorHAnsi" w:hAnsi="Arial" w:cs="Arial"/>
                <w:b/>
                <w:sz w:val="28"/>
                <w:szCs w:val="28"/>
              </w:rPr>
            </w:pPr>
            <w:r w:rsidRPr="006A69A6">
              <w:rPr>
                <w:rFonts w:ascii="Arial" w:hAnsi="Arial" w:cs="Arial"/>
                <w:b/>
                <w:sz w:val="24"/>
                <w:szCs w:val="24"/>
                <w:lang w:val="en-AU"/>
              </w:rPr>
              <w:t>Subjective Evaluation</w:t>
            </w:r>
          </w:p>
          <w:p w:rsidR="008C3884" w:rsidRDefault="004F0E7F" w:rsidP="004F0E7F">
            <w:pPr>
              <w:rPr>
                <w:rFonts w:ascii="Arial" w:hAnsi="Arial" w:cs="Arial"/>
                <w:b/>
                <w:sz w:val="28"/>
                <w:szCs w:val="28"/>
                <w:lang w:val="en-AU"/>
              </w:rPr>
            </w:pPr>
            <w:r w:rsidRPr="008C3884">
              <w:rPr>
                <w:rFonts w:ascii="Arial" w:hAnsi="Arial" w:cs="Arial"/>
                <w:b/>
                <w:sz w:val="28"/>
                <w:szCs w:val="28"/>
              </w:rPr>
              <w:t xml:space="preserve">4. </w:t>
            </w:r>
            <w:r w:rsidR="008C3884" w:rsidRPr="006A69A6">
              <w:rPr>
                <w:rFonts w:ascii="Arial" w:hAnsi="Arial" w:cs="Arial"/>
                <w:b/>
                <w:sz w:val="28"/>
                <w:szCs w:val="28"/>
                <w:lang w:val="en-AU"/>
              </w:rPr>
              <w:t xml:space="preserve">Pay to Performance Program </w:t>
            </w:r>
          </w:p>
          <w:p w:rsidR="008C3884" w:rsidRPr="008C3884" w:rsidRDefault="008C3884" w:rsidP="008C3884">
            <w:pPr>
              <w:pStyle w:val="ListParagraph"/>
              <w:numPr>
                <w:ilvl w:val="0"/>
                <w:numId w:val="11"/>
              </w:numPr>
              <w:spacing w:line="360" w:lineRule="auto"/>
              <w:jc w:val="both"/>
              <w:rPr>
                <w:rFonts w:ascii="Arial" w:eastAsiaTheme="minorHAnsi" w:hAnsi="Arial" w:cs="Arial"/>
                <w:b/>
                <w:sz w:val="24"/>
                <w:szCs w:val="24"/>
                <w:lang w:val="en-AU"/>
              </w:rPr>
            </w:pPr>
            <w:r w:rsidRPr="008C3884">
              <w:rPr>
                <w:rFonts w:ascii="Arial" w:eastAsiaTheme="minorHAnsi" w:hAnsi="Arial" w:cs="Arial"/>
                <w:b/>
                <w:sz w:val="24"/>
                <w:szCs w:val="24"/>
                <w:lang w:val="en-AU"/>
              </w:rPr>
              <w:t>Input / Output Based Pay</w:t>
            </w:r>
          </w:p>
          <w:p w:rsidR="008C3884" w:rsidRPr="008C3884" w:rsidRDefault="008C3884" w:rsidP="008C3884">
            <w:pPr>
              <w:pStyle w:val="ListParagraph"/>
              <w:numPr>
                <w:ilvl w:val="0"/>
                <w:numId w:val="11"/>
              </w:numPr>
              <w:spacing w:line="360" w:lineRule="auto"/>
              <w:jc w:val="both"/>
              <w:rPr>
                <w:rFonts w:ascii="Arial" w:eastAsiaTheme="minorHAnsi" w:hAnsi="Arial" w:cs="Arial"/>
                <w:b/>
                <w:sz w:val="24"/>
                <w:szCs w:val="24"/>
                <w:lang w:val="en-AU"/>
              </w:rPr>
            </w:pPr>
            <w:r w:rsidRPr="008C3884">
              <w:rPr>
                <w:rFonts w:ascii="Arial" w:eastAsiaTheme="minorHAnsi" w:hAnsi="Arial" w:cs="Arial"/>
                <w:b/>
                <w:sz w:val="24"/>
                <w:szCs w:val="24"/>
                <w:lang w:val="en-AU"/>
              </w:rPr>
              <w:t xml:space="preserve">Incentive Pay System </w:t>
            </w:r>
          </w:p>
          <w:p w:rsidR="004F0E7F" w:rsidRPr="008C3884" w:rsidRDefault="004F0E7F" w:rsidP="008C3884">
            <w:pPr>
              <w:spacing w:after="200" w:line="276" w:lineRule="auto"/>
              <w:rPr>
                <w:rFonts w:ascii="Arial" w:hAnsi="Arial" w:cs="Arial"/>
                <w:b/>
                <w:sz w:val="28"/>
                <w:szCs w:val="28"/>
                <w:lang w:val="en-AU"/>
              </w:rPr>
            </w:pPr>
            <w:r w:rsidRPr="008C3884">
              <w:rPr>
                <w:rFonts w:ascii="Arial" w:hAnsi="Arial" w:cs="Arial"/>
                <w:b/>
                <w:sz w:val="28"/>
                <w:szCs w:val="28"/>
              </w:rPr>
              <w:t xml:space="preserve">5. </w:t>
            </w:r>
            <w:r w:rsidR="008C3884" w:rsidRPr="006A69A6">
              <w:rPr>
                <w:rFonts w:ascii="Arial" w:hAnsi="Arial" w:cs="Arial"/>
                <w:b/>
                <w:sz w:val="28"/>
                <w:szCs w:val="28"/>
                <w:lang w:val="en-AU"/>
              </w:rPr>
              <w:t>Conclusion</w:t>
            </w:r>
          </w:p>
        </w:tc>
        <w:tc>
          <w:tcPr>
            <w:tcW w:w="1548" w:type="dxa"/>
          </w:tcPr>
          <w:p w:rsidR="004F0E7F" w:rsidRPr="008C3884" w:rsidRDefault="004F0E7F" w:rsidP="004F0E7F">
            <w:pPr>
              <w:rPr>
                <w:rFonts w:ascii="Arial" w:hAnsi="Arial" w:cs="Arial"/>
                <w:b/>
                <w:sz w:val="36"/>
                <w:szCs w:val="28"/>
              </w:rPr>
            </w:pPr>
            <w:r w:rsidRPr="008C3884">
              <w:rPr>
                <w:rFonts w:ascii="Arial" w:hAnsi="Arial" w:cs="Arial"/>
                <w:b/>
                <w:sz w:val="36"/>
                <w:szCs w:val="28"/>
              </w:rPr>
              <w:t>Page</w:t>
            </w:r>
          </w:p>
          <w:p w:rsidR="004F0E7F" w:rsidRPr="008C3884" w:rsidRDefault="004F0E7F" w:rsidP="004F0E7F">
            <w:pPr>
              <w:rPr>
                <w:rFonts w:ascii="Arial" w:hAnsi="Arial" w:cs="Arial"/>
                <w:b/>
                <w:sz w:val="44"/>
                <w:szCs w:val="28"/>
              </w:rPr>
            </w:pPr>
          </w:p>
          <w:p w:rsidR="004F0E7F" w:rsidRPr="008C3884" w:rsidRDefault="008C3884" w:rsidP="004F0E7F">
            <w:pPr>
              <w:jc w:val="center"/>
              <w:rPr>
                <w:rFonts w:ascii="Arial" w:hAnsi="Arial" w:cs="Arial"/>
                <w:b/>
                <w:sz w:val="28"/>
                <w:szCs w:val="28"/>
              </w:rPr>
            </w:pPr>
            <w:r>
              <w:rPr>
                <w:rFonts w:ascii="Arial" w:hAnsi="Arial" w:cs="Arial"/>
                <w:b/>
                <w:sz w:val="28"/>
                <w:szCs w:val="28"/>
              </w:rPr>
              <w:t>6</w:t>
            </w:r>
          </w:p>
          <w:p w:rsidR="004F0E7F" w:rsidRPr="008C3884" w:rsidRDefault="008C3884" w:rsidP="004F0E7F">
            <w:pPr>
              <w:jc w:val="center"/>
              <w:rPr>
                <w:rFonts w:ascii="Arial" w:hAnsi="Arial" w:cs="Arial"/>
                <w:b/>
                <w:sz w:val="28"/>
                <w:szCs w:val="28"/>
              </w:rPr>
            </w:pPr>
            <w:r>
              <w:rPr>
                <w:rFonts w:ascii="Arial" w:hAnsi="Arial" w:cs="Arial"/>
                <w:b/>
                <w:sz w:val="28"/>
                <w:szCs w:val="28"/>
              </w:rPr>
              <w:t>7</w:t>
            </w:r>
          </w:p>
          <w:p w:rsidR="004F0E7F" w:rsidRPr="008C3884" w:rsidRDefault="004F0E7F" w:rsidP="004F0E7F">
            <w:pPr>
              <w:jc w:val="center"/>
              <w:rPr>
                <w:rFonts w:ascii="Arial" w:hAnsi="Arial" w:cs="Arial"/>
                <w:b/>
                <w:sz w:val="28"/>
                <w:szCs w:val="28"/>
              </w:rPr>
            </w:pPr>
            <w:r w:rsidRPr="008C3884">
              <w:rPr>
                <w:rFonts w:ascii="Arial" w:hAnsi="Arial" w:cs="Arial"/>
                <w:b/>
                <w:sz w:val="28"/>
                <w:szCs w:val="28"/>
              </w:rPr>
              <w:t>4</w:t>
            </w:r>
          </w:p>
          <w:p w:rsidR="004F0E7F" w:rsidRPr="008C3884" w:rsidRDefault="008C3884" w:rsidP="004F0E7F">
            <w:pPr>
              <w:rPr>
                <w:rFonts w:ascii="Arial" w:hAnsi="Arial" w:cs="Arial"/>
                <w:b/>
                <w:sz w:val="28"/>
                <w:szCs w:val="28"/>
              </w:rPr>
            </w:pPr>
            <w:r>
              <w:rPr>
                <w:rFonts w:ascii="Arial" w:hAnsi="Arial" w:cs="Arial"/>
                <w:b/>
                <w:sz w:val="28"/>
                <w:szCs w:val="28"/>
              </w:rPr>
              <w:t xml:space="preserve">     8 - 12</w:t>
            </w:r>
          </w:p>
          <w:p w:rsidR="004F0E7F" w:rsidRDefault="004F0E7F" w:rsidP="008C3884">
            <w:pPr>
              <w:jc w:val="center"/>
              <w:rPr>
                <w:rFonts w:ascii="Arial" w:hAnsi="Arial" w:cs="Arial"/>
                <w:b/>
                <w:sz w:val="28"/>
                <w:szCs w:val="28"/>
              </w:rPr>
            </w:pPr>
          </w:p>
          <w:p w:rsidR="008C3884" w:rsidRDefault="008C3884" w:rsidP="008C3884">
            <w:pPr>
              <w:jc w:val="center"/>
              <w:rPr>
                <w:rFonts w:ascii="Arial" w:hAnsi="Arial" w:cs="Arial"/>
                <w:b/>
                <w:sz w:val="28"/>
                <w:szCs w:val="28"/>
              </w:rPr>
            </w:pPr>
          </w:p>
          <w:p w:rsidR="008C3884" w:rsidRDefault="008C3884" w:rsidP="008C3884">
            <w:pPr>
              <w:rPr>
                <w:rFonts w:ascii="Arial" w:hAnsi="Arial" w:cs="Arial"/>
                <w:b/>
                <w:sz w:val="28"/>
                <w:szCs w:val="28"/>
              </w:rPr>
            </w:pPr>
            <w:r>
              <w:rPr>
                <w:rFonts w:ascii="Arial" w:hAnsi="Arial" w:cs="Arial"/>
                <w:b/>
                <w:sz w:val="28"/>
                <w:szCs w:val="28"/>
              </w:rPr>
              <w:t xml:space="preserve">    13 – 16</w:t>
            </w:r>
          </w:p>
          <w:p w:rsidR="008C3884" w:rsidRDefault="008C3884" w:rsidP="008C3884">
            <w:pPr>
              <w:rPr>
                <w:rFonts w:ascii="Arial" w:hAnsi="Arial" w:cs="Arial"/>
                <w:b/>
                <w:sz w:val="28"/>
                <w:szCs w:val="28"/>
              </w:rPr>
            </w:pPr>
          </w:p>
          <w:p w:rsidR="008C3884" w:rsidRDefault="008C3884" w:rsidP="008C3884">
            <w:pPr>
              <w:rPr>
                <w:rFonts w:ascii="Arial" w:hAnsi="Arial" w:cs="Arial"/>
                <w:b/>
                <w:sz w:val="28"/>
                <w:szCs w:val="28"/>
              </w:rPr>
            </w:pPr>
          </w:p>
          <w:p w:rsidR="008C3884" w:rsidRPr="008C3884" w:rsidRDefault="008C3884" w:rsidP="008C3884">
            <w:pPr>
              <w:rPr>
                <w:rFonts w:ascii="Arial" w:hAnsi="Arial" w:cs="Arial"/>
                <w:b/>
                <w:sz w:val="28"/>
                <w:szCs w:val="28"/>
              </w:rPr>
            </w:pPr>
            <w:r>
              <w:rPr>
                <w:rFonts w:ascii="Arial" w:hAnsi="Arial" w:cs="Arial"/>
                <w:b/>
                <w:sz w:val="28"/>
                <w:szCs w:val="28"/>
              </w:rPr>
              <w:t xml:space="preserve">       16</w:t>
            </w:r>
          </w:p>
        </w:tc>
      </w:tr>
    </w:tbl>
    <w:p w:rsidR="004F0E7F" w:rsidRPr="008C3884" w:rsidRDefault="004F0E7F" w:rsidP="00067A61">
      <w:pPr>
        <w:spacing w:line="360" w:lineRule="auto"/>
        <w:jc w:val="both"/>
        <w:rPr>
          <w:rFonts w:ascii="Arial" w:hAnsi="Arial" w:cs="Arial"/>
          <w:b/>
          <w:sz w:val="28"/>
          <w:szCs w:val="28"/>
          <w:lang w:val="en-AU"/>
        </w:rPr>
      </w:pPr>
    </w:p>
    <w:p w:rsidR="004F0E7F" w:rsidRDefault="004F0E7F">
      <w:pPr>
        <w:rPr>
          <w:rFonts w:ascii="Arial" w:hAnsi="Arial" w:cs="Arial"/>
          <w:b/>
          <w:sz w:val="28"/>
          <w:szCs w:val="28"/>
          <w:lang w:val="en-AU"/>
        </w:rPr>
      </w:pPr>
      <w:r>
        <w:rPr>
          <w:rFonts w:ascii="Arial" w:hAnsi="Arial" w:cs="Arial"/>
          <w:b/>
          <w:sz w:val="28"/>
          <w:szCs w:val="28"/>
          <w:lang w:val="en-AU"/>
        </w:rPr>
        <w:br w:type="page"/>
      </w:r>
    </w:p>
    <w:p w:rsidR="00163029" w:rsidRPr="006A69A6" w:rsidRDefault="00163029" w:rsidP="00067A61">
      <w:pPr>
        <w:spacing w:line="360" w:lineRule="auto"/>
        <w:jc w:val="both"/>
        <w:rPr>
          <w:rFonts w:ascii="Arial" w:hAnsi="Arial" w:cs="Arial"/>
          <w:b/>
          <w:sz w:val="28"/>
          <w:szCs w:val="28"/>
          <w:lang w:val="en-AU"/>
        </w:rPr>
      </w:pPr>
      <w:r w:rsidRPr="006A69A6">
        <w:rPr>
          <w:rFonts w:ascii="Arial" w:hAnsi="Arial" w:cs="Arial"/>
          <w:b/>
          <w:sz w:val="28"/>
          <w:szCs w:val="28"/>
          <w:lang w:val="en-AU"/>
        </w:rPr>
        <w:lastRenderedPageBreak/>
        <w:t>1. Executive Summary</w:t>
      </w:r>
    </w:p>
    <w:p w:rsidR="008C473E" w:rsidRPr="00AD360D" w:rsidRDefault="00AF7FBD" w:rsidP="008C473E">
      <w:pPr>
        <w:spacing w:line="480" w:lineRule="auto"/>
        <w:jc w:val="both"/>
        <w:rPr>
          <w:rFonts w:ascii="Arial" w:hAnsi="Arial" w:cs="Arial"/>
          <w:sz w:val="24"/>
          <w:szCs w:val="24"/>
          <w:lang w:val="en-AU"/>
        </w:rPr>
      </w:pPr>
      <w:r>
        <w:rPr>
          <w:rFonts w:ascii="Arial" w:hAnsi="Arial" w:cs="Arial"/>
          <w:sz w:val="24"/>
          <w:szCs w:val="24"/>
          <w:lang w:val="en-AU"/>
        </w:rPr>
        <w:t>The rationale of</w:t>
      </w:r>
      <w:r w:rsidR="008C473E" w:rsidRPr="00AD360D">
        <w:rPr>
          <w:rFonts w:ascii="Arial" w:hAnsi="Arial" w:cs="Arial"/>
          <w:sz w:val="24"/>
          <w:szCs w:val="24"/>
          <w:lang w:val="en-AU"/>
        </w:rPr>
        <w:t xml:space="preserve"> this report is to give</w:t>
      </w:r>
      <w:r>
        <w:rPr>
          <w:rFonts w:ascii="Arial" w:hAnsi="Arial" w:cs="Arial"/>
          <w:sz w:val="24"/>
          <w:szCs w:val="24"/>
          <w:lang w:val="en-AU"/>
        </w:rPr>
        <w:t xml:space="preserve"> a</w:t>
      </w:r>
      <w:r w:rsidR="008C473E" w:rsidRPr="00AD360D">
        <w:rPr>
          <w:rFonts w:ascii="Arial" w:hAnsi="Arial" w:cs="Arial"/>
          <w:sz w:val="24"/>
          <w:szCs w:val="24"/>
          <w:lang w:val="en-AU"/>
        </w:rPr>
        <w:t xml:space="preserve"> comprehensive </w:t>
      </w:r>
      <w:r>
        <w:rPr>
          <w:rFonts w:ascii="Arial" w:hAnsi="Arial" w:cs="Arial"/>
          <w:sz w:val="24"/>
          <w:szCs w:val="24"/>
          <w:lang w:val="en-AU"/>
        </w:rPr>
        <w:t>breakdown</w:t>
      </w:r>
      <w:r w:rsidR="008C473E" w:rsidRPr="00AD360D">
        <w:rPr>
          <w:rFonts w:ascii="Arial" w:hAnsi="Arial" w:cs="Arial"/>
          <w:sz w:val="24"/>
          <w:szCs w:val="24"/>
          <w:lang w:val="en-AU"/>
        </w:rPr>
        <w:t xml:space="preserve"> for OCBC Bank Group</w:t>
      </w:r>
      <w:r>
        <w:rPr>
          <w:rFonts w:ascii="Arial" w:hAnsi="Arial" w:cs="Arial"/>
          <w:sz w:val="24"/>
          <w:szCs w:val="24"/>
          <w:lang w:val="en-AU"/>
        </w:rPr>
        <w:t xml:space="preserve"> in terms of team and performance management. OCBC Bank Group</w:t>
      </w:r>
      <w:r w:rsidR="008C473E" w:rsidRPr="00AD360D">
        <w:rPr>
          <w:rFonts w:ascii="Arial" w:hAnsi="Arial" w:cs="Arial"/>
          <w:sz w:val="24"/>
          <w:szCs w:val="24"/>
          <w:lang w:val="en-AU"/>
        </w:rPr>
        <w:t xml:space="preserve"> provides various financial services, from personal and business bank</w:t>
      </w:r>
      <w:r>
        <w:rPr>
          <w:rFonts w:ascii="Arial" w:hAnsi="Arial" w:cs="Arial"/>
          <w:sz w:val="24"/>
          <w:szCs w:val="24"/>
          <w:lang w:val="en-AU"/>
        </w:rPr>
        <w:t>ing, insurance to asset management</w:t>
      </w:r>
      <w:r w:rsidR="008C473E" w:rsidRPr="00AD360D">
        <w:rPr>
          <w:rFonts w:ascii="Arial" w:hAnsi="Arial" w:cs="Arial"/>
          <w:sz w:val="24"/>
          <w:szCs w:val="24"/>
          <w:lang w:val="en-AU"/>
        </w:rPr>
        <w:t>. This report is bas</w:t>
      </w:r>
      <w:r>
        <w:rPr>
          <w:rFonts w:ascii="Arial" w:hAnsi="Arial" w:cs="Arial"/>
          <w:sz w:val="24"/>
          <w:szCs w:val="24"/>
          <w:lang w:val="en-AU"/>
        </w:rPr>
        <w:t xml:space="preserve">ed on the economic literature </w:t>
      </w:r>
      <w:r w:rsidR="008C473E" w:rsidRPr="00AD360D">
        <w:rPr>
          <w:rFonts w:ascii="Arial" w:hAnsi="Arial" w:cs="Arial"/>
          <w:sz w:val="24"/>
          <w:szCs w:val="24"/>
          <w:lang w:val="en-AU"/>
        </w:rPr>
        <w:t xml:space="preserve">of pay for performance programs in </w:t>
      </w:r>
      <w:r>
        <w:rPr>
          <w:rFonts w:ascii="Arial" w:hAnsi="Arial" w:cs="Arial"/>
          <w:sz w:val="24"/>
          <w:szCs w:val="24"/>
          <w:lang w:val="en-AU"/>
        </w:rPr>
        <w:t>achieving</w:t>
      </w:r>
      <w:r w:rsidR="008C473E" w:rsidRPr="00AD360D">
        <w:rPr>
          <w:rFonts w:ascii="Arial" w:hAnsi="Arial" w:cs="Arial"/>
          <w:sz w:val="24"/>
          <w:szCs w:val="24"/>
          <w:lang w:val="en-AU"/>
        </w:rPr>
        <w:t xml:space="preserve"> better </w:t>
      </w:r>
      <w:r>
        <w:rPr>
          <w:rFonts w:ascii="Arial" w:hAnsi="Arial" w:cs="Arial"/>
          <w:sz w:val="24"/>
          <w:szCs w:val="24"/>
          <w:lang w:val="en-AU"/>
        </w:rPr>
        <w:t>economic growth internally and externally</w:t>
      </w:r>
      <w:r w:rsidR="008C473E" w:rsidRPr="00AD360D">
        <w:rPr>
          <w:rFonts w:ascii="Arial" w:hAnsi="Arial" w:cs="Arial"/>
          <w:sz w:val="24"/>
          <w:szCs w:val="24"/>
          <w:lang w:val="en-AU"/>
        </w:rPr>
        <w:t xml:space="preserve">. It shows the importance </w:t>
      </w:r>
      <w:r>
        <w:rPr>
          <w:rFonts w:ascii="Arial" w:hAnsi="Arial" w:cs="Arial"/>
          <w:sz w:val="24"/>
          <w:szCs w:val="24"/>
          <w:lang w:val="en-AU"/>
        </w:rPr>
        <w:t xml:space="preserve">in examining and applying </w:t>
      </w:r>
      <w:r w:rsidR="008C473E" w:rsidRPr="00AD360D">
        <w:rPr>
          <w:rFonts w:ascii="Arial" w:hAnsi="Arial" w:cs="Arial"/>
          <w:sz w:val="24"/>
          <w:szCs w:val="24"/>
          <w:lang w:val="en-AU"/>
        </w:rPr>
        <w:t xml:space="preserve">the five main ideas on implementing inducement pay and related assessment frameworks for OCBC Bank Group. </w:t>
      </w:r>
    </w:p>
    <w:p w:rsidR="008C473E" w:rsidRPr="00AD360D" w:rsidRDefault="007B75EF" w:rsidP="008C473E">
      <w:pPr>
        <w:spacing w:line="480" w:lineRule="auto"/>
        <w:jc w:val="both"/>
        <w:rPr>
          <w:rFonts w:ascii="Arial" w:hAnsi="Arial" w:cs="Arial"/>
          <w:sz w:val="24"/>
          <w:szCs w:val="24"/>
          <w:lang w:val="en-AU"/>
        </w:rPr>
      </w:pPr>
      <w:r>
        <w:rPr>
          <w:rFonts w:ascii="Arial" w:hAnsi="Arial" w:cs="Arial"/>
          <w:sz w:val="24"/>
          <w:szCs w:val="24"/>
          <w:lang w:val="en-AU"/>
        </w:rPr>
        <w:t>Although performance assesment may be hard to</w:t>
      </w:r>
      <w:r w:rsidR="008C473E" w:rsidRPr="00AD360D">
        <w:rPr>
          <w:rFonts w:ascii="Arial" w:hAnsi="Arial" w:cs="Arial"/>
          <w:sz w:val="24"/>
          <w:szCs w:val="24"/>
          <w:lang w:val="en-AU"/>
        </w:rPr>
        <w:t xml:space="preserve"> </w:t>
      </w:r>
      <w:r>
        <w:rPr>
          <w:rFonts w:ascii="Arial" w:hAnsi="Arial" w:cs="Arial"/>
          <w:sz w:val="24"/>
          <w:szCs w:val="24"/>
          <w:lang w:val="en-AU"/>
        </w:rPr>
        <w:t xml:space="preserve">measure and </w:t>
      </w:r>
      <w:r w:rsidR="008C473E" w:rsidRPr="00AD360D">
        <w:rPr>
          <w:rFonts w:ascii="Arial" w:hAnsi="Arial" w:cs="Arial"/>
          <w:sz w:val="24"/>
          <w:szCs w:val="24"/>
          <w:lang w:val="en-AU"/>
        </w:rPr>
        <w:t>can be expensive as it consumes a lot of the managerial time, it is still an essential element of a good reward system.  Th</w:t>
      </w:r>
      <w:r>
        <w:rPr>
          <w:rFonts w:ascii="Arial" w:hAnsi="Arial" w:cs="Arial"/>
          <w:sz w:val="24"/>
          <w:szCs w:val="24"/>
          <w:lang w:val="en-AU"/>
        </w:rPr>
        <w:t xml:space="preserve">e main reason for assessing </w:t>
      </w:r>
      <w:r w:rsidR="008C473E" w:rsidRPr="00AD360D">
        <w:rPr>
          <w:rFonts w:ascii="Arial" w:hAnsi="Arial" w:cs="Arial"/>
          <w:sz w:val="24"/>
          <w:szCs w:val="24"/>
          <w:lang w:val="en-AU"/>
        </w:rPr>
        <w:t xml:space="preserve">performance is to instil an incorporated energy to achieve the strategic objectives and promote </w:t>
      </w:r>
      <w:r>
        <w:rPr>
          <w:rFonts w:ascii="Arial" w:hAnsi="Arial" w:cs="Arial"/>
          <w:sz w:val="24"/>
          <w:szCs w:val="24"/>
          <w:lang w:val="en-AU"/>
        </w:rPr>
        <w:t xml:space="preserve">organizations’ goals </w:t>
      </w:r>
      <w:r w:rsidR="008C473E" w:rsidRPr="00AD360D">
        <w:rPr>
          <w:rFonts w:ascii="Arial" w:hAnsi="Arial" w:cs="Arial"/>
          <w:sz w:val="24"/>
          <w:szCs w:val="24"/>
          <w:lang w:val="en-AU"/>
        </w:rPr>
        <w:t>and values.</w:t>
      </w:r>
      <w:r>
        <w:rPr>
          <w:rFonts w:ascii="Arial" w:hAnsi="Arial" w:cs="Arial"/>
          <w:sz w:val="24"/>
          <w:szCs w:val="24"/>
          <w:lang w:val="en-AU"/>
        </w:rPr>
        <w:t xml:space="preserve"> </w:t>
      </w:r>
    </w:p>
    <w:p w:rsidR="008C473E" w:rsidRPr="00AD360D" w:rsidRDefault="008C473E" w:rsidP="008C473E">
      <w:pPr>
        <w:spacing w:line="480" w:lineRule="auto"/>
        <w:jc w:val="both"/>
        <w:rPr>
          <w:rFonts w:ascii="Arial" w:hAnsi="Arial" w:cs="Arial"/>
          <w:sz w:val="24"/>
          <w:szCs w:val="24"/>
          <w:lang w:val="en-AU"/>
        </w:rPr>
      </w:pPr>
      <w:r w:rsidRPr="00AD360D">
        <w:rPr>
          <w:rFonts w:ascii="Arial" w:hAnsi="Arial" w:cs="Arial"/>
          <w:sz w:val="24"/>
          <w:szCs w:val="24"/>
          <w:lang w:val="en-AU"/>
        </w:rPr>
        <w:t>The five elements of quantitativ</w:t>
      </w:r>
      <w:r w:rsidR="007B75EF">
        <w:rPr>
          <w:rFonts w:ascii="Arial" w:hAnsi="Arial" w:cs="Arial"/>
          <w:sz w:val="24"/>
          <w:szCs w:val="24"/>
          <w:lang w:val="en-AU"/>
        </w:rPr>
        <w:t xml:space="preserve">e performance measures like </w:t>
      </w:r>
      <w:r w:rsidRPr="00AD360D">
        <w:rPr>
          <w:rFonts w:ascii="Arial" w:hAnsi="Arial" w:cs="Arial"/>
          <w:sz w:val="24"/>
          <w:szCs w:val="24"/>
          <w:lang w:val="en-AU"/>
        </w:rPr>
        <w:t xml:space="preserve">risk report (controllable and uncontrollable), distortion, potential for manipulation, scope and </w:t>
      </w:r>
      <w:r w:rsidR="007B75EF">
        <w:rPr>
          <w:rFonts w:ascii="Arial" w:hAnsi="Arial" w:cs="Arial"/>
          <w:sz w:val="24"/>
          <w:szCs w:val="24"/>
          <w:lang w:val="en-AU"/>
        </w:rPr>
        <w:t xml:space="preserve">match with </w:t>
      </w:r>
      <w:r w:rsidRPr="00AD360D">
        <w:rPr>
          <w:rFonts w:ascii="Arial" w:hAnsi="Arial" w:cs="Arial"/>
          <w:sz w:val="24"/>
          <w:szCs w:val="24"/>
          <w:lang w:val="en-AU"/>
        </w:rPr>
        <w:t>job design are vital to the performance measurement. It is well significant to the strength and balancing of motivations.</w:t>
      </w:r>
    </w:p>
    <w:p w:rsidR="008C473E" w:rsidRPr="00AD360D" w:rsidRDefault="008C473E" w:rsidP="008C473E">
      <w:pPr>
        <w:spacing w:line="480" w:lineRule="auto"/>
        <w:jc w:val="both"/>
        <w:rPr>
          <w:rFonts w:ascii="Arial" w:hAnsi="Arial" w:cs="Arial"/>
          <w:sz w:val="24"/>
          <w:szCs w:val="24"/>
          <w:lang w:val="en-AU"/>
        </w:rPr>
      </w:pPr>
      <w:r w:rsidRPr="00AD360D">
        <w:rPr>
          <w:rFonts w:ascii="Arial" w:hAnsi="Arial" w:cs="Arial"/>
          <w:sz w:val="24"/>
          <w:szCs w:val="24"/>
          <w:lang w:val="en-AU"/>
        </w:rPr>
        <w:t>The report also addresses the importance of pay for performance programs. In this case, performance is not only affecte</w:t>
      </w:r>
      <w:r w:rsidR="007B75EF">
        <w:rPr>
          <w:rFonts w:ascii="Arial" w:hAnsi="Arial" w:cs="Arial"/>
          <w:sz w:val="24"/>
          <w:szCs w:val="24"/>
          <w:lang w:val="en-AU"/>
        </w:rPr>
        <w:t xml:space="preserve">d by ability but also by effort, as </w:t>
      </w:r>
      <w:r w:rsidRPr="00AD360D">
        <w:rPr>
          <w:rFonts w:ascii="Arial" w:hAnsi="Arial" w:cs="Arial"/>
          <w:sz w:val="24"/>
          <w:szCs w:val="24"/>
          <w:lang w:val="en-AU"/>
        </w:rPr>
        <w:t xml:space="preserve">workers will work </w:t>
      </w:r>
      <w:r w:rsidR="007B75EF">
        <w:rPr>
          <w:rFonts w:ascii="Arial" w:hAnsi="Arial" w:cs="Arial"/>
          <w:sz w:val="24"/>
          <w:szCs w:val="24"/>
          <w:lang w:val="en-AU"/>
        </w:rPr>
        <w:t>hard to ensure job promotion</w:t>
      </w:r>
      <w:r w:rsidRPr="00AD360D">
        <w:rPr>
          <w:rFonts w:ascii="Arial" w:hAnsi="Arial" w:cs="Arial"/>
          <w:sz w:val="24"/>
          <w:szCs w:val="24"/>
          <w:lang w:val="en-AU"/>
        </w:rPr>
        <w:t xml:space="preserve">. Therefore, promotion plays a major role in the incentives as well. </w:t>
      </w:r>
    </w:p>
    <w:p w:rsidR="00163029" w:rsidRPr="008C473E" w:rsidRDefault="007B75EF" w:rsidP="008C473E">
      <w:pPr>
        <w:spacing w:line="480" w:lineRule="auto"/>
        <w:jc w:val="both"/>
        <w:rPr>
          <w:rFonts w:ascii="Arial" w:hAnsi="Arial" w:cs="Arial"/>
          <w:sz w:val="24"/>
          <w:szCs w:val="24"/>
          <w:lang w:val="en-AU"/>
        </w:rPr>
      </w:pPr>
      <w:r>
        <w:rPr>
          <w:rFonts w:ascii="Arial" w:hAnsi="Arial" w:cs="Arial"/>
          <w:sz w:val="24"/>
          <w:szCs w:val="24"/>
          <w:lang w:val="en-AU"/>
        </w:rPr>
        <w:t>Lastly, the report will</w:t>
      </w:r>
      <w:r w:rsidR="008C473E" w:rsidRPr="00AD360D">
        <w:rPr>
          <w:rFonts w:ascii="Arial" w:hAnsi="Arial" w:cs="Arial"/>
          <w:sz w:val="24"/>
          <w:szCs w:val="24"/>
          <w:lang w:val="en-AU"/>
        </w:rPr>
        <w:t xml:space="preserve"> </w:t>
      </w:r>
      <w:r>
        <w:rPr>
          <w:rFonts w:ascii="Arial" w:hAnsi="Arial" w:cs="Arial"/>
          <w:sz w:val="24"/>
          <w:szCs w:val="24"/>
          <w:lang w:val="en-AU"/>
        </w:rPr>
        <w:t xml:space="preserve">analyse the types of incentives </w:t>
      </w:r>
      <w:r w:rsidR="008C473E" w:rsidRPr="00AD360D">
        <w:rPr>
          <w:rFonts w:ascii="Arial" w:hAnsi="Arial" w:cs="Arial"/>
          <w:sz w:val="24"/>
          <w:szCs w:val="24"/>
          <w:lang w:val="en-AU"/>
        </w:rPr>
        <w:t>and how they are relevant to the performance of the workers as well as the different types of inducement that can be used as a form of reward structure.</w:t>
      </w:r>
      <w:r w:rsidR="00163029" w:rsidRPr="006A69A6">
        <w:rPr>
          <w:rFonts w:ascii="Arial" w:hAnsi="Arial" w:cs="Arial"/>
          <w:lang w:val="en-AU"/>
        </w:rPr>
        <w:br w:type="page"/>
      </w:r>
    </w:p>
    <w:p w:rsidR="002D01C6" w:rsidRDefault="00163029" w:rsidP="007B75EF">
      <w:pPr>
        <w:spacing w:line="480" w:lineRule="auto"/>
        <w:jc w:val="both"/>
        <w:rPr>
          <w:rFonts w:ascii="Arial" w:hAnsi="Arial" w:cs="Arial"/>
          <w:sz w:val="24"/>
          <w:szCs w:val="24"/>
          <w:shd w:val="clear" w:color="auto" w:fill="FFFFFF"/>
          <w:lang w:val="en-AU"/>
        </w:rPr>
      </w:pPr>
      <w:r w:rsidRPr="006A69A6">
        <w:rPr>
          <w:rFonts w:ascii="Arial" w:hAnsi="Arial" w:cs="Arial"/>
          <w:b/>
          <w:sz w:val="28"/>
          <w:szCs w:val="28"/>
          <w:lang w:val="en-AU"/>
        </w:rPr>
        <w:lastRenderedPageBreak/>
        <w:t xml:space="preserve">2. Company Profile – </w:t>
      </w:r>
      <w:r w:rsidR="002D01C6" w:rsidRPr="002D01C6">
        <w:rPr>
          <w:rFonts w:ascii="Arial" w:eastAsia="宋体" w:hAnsi="Arial" w:cs="Arial"/>
          <w:b/>
          <w:bCs/>
          <w:sz w:val="28"/>
          <w:szCs w:val="28"/>
          <w:lang w:val="en-US"/>
        </w:rPr>
        <w:t>OCBC Bank Group</w:t>
      </w:r>
      <w:r w:rsidR="002D01C6" w:rsidRPr="006A69A6">
        <w:rPr>
          <w:rFonts w:ascii="Arial" w:hAnsi="Arial" w:cs="Arial"/>
          <w:sz w:val="24"/>
          <w:szCs w:val="24"/>
          <w:shd w:val="clear" w:color="auto" w:fill="FFFFFF"/>
          <w:lang w:val="en-AU"/>
        </w:rPr>
        <w:t xml:space="preserve"> </w:t>
      </w:r>
      <w:r w:rsidR="0066645D" w:rsidRPr="008C3884">
        <w:rPr>
          <w:rFonts w:ascii="Arial" w:hAnsi="Arial" w:cs="Arial"/>
          <w:b/>
          <w:sz w:val="28"/>
          <w:szCs w:val="28"/>
          <w:shd w:val="clear" w:color="auto" w:fill="FFFFFF"/>
          <w:lang w:val="en-AU"/>
        </w:rPr>
        <w:t>(OCBC)</w:t>
      </w:r>
    </w:p>
    <w:p w:rsidR="002D01C6" w:rsidRPr="002D01C6" w:rsidRDefault="002D01C6" w:rsidP="007B75EF">
      <w:pPr>
        <w:spacing w:line="480" w:lineRule="auto"/>
        <w:rPr>
          <w:rFonts w:ascii="Arial" w:eastAsia="宋体" w:hAnsi="Arial" w:cs="Arial"/>
          <w:sz w:val="24"/>
          <w:szCs w:val="24"/>
          <w:lang w:val="en-US"/>
        </w:rPr>
      </w:pPr>
      <w:r w:rsidRPr="002D01C6">
        <w:rPr>
          <w:rFonts w:ascii="Arial" w:eastAsia="宋体" w:hAnsi="Arial" w:cs="Arial"/>
          <w:sz w:val="24"/>
          <w:szCs w:val="24"/>
          <w:lang w:val="en-US"/>
        </w:rPr>
        <w:t xml:space="preserve">OCBC Bank Group is the longest established Singapore Bank founded in year 1932 from merger of 3 local banks, namely Chinese Commercial Bank, Ho Hong Bank and Oversea-Chinese Bank. It </w:t>
      </w:r>
      <w:r w:rsidR="008A5E23">
        <w:rPr>
          <w:rFonts w:ascii="Arial" w:eastAsia="宋体" w:hAnsi="Arial" w:cs="Arial"/>
          <w:sz w:val="24"/>
          <w:szCs w:val="24"/>
          <w:lang w:val="en-US"/>
        </w:rPr>
        <w:t>spans over a</w:t>
      </w:r>
      <w:r w:rsidRPr="002D01C6">
        <w:rPr>
          <w:rFonts w:ascii="Arial" w:eastAsia="宋体" w:hAnsi="Arial" w:cs="Arial"/>
          <w:sz w:val="24"/>
          <w:szCs w:val="24"/>
          <w:lang w:val="en-US"/>
        </w:rPr>
        <w:t xml:space="preserve"> network of over 500 branches and representativ</w:t>
      </w:r>
      <w:r w:rsidR="008A5E23">
        <w:rPr>
          <w:rFonts w:ascii="Arial" w:eastAsia="宋体" w:hAnsi="Arial" w:cs="Arial"/>
          <w:sz w:val="24"/>
          <w:szCs w:val="24"/>
          <w:lang w:val="en-US"/>
        </w:rPr>
        <w:t>e offices in over 15 countries operating</w:t>
      </w:r>
      <w:r w:rsidRPr="002D01C6">
        <w:rPr>
          <w:rFonts w:ascii="Arial" w:eastAsia="宋体" w:hAnsi="Arial" w:cs="Arial"/>
          <w:sz w:val="24"/>
          <w:szCs w:val="24"/>
          <w:lang w:val="en-US"/>
        </w:rPr>
        <w:t xml:space="preserve"> as OCBC Bank, Bank OCBC NISP and Bank of Singapore, with its </w:t>
      </w:r>
      <w:r w:rsidR="008A5E23">
        <w:rPr>
          <w:rFonts w:ascii="Arial" w:eastAsia="宋体" w:hAnsi="Arial" w:cs="Arial"/>
          <w:sz w:val="24"/>
          <w:szCs w:val="24"/>
          <w:lang w:val="en-US"/>
        </w:rPr>
        <w:t>main</w:t>
      </w:r>
      <w:r w:rsidRPr="002D01C6">
        <w:rPr>
          <w:rFonts w:ascii="Arial" w:eastAsia="宋体" w:hAnsi="Arial" w:cs="Arial"/>
          <w:sz w:val="24"/>
          <w:szCs w:val="24"/>
          <w:lang w:val="en-US"/>
        </w:rPr>
        <w:t xml:space="preserve"> markets</w:t>
      </w:r>
      <w:r w:rsidR="008A5E23">
        <w:rPr>
          <w:rFonts w:ascii="Arial" w:eastAsia="宋体" w:hAnsi="Arial" w:cs="Arial"/>
          <w:sz w:val="24"/>
          <w:szCs w:val="24"/>
          <w:lang w:val="en-US"/>
        </w:rPr>
        <w:t xml:space="preserve"> located</w:t>
      </w:r>
      <w:r w:rsidRPr="002D01C6">
        <w:rPr>
          <w:rFonts w:ascii="Arial" w:eastAsia="宋体" w:hAnsi="Arial" w:cs="Arial"/>
          <w:sz w:val="24"/>
          <w:szCs w:val="24"/>
          <w:lang w:val="en-US"/>
        </w:rPr>
        <w:t xml:space="preserve"> in Singapore, </w:t>
      </w:r>
      <w:r w:rsidR="008A5E23">
        <w:rPr>
          <w:rFonts w:ascii="Arial" w:eastAsia="宋体" w:hAnsi="Arial" w:cs="Arial"/>
          <w:sz w:val="24"/>
          <w:szCs w:val="24"/>
          <w:lang w:val="en-US"/>
        </w:rPr>
        <w:t xml:space="preserve">China, Malaysia and Indonesia. </w:t>
      </w:r>
    </w:p>
    <w:p w:rsidR="008A5E23" w:rsidRDefault="008A5E23" w:rsidP="007B75EF">
      <w:pPr>
        <w:spacing w:line="480" w:lineRule="auto"/>
        <w:rPr>
          <w:rFonts w:ascii="Arial" w:eastAsia="宋体" w:hAnsi="Arial" w:cs="Arial"/>
          <w:sz w:val="24"/>
          <w:szCs w:val="24"/>
          <w:lang w:val="en-US"/>
        </w:rPr>
      </w:pPr>
      <w:r>
        <w:rPr>
          <w:rFonts w:ascii="Arial" w:eastAsia="宋体" w:hAnsi="Arial" w:cs="Arial"/>
          <w:sz w:val="24"/>
          <w:szCs w:val="24"/>
          <w:lang w:val="en-US"/>
        </w:rPr>
        <w:t xml:space="preserve">To address </w:t>
      </w:r>
      <w:r w:rsidR="002D01C6" w:rsidRPr="002D01C6">
        <w:rPr>
          <w:rFonts w:ascii="Arial" w:eastAsia="宋体" w:hAnsi="Arial" w:cs="Arial"/>
          <w:sz w:val="24"/>
          <w:szCs w:val="24"/>
          <w:lang w:val="en-US"/>
        </w:rPr>
        <w:t>the diverse needs across</w:t>
      </w:r>
      <w:r>
        <w:rPr>
          <w:rFonts w:ascii="Arial" w:eastAsia="宋体" w:hAnsi="Arial" w:cs="Arial"/>
          <w:sz w:val="24"/>
          <w:szCs w:val="24"/>
          <w:lang w:val="en-US"/>
        </w:rPr>
        <w:t xml:space="preserve"> local</w:t>
      </w:r>
      <w:r w:rsidR="002D01C6" w:rsidRPr="002D01C6">
        <w:rPr>
          <w:rFonts w:ascii="Arial" w:eastAsia="宋体" w:hAnsi="Arial" w:cs="Arial"/>
          <w:sz w:val="24"/>
          <w:szCs w:val="24"/>
          <w:lang w:val="en-US"/>
        </w:rPr>
        <w:t xml:space="preserve"> communities and </w:t>
      </w:r>
      <w:r>
        <w:rPr>
          <w:rFonts w:ascii="Arial" w:eastAsia="宋体" w:hAnsi="Arial" w:cs="Arial"/>
          <w:sz w:val="24"/>
          <w:szCs w:val="24"/>
          <w:lang w:val="en-US"/>
        </w:rPr>
        <w:t>internationally</w:t>
      </w:r>
      <w:r w:rsidR="002D01C6" w:rsidRPr="002D01C6">
        <w:rPr>
          <w:rFonts w:ascii="Arial" w:eastAsia="宋体" w:hAnsi="Arial" w:cs="Arial"/>
          <w:sz w:val="24"/>
          <w:szCs w:val="24"/>
          <w:lang w:val="en-US"/>
        </w:rPr>
        <w:t xml:space="preserve">, OCBC Bank has expanded beyond the realm of commercial banking and </w:t>
      </w:r>
      <w:r>
        <w:rPr>
          <w:rFonts w:ascii="Arial" w:eastAsia="宋体" w:hAnsi="Arial" w:cs="Arial"/>
          <w:sz w:val="24"/>
          <w:szCs w:val="24"/>
          <w:lang w:val="en-US"/>
        </w:rPr>
        <w:t>along w</w:t>
      </w:r>
      <w:r w:rsidR="002D01C6" w:rsidRPr="002D01C6">
        <w:rPr>
          <w:rFonts w:ascii="Arial" w:eastAsia="宋体" w:hAnsi="Arial" w:cs="Arial"/>
          <w:sz w:val="24"/>
          <w:szCs w:val="24"/>
          <w:lang w:val="en-US"/>
        </w:rPr>
        <w:t xml:space="preserve">ith its subsidiaries, offers a wide array of financial and wealth </w:t>
      </w:r>
      <w:r>
        <w:rPr>
          <w:rFonts w:ascii="Arial" w:eastAsia="宋体" w:hAnsi="Arial" w:cs="Arial"/>
          <w:sz w:val="24"/>
          <w:szCs w:val="24"/>
          <w:lang w:val="en-US"/>
        </w:rPr>
        <w:t>banking</w:t>
      </w:r>
      <w:r w:rsidR="002D01C6" w:rsidRPr="002D01C6">
        <w:rPr>
          <w:rFonts w:ascii="Arial" w:eastAsia="宋体" w:hAnsi="Arial" w:cs="Arial"/>
          <w:sz w:val="24"/>
          <w:szCs w:val="24"/>
          <w:lang w:val="en-US"/>
        </w:rPr>
        <w:t xml:space="preserve"> services ranging from investments, asset management,</w:t>
      </w:r>
      <w:r>
        <w:rPr>
          <w:rFonts w:ascii="Arial" w:eastAsia="宋体" w:hAnsi="Arial" w:cs="Arial"/>
          <w:sz w:val="24"/>
          <w:szCs w:val="24"/>
          <w:lang w:val="en-US"/>
        </w:rPr>
        <w:t xml:space="preserve"> insurance, global</w:t>
      </w:r>
      <w:r w:rsidR="002D01C6" w:rsidRPr="002D01C6">
        <w:rPr>
          <w:rFonts w:ascii="Arial" w:eastAsia="宋体" w:hAnsi="Arial" w:cs="Arial"/>
          <w:sz w:val="24"/>
          <w:szCs w:val="24"/>
          <w:lang w:val="en-US"/>
        </w:rPr>
        <w:t xml:space="preserve"> treasury, consumer an</w:t>
      </w:r>
      <w:r>
        <w:rPr>
          <w:rFonts w:ascii="Arial" w:eastAsia="宋体" w:hAnsi="Arial" w:cs="Arial"/>
          <w:sz w:val="24"/>
          <w:szCs w:val="24"/>
          <w:lang w:val="en-US"/>
        </w:rPr>
        <w:t>d business banking.</w:t>
      </w:r>
      <w:r w:rsidR="002D01C6" w:rsidRPr="002D01C6">
        <w:rPr>
          <w:rFonts w:ascii="Arial" w:eastAsia="宋体" w:hAnsi="Arial" w:cs="Arial"/>
          <w:sz w:val="24"/>
          <w:szCs w:val="24"/>
          <w:lang w:val="en-US"/>
        </w:rPr>
        <w:t xml:space="preserve"> </w:t>
      </w:r>
    </w:p>
    <w:p w:rsidR="008A5E23" w:rsidRDefault="008A5E23" w:rsidP="007B75EF">
      <w:pPr>
        <w:spacing w:line="480" w:lineRule="auto"/>
        <w:rPr>
          <w:rFonts w:ascii="Arial" w:eastAsia="宋体" w:hAnsi="Arial" w:cs="Arial"/>
          <w:sz w:val="24"/>
          <w:szCs w:val="24"/>
          <w:lang w:val="en-US"/>
        </w:rPr>
      </w:pPr>
      <w:r>
        <w:rPr>
          <w:rFonts w:ascii="Arial" w:eastAsia="宋体" w:hAnsi="Arial" w:cs="Arial"/>
          <w:sz w:val="24"/>
          <w:szCs w:val="24"/>
          <w:lang w:val="en-US"/>
        </w:rPr>
        <w:t xml:space="preserve">Among its subsidiaries include Great Eastern Holdings, one of the largest insurance group in Singapore and Malaysia and also Lion Global Investors, one of the largest asset management companies located in Asia. </w:t>
      </w:r>
    </w:p>
    <w:p w:rsidR="002D01C6" w:rsidRPr="002D01C6" w:rsidRDefault="008A5E23" w:rsidP="007B75EF">
      <w:pPr>
        <w:spacing w:line="480" w:lineRule="auto"/>
        <w:rPr>
          <w:rFonts w:ascii="Arial" w:eastAsia="宋体" w:hAnsi="Arial" w:cs="Arial"/>
          <w:sz w:val="24"/>
          <w:szCs w:val="24"/>
          <w:lang w:val="en-US"/>
        </w:rPr>
      </w:pPr>
      <w:r>
        <w:rPr>
          <w:rFonts w:ascii="Arial" w:eastAsia="宋体" w:hAnsi="Arial" w:cs="Arial"/>
          <w:sz w:val="24"/>
          <w:szCs w:val="24"/>
          <w:lang w:val="en-US"/>
        </w:rPr>
        <w:t>In 2011, OCBC announced a 5-year strategy named “New Horizons” which aims to drive performance improvement in its’ key elements namely, s</w:t>
      </w:r>
      <w:r w:rsidR="002D01C6" w:rsidRPr="002D01C6">
        <w:rPr>
          <w:rFonts w:ascii="Arial" w:eastAsia="宋体" w:hAnsi="Arial" w:cs="Arial"/>
          <w:sz w:val="24"/>
          <w:szCs w:val="24"/>
          <w:lang w:val="en-US"/>
        </w:rPr>
        <w:t>ustomers, products, risk management productivity, people and shareholder value</w:t>
      </w:r>
      <w:r>
        <w:rPr>
          <w:rFonts w:ascii="Arial" w:eastAsia="宋体" w:hAnsi="Arial" w:cs="Arial"/>
          <w:sz w:val="24"/>
          <w:szCs w:val="24"/>
          <w:lang w:val="en-US"/>
        </w:rPr>
        <w:t xml:space="preserve">. The board aims to </w:t>
      </w:r>
      <w:r w:rsidR="002D01C6" w:rsidRPr="002D01C6">
        <w:rPr>
          <w:rFonts w:ascii="Arial" w:eastAsia="宋体" w:hAnsi="Arial" w:cs="Arial"/>
          <w:sz w:val="24"/>
          <w:szCs w:val="24"/>
          <w:lang w:val="en-US"/>
        </w:rPr>
        <w:t>deliver 10% earnings per share growth annually and to strive to sustain 15% revenue contribution from new product</w:t>
      </w:r>
      <w:r>
        <w:rPr>
          <w:rFonts w:ascii="Arial" w:eastAsia="宋体" w:hAnsi="Arial" w:cs="Arial"/>
          <w:sz w:val="24"/>
          <w:szCs w:val="24"/>
          <w:lang w:val="en-US"/>
        </w:rPr>
        <w:t>s</w:t>
      </w:r>
      <w:r w:rsidR="002D01C6" w:rsidRPr="002D01C6">
        <w:rPr>
          <w:rFonts w:ascii="Arial" w:eastAsia="宋体" w:hAnsi="Arial" w:cs="Arial"/>
          <w:sz w:val="24"/>
          <w:szCs w:val="24"/>
          <w:lang w:val="en-US"/>
        </w:rPr>
        <w:t xml:space="preserve"> an</w:t>
      </w:r>
      <w:r>
        <w:rPr>
          <w:rFonts w:ascii="Arial" w:eastAsia="宋体" w:hAnsi="Arial" w:cs="Arial"/>
          <w:sz w:val="24"/>
          <w:szCs w:val="24"/>
          <w:lang w:val="en-US"/>
        </w:rPr>
        <w:t xml:space="preserve">nually. It also plans to maintain economic stability promote growth operating countries internationally. </w:t>
      </w:r>
    </w:p>
    <w:p w:rsidR="00433945" w:rsidRPr="002D01C6" w:rsidRDefault="00433945" w:rsidP="00067A61">
      <w:pPr>
        <w:spacing w:line="360" w:lineRule="auto"/>
        <w:rPr>
          <w:rFonts w:ascii="Arial" w:hAnsi="Arial" w:cs="Arial"/>
          <w:sz w:val="24"/>
          <w:szCs w:val="24"/>
          <w:lang w:val="en-AU"/>
        </w:rPr>
      </w:pPr>
      <w:r w:rsidRPr="002D01C6">
        <w:rPr>
          <w:rFonts w:ascii="Arial" w:hAnsi="Arial" w:cs="Arial"/>
          <w:sz w:val="24"/>
          <w:szCs w:val="24"/>
          <w:lang w:val="en-AU"/>
        </w:rPr>
        <w:br w:type="page"/>
      </w:r>
    </w:p>
    <w:p w:rsidR="00727EA2" w:rsidRPr="006A69A6" w:rsidRDefault="00433945" w:rsidP="00067A61">
      <w:pPr>
        <w:spacing w:line="360" w:lineRule="auto"/>
        <w:jc w:val="both"/>
        <w:rPr>
          <w:rFonts w:ascii="Arial" w:hAnsi="Arial" w:cs="Arial"/>
          <w:b/>
          <w:sz w:val="28"/>
          <w:szCs w:val="28"/>
          <w:lang w:val="en-AU"/>
        </w:rPr>
      </w:pPr>
      <w:r w:rsidRPr="006A69A6">
        <w:rPr>
          <w:rFonts w:ascii="Arial" w:hAnsi="Arial" w:cs="Arial"/>
          <w:b/>
          <w:sz w:val="28"/>
          <w:szCs w:val="28"/>
          <w:lang w:val="en-AU"/>
        </w:rPr>
        <w:lastRenderedPageBreak/>
        <w:t>3. Performance Evaluation</w:t>
      </w:r>
    </w:p>
    <w:p w:rsidR="00AB4CEE" w:rsidRDefault="00AB4CEE" w:rsidP="008C473E">
      <w:pPr>
        <w:spacing w:line="480" w:lineRule="auto"/>
        <w:jc w:val="both"/>
        <w:rPr>
          <w:rFonts w:ascii="Arial" w:hAnsi="Arial" w:cs="Arial"/>
          <w:sz w:val="24"/>
          <w:szCs w:val="24"/>
          <w:lang w:val="en-AU"/>
        </w:rPr>
      </w:pPr>
      <w:r>
        <w:rPr>
          <w:rFonts w:ascii="Arial" w:hAnsi="Arial" w:cs="Arial"/>
          <w:sz w:val="24"/>
          <w:szCs w:val="24"/>
          <w:lang w:val="en-AU"/>
        </w:rPr>
        <w:t>Performance assessment is the provision of feeback to employees in an organization. Although</w:t>
      </w:r>
      <w:r w:rsidR="008C473E" w:rsidRPr="008C473E">
        <w:rPr>
          <w:rFonts w:ascii="Arial" w:hAnsi="Arial" w:cs="Arial"/>
          <w:sz w:val="24"/>
          <w:szCs w:val="24"/>
          <w:lang w:val="en-AU"/>
        </w:rPr>
        <w:t xml:space="preserve"> </w:t>
      </w:r>
      <w:r>
        <w:rPr>
          <w:rFonts w:ascii="Arial" w:hAnsi="Arial" w:cs="Arial"/>
          <w:sz w:val="24"/>
          <w:szCs w:val="24"/>
          <w:lang w:val="en-AU"/>
        </w:rPr>
        <w:t>evaluating performance</w:t>
      </w:r>
      <w:r w:rsidR="008C473E" w:rsidRPr="008C473E">
        <w:rPr>
          <w:rFonts w:ascii="Arial" w:hAnsi="Arial" w:cs="Arial"/>
          <w:sz w:val="24"/>
          <w:szCs w:val="24"/>
          <w:lang w:val="en-AU"/>
        </w:rPr>
        <w:t xml:space="preserve"> is hard to be implemented as well as costly, </w:t>
      </w:r>
      <w:r>
        <w:rPr>
          <w:rFonts w:ascii="Arial" w:hAnsi="Arial" w:cs="Arial"/>
          <w:sz w:val="24"/>
          <w:szCs w:val="24"/>
          <w:lang w:val="en-AU"/>
        </w:rPr>
        <w:t xml:space="preserve">as </w:t>
      </w:r>
      <w:r w:rsidR="008C473E" w:rsidRPr="008C473E">
        <w:rPr>
          <w:rFonts w:ascii="Arial" w:hAnsi="Arial" w:cs="Arial"/>
          <w:sz w:val="24"/>
          <w:szCs w:val="24"/>
          <w:lang w:val="en-AU"/>
        </w:rPr>
        <w:t xml:space="preserve">it needs a lot of time and </w:t>
      </w:r>
      <w:r>
        <w:rPr>
          <w:rFonts w:ascii="Arial" w:hAnsi="Arial" w:cs="Arial"/>
          <w:sz w:val="24"/>
          <w:szCs w:val="24"/>
          <w:lang w:val="en-AU"/>
        </w:rPr>
        <w:t>effort</w:t>
      </w:r>
      <w:r w:rsidR="008C473E" w:rsidRPr="008C473E">
        <w:rPr>
          <w:rFonts w:ascii="Arial" w:hAnsi="Arial" w:cs="Arial"/>
          <w:sz w:val="24"/>
          <w:szCs w:val="24"/>
          <w:lang w:val="en-AU"/>
        </w:rPr>
        <w:t xml:space="preserve"> from the management, it is an important part of a successful reward system (Lazear and </w:t>
      </w:r>
      <w:r>
        <w:rPr>
          <w:rFonts w:ascii="Arial" w:hAnsi="Arial" w:cs="Arial"/>
          <w:sz w:val="24"/>
          <w:szCs w:val="24"/>
          <w:lang w:val="en-AU"/>
        </w:rPr>
        <w:t xml:space="preserve">Gibbs, 2009). It is through these evaluations that managers have the opportunity to </w:t>
      </w:r>
      <w:r w:rsidR="008D0F59">
        <w:rPr>
          <w:rFonts w:ascii="Arial" w:hAnsi="Arial" w:cs="Arial"/>
          <w:sz w:val="24"/>
          <w:szCs w:val="24"/>
          <w:lang w:val="en-AU"/>
        </w:rPr>
        <w:t xml:space="preserve">gauge employee’s performance standards and provided necessary feedback for improvement. This benefits employees, management and the organization as a whole. Employees can voice out and convey feelings on what they feel about their work and organization and provide feedback on certain implementations by the organization. Appreciation can be shown to good performers as an intrinsic reward while guidance and supervision can be given to those who are not coping well. In general, there are 2 types of approaches in evaluating performance, which is further divided into 5 sub categories. </w:t>
      </w:r>
    </w:p>
    <w:p w:rsidR="00692B8D" w:rsidRPr="006A69A6" w:rsidRDefault="003C1500" w:rsidP="00067A61">
      <w:pPr>
        <w:spacing w:line="360" w:lineRule="auto"/>
        <w:jc w:val="both"/>
        <w:rPr>
          <w:rFonts w:ascii="Arial" w:hAnsi="Arial" w:cs="Arial"/>
          <w:b/>
          <w:sz w:val="24"/>
          <w:szCs w:val="24"/>
          <w:lang w:val="en-AU"/>
        </w:rPr>
      </w:pPr>
      <w:r w:rsidRPr="006A69A6">
        <w:rPr>
          <w:rFonts w:ascii="Arial" w:hAnsi="Arial" w:cs="Arial"/>
          <w:b/>
          <w:sz w:val="24"/>
          <w:szCs w:val="24"/>
          <w:lang w:val="en-AU"/>
        </w:rPr>
        <w:t>3.1 Quantitative P</w:t>
      </w:r>
      <w:r w:rsidR="00692B8D" w:rsidRPr="006A69A6">
        <w:rPr>
          <w:rFonts w:ascii="Arial" w:hAnsi="Arial" w:cs="Arial"/>
          <w:b/>
          <w:sz w:val="24"/>
          <w:szCs w:val="24"/>
          <w:lang w:val="en-AU"/>
        </w:rPr>
        <w:t>erformance Measures</w:t>
      </w:r>
    </w:p>
    <w:p w:rsidR="003C1500" w:rsidRPr="006A69A6" w:rsidRDefault="003C1500" w:rsidP="00067A61">
      <w:pPr>
        <w:spacing w:line="360" w:lineRule="auto"/>
        <w:jc w:val="both"/>
        <w:rPr>
          <w:rFonts w:ascii="Arial" w:hAnsi="Arial" w:cs="Arial"/>
          <w:sz w:val="24"/>
          <w:szCs w:val="24"/>
          <w:lang w:val="en-AU"/>
        </w:rPr>
      </w:pPr>
      <w:r w:rsidRPr="006A69A6">
        <w:rPr>
          <w:rFonts w:ascii="Arial" w:hAnsi="Arial" w:cs="Arial"/>
          <w:sz w:val="24"/>
          <w:szCs w:val="24"/>
          <w:lang w:val="en-AU"/>
        </w:rPr>
        <w:t>Quant</w:t>
      </w:r>
      <w:r w:rsidR="008D0F59">
        <w:rPr>
          <w:rFonts w:ascii="Arial" w:hAnsi="Arial" w:cs="Arial"/>
          <w:sz w:val="24"/>
          <w:szCs w:val="24"/>
          <w:lang w:val="en-AU"/>
        </w:rPr>
        <w:t>ita</w:t>
      </w:r>
      <w:r w:rsidR="00DE0EA6">
        <w:rPr>
          <w:rFonts w:ascii="Arial" w:hAnsi="Arial" w:cs="Arial"/>
          <w:sz w:val="24"/>
          <w:szCs w:val="24"/>
          <w:lang w:val="en-AU"/>
        </w:rPr>
        <w:t xml:space="preserve">tive Performance Measures covers </w:t>
      </w:r>
      <w:r w:rsidR="008D0F59" w:rsidRPr="006A69A6">
        <w:rPr>
          <w:rFonts w:ascii="Arial" w:hAnsi="Arial" w:cs="Arial"/>
          <w:sz w:val="24"/>
          <w:szCs w:val="24"/>
          <w:lang w:val="en-AU"/>
        </w:rPr>
        <w:t>five general properties</w:t>
      </w:r>
      <w:r w:rsidR="00DE0EA6">
        <w:rPr>
          <w:rFonts w:ascii="Arial" w:hAnsi="Arial" w:cs="Arial"/>
          <w:sz w:val="24"/>
          <w:szCs w:val="24"/>
          <w:lang w:val="en-AU"/>
        </w:rPr>
        <w:t xml:space="preserve">. </w:t>
      </w:r>
    </w:p>
    <w:p w:rsidR="00692B8D" w:rsidRPr="006A69A6" w:rsidRDefault="00692B8D" w:rsidP="00067A61">
      <w:pPr>
        <w:spacing w:line="360" w:lineRule="auto"/>
        <w:ind w:left="142"/>
        <w:jc w:val="both"/>
        <w:rPr>
          <w:rFonts w:ascii="Arial" w:hAnsi="Arial" w:cs="Arial"/>
          <w:b/>
          <w:sz w:val="24"/>
          <w:szCs w:val="24"/>
          <w:lang w:val="en-AU"/>
        </w:rPr>
      </w:pPr>
      <w:r w:rsidRPr="006A69A6">
        <w:rPr>
          <w:rFonts w:ascii="Arial" w:hAnsi="Arial" w:cs="Arial"/>
          <w:b/>
          <w:sz w:val="24"/>
          <w:szCs w:val="24"/>
          <w:lang w:val="en-AU"/>
        </w:rPr>
        <w:t>(a) Risk profile</w:t>
      </w:r>
    </w:p>
    <w:p w:rsidR="0066645D" w:rsidRPr="0066645D" w:rsidRDefault="0066645D" w:rsidP="0066645D">
      <w:pPr>
        <w:spacing w:line="480" w:lineRule="auto"/>
        <w:jc w:val="both"/>
        <w:rPr>
          <w:rFonts w:ascii="Arial" w:hAnsi="Arial" w:cs="Arial"/>
          <w:sz w:val="24"/>
          <w:szCs w:val="24"/>
          <w:lang w:val="en-AU"/>
        </w:rPr>
      </w:pPr>
      <w:bookmarkStart w:id="1" w:name="_Toc330776391"/>
      <w:bookmarkStart w:id="2" w:name="_Toc330798474"/>
      <w:r w:rsidRPr="0066645D">
        <w:rPr>
          <w:rFonts w:ascii="Arial" w:hAnsi="Arial" w:cs="Arial"/>
          <w:sz w:val="24"/>
          <w:szCs w:val="24"/>
          <w:lang w:val="en-AU"/>
        </w:rPr>
        <w:t xml:space="preserve">Each company usually face two types of risks, this include either controllable or uncontrollable. In this case, OCBC needs to include whatever it takes to be controllable by the workers, but exclude what is termed as uncontrollable when measuring the performance </w:t>
      </w:r>
    </w:p>
    <w:p w:rsidR="003C1500" w:rsidRPr="006A69A6" w:rsidRDefault="003C1500" w:rsidP="00067A61">
      <w:pPr>
        <w:pStyle w:val="ListParagraph"/>
        <w:numPr>
          <w:ilvl w:val="0"/>
          <w:numId w:val="2"/>
        </w:numPr>
        <w:spacing w:line="360" w:lineRule="auto"/>
        <w:ind w:left="426" w:hanging="284"/>
        <w:jc w:val="both"/>
        <w:rPr>
          <w:rFonts w:ascii="Arial" w:hAnsi="Arial" w:cs="Arial"/>
          <w:b/>
          <w:sz w:val="24"/>
          <w:szCs w:val="24"/>
          <w:lang w:val="en-AU"/>
        </w:rPr>
      </w:pPr>
      <w:r w:rsidRPr="006A69A6">
        <w:rPr>
          <w:rFonts w:ascii="Arial" w:hAnsi="Arial" w:cs="Arial"/>
          <w:b/>
          <w:sz w:val="24"/>
          <w:szCs w:val="24"/>
          <w:lang w:val="en-AU"/>
        </w:rPr>
        <w:t>Uncontrollable Risk</w:t>
      </w:r>
      <w:bookmarkEnd w:id="1"/>
      <w:bookmarkEnd w:id="2"/>
    </w:p>
    <w:p w:rsidR="0066645D" w:rsidRPr="0066645D" w:rsidRDefault="0066645D" w:rsidP="0066645D">
      <w:pPr>
        <w:spacing w:line="480" w:lineRule="auto"/>
        <w:jc w:val="both"/>
        <w:rPr>
          <w:rFonts w:ascii="Arial" w:hAnsi="Arial" w:cs="Arial"/>
          <w:sz w:val="24"/>
          <w:szCs w:val="24"/>
          <w:lang w:val="en-AU"/>
        </w:rPr>
      </w:pPr>
      <w:r w:rsidRPr="0066645D">
        <w:rPr>
          <w:rFonts w:ascii="Arial" w:hAnsi="Arial" w:cs="Arial"/>
          <w:sz w:val="24"/>
          <w:szCs w:val="24"/>
          <w:lang w:val="en-AU"/>
        </w:rPr>
        <w:t xml:space="preserve">This includes all the environmental factors that affect the performance of an employee which are beyond their control. They cannot be foreseen, avoided, or controlled. For instance, this can be in form of macroeconomic factors like inflation, increased interest </w:t>
      </w:r>
      <w:r w:rsidRPr="0066645D">
        <w:rPr>
          <w:rFonts w:ascii="Arial" w:hAnsi="Arial" w:cs="Arial"/>
          <w:sz w:val="24"/>
          <w:szCs w:val="24"/>
          <w:lang w:val="en-AU"/>
        </w:rPr>
        <w:lastRenderedPageBreak/>
        <w:t xml:space="preserve">rate, foreign exchange rates, or the rate of unemployment in a given country.  Generally, these are essential </w:t>
      </w:r>
      <w:r w:rsidR="001179E0" w:rsidRPr="0066645D">
        <w:rPr>
          <w:rFonts w:ascii="Arial" w:hAnsi="Arial" w:cs="Arial"/>
          <w:sz w:val="24"/>
          <w:szCs w:val="24"/>
          <w:lang w:val="en-AU"/>
        </w:rPr>
        <w:t>challenges, which</w:t>
      </w:r>
      <w:r>
        <w:rPr>
          <w:rFonts w:ascii="Arial" w:hAnsi="Arial" w:cs="Arial"/>
          <w:sz w:val="24"/>
          <w:szCs w:val="24"/>
          <w:lang w:val="en-AU"/>
        </w:rPr>
        <w:t xml:space="preserve"> can hinder the reward </w:t>
      </w:r>
      <w:r w:rsidR="001179E0">
        <w:rPr>
          <w:rFonts w:ascii="Arial" w:hAnsi="Arial" w:cs="Arial"/>
          <w:sz w:val="24"/>
          <w:szCs w:val="24"/>
          <w:lang w:val="en-AU"/>
        </w:rPr>
        <w:t xml:space="preserve">plans. </w:t>
      </w:r>
      <w:r>
        <w:rPr>
          <w:rFonts w:ascii="Arial" w:hAnsi="Arial" w:cs="Arial"/>
          <w:sz w:val="24"/>
          <w:szCs w:val="24"/>
          <w:lang w:val="en-AU"/>
        </w:rPr>
        <w:t xml:space="preserve">OCBC must be quick when taking appropriate actions against these barriers. </w:t>
      </w:r>
    </w:p>
    <w:p w:rsidR="003C1500" w:rsidRPr="006A69A6" w:rsidRDefault="003C1500" w:rsidP="00067A61">
      <w:pPr>
        <w:pStyle w:val="ListParagraph"/>
        <w:numPr>
          <w:ilvl w:val="0"/>
          <w:numId w:val="2"/>
        </w:numPr>
        <w:spacing w:line="360" w:lineRule="auto"/>
        <w:ind w:left="567" w:hanging="283"/>
        <w:jc w:val="both"/>
        <w:rPr>
          <w:rFonts w:ascii="Arial" w:hAnsi="Arial" w:cs="Arial"/>
          <w:b/>
          <w:sz w:val="24"/>
          <w:szCs w:val="24"/>
          <w:lang w:val="en-AU"/>
        </w:rPr>
      </w:pPr>
      <w:bookmarkStart w:id="3" w:name="_Toc330776392"/>
      <w:bookmarkStart w:id="4" w:name="_Toc330798475"/>
      <w:r w:rsidRPr="006A69A6">
        <w:rPr>
          <w:rFonts w:ascii="Arial" w:hAnsi="Arial" w:cs="Arial"/>
          <w:b/>
          <w:sz w:val="24"/>
          <w:szCs w:val="24"/>
          <w:lang w:val="en-AU"/>
        </w:rPr>
        <w:t>Controllable Risk</w:t>
      </w:r>
      <w:bookmarkEnd w:id="3"/>
      <w:bookmarkEnd w:id="4"/>
    </w:p>
    <w:p w:rsidR="00B40F9B" w:rsidRPr="00B40F9B" w:rsidRDefault="00B40F9B" w:rsidP="00B40F9B">
      <w:pPr>
        <w:spacing w:line="480" w:lineRule="auto"/>
        <w:jc w:val="both"/>
        <w:rPr>
          <w:rFonts w:ascii="Arial" w:hAnsi="Arial" w:cs="Arial"/>
          <w:sz w:val="24"/>
          <w:szCs w:val="24"/>
          <w:lang w:val="en-AU"/>
        </w:rPr>
      </w:pPr>
      <w:r w:rsidRPr="00B40F9B">
        <w:rPr>
          <w:rFonts w:ascii="Arial" w:hAnsi="Arial" w:cs="Arial"/>
          <w:sz w:val="24"/>
          <w:szCs w:val="24"/>
          <w:lang w:val="en-AU"/>
        </w:rPr>
        <w:t xml:space="preserve">The uncertainties that will influence the performance of an organization can be managed, evaded, and controlled by the workers. This is also important when measuring </w:t>
      </w:r>
      <w:r w:rsidR="001179E0">
        <w:rPr>
          <w:rFonts w:ascii="Arial" w:hAnsi="Arial" w:cs="Arial"/>
          <w:sz w:val="24"/>
          <w:szCs w:val="24"/>
          <w:lang w:val="en-AU"/>
        </w:rPr>
        <w:t>worker’s performance.</w:t>
      </w:r>
      <w:r w:rsidRPr="00B40F9B">
        <w:rPr>
          <w:rFonts w:ascii="Arial" w:hAnsi="Arial" w:cs="Arial"/>
          <w:sz w:val="24"/>
          <w:szCs w:val="24"/>
          <w:lang w:val="en-AU"/>
        </w:rPr>
        <w:t xml:space="preserve"> This type of risk has the contrary impact to the incentive programs. The performance measures usually have uncontrollable risk</w:t>
      </w:r>
      <w:r w:rsidR="001179E0">
        <w:rPr>
          <w:rFonts w:ascii="Arial" w:hAnsi="Arial" w:cs="Arial"/>
          <w:sz w:val="24"/>
          <w:szCs w:val="24"/>
          <w:lang w:val="en-AU"/>
        </w:rPr>
        <w:t>.</w:t>
      </w:r>
    </w:p>
    <w:p w:rsidR="00B40F9B" w:rsidRPr="00B40F9B" w:rsidRDefault="00B40F9B" w:rsidP="00B40F9B">
      <w:pPr>
        <w:spacing w:line="480" w:lineRule="auto"/>
        <w:jc w:val="both"/>
        <w:rPr>
          <w:rFonts w:ascii="Arial" w:hAnsi="Arial" w:cs="Arial"/>
          <w:sz w:val="24"/>
          <w:szCs w:val="24"/>
          <w:lang w:val="en-AU"/>
        </w:rPr>
      </w:pPr>
      <w:r w:rsidRPr="00B40F9B">
        <w:rPr>
          <w:rFonts w:ascii="Arial" w:hAnsi="Arial" w:cs="Arial"/>
          <w:sz w:val="24"/>
          <w:szCs w:val="24"/>
          <w:lang w:val="en-AU"/>
        </w:rPr>
        <w:t xml:space="preserve">Performance assessments, which have plenty of uncontrollable risks, are </w:t>
      </w:r>
      <w:r w:rsidR="001179E0">
        <w:rPr>
          <w:rFonts w:ascii="Arial" w:hAnsi="Arial" w:cs="Arial"/>
          <w:sz w:val="24"/>
          <w:szCs w:val="24"/>
          <w:lang w:val="en-AU"/>
        </w:rPr>
        <w:t>high in costs</w:t>
      </w:r>
      <w:r w:rsidRPr="00B40F9B">
        <w:rPr>
          <w:rFonts w:ascii="Arial" w:hAnsi="Arial" w:cs="Arial"/>
          <w:sz w:val="24"/>
          <w:szCs w:val="24"/>
          <w:lang w:val="en-AU"/>
        </w:rPr>
        <w:t xml:space="preserve"> as the risk –adverse agent has to be paid back for carrying out an investigation. Therefore, the highest level of uncontrolled risk shows that there will be little inducements. Nevertheless, if the worker could provide good suggestions that are considered valuable to the company, the output-based inducements can be used to motivate the workers to make use of this knowledge (Ruth, 2008). </w:t>
      </w:r>
    </w:p>
    <w:p w:rsidR="00692B8D" w:rsidRPr="00B40F9B" w:rsidRDefault="00B40F9B" w:rsidP="00B40F9B">
      <w:pPr>
        <w:spacing w:line="360" w:lineRule="auto"/>
        <w:jc w:val="both"/>
        <w:rPr>
          <w:rFonts w:ascii="Arial" w:hAnsi="Arial" w:cs="Arial"/>
          <w:b/>
          <w:sz w:val="24"/>
          <w:szCs w:val="24"/>
          <w:lang w:val="en-AU"/>
        </w:rPr>
      </w:pPr>
      <w:r w:rsidRPr="00B40F9B">
        <w:rPr>
          <w:rFonts w:ascii="Arial" w:hAnsi="Arial" w:cs="Arial"/>
          <w:b/>
          <w:sz w:val="24"/>
          <w:szCs w:val="24"/>
          <w:lang w:val="en-AU"/>
        </w:rPr>
        <w:t xml:space="preserve"> </w:t>
      </w:r>
      <w:r w:rsidR="00692B8D" w:rsidRPr="00B40F9B">
        <w:rPr>
          <w:rFonts w:ascii="Arial" w:hAnsi="Arial" w:cs="Arial"/>
          <w:b/>
          <w:sz w:val="24"/>
          <w:szCs w:val="24"/>
          <w:lang w:val="en-AU"/>
        </w:rPr>
        <w:t>(b) Distortion</w:t>
      </w:r>
    </w:p>
    <w:p w:rsidR="00B40F9B" w:rsidRPr="0013163E" w:rsidRDefault="00B40F9B" w:rsidP="00B40F9B">
      <w:pPr>
        <w:spacing w:line="480" w:lineRule="auto"/>
        <w:ind w:left="142"/>
        <w:jc w:val="both"/>
        <w:rPr>
          <w:rFonts w:ascii="Arial" w:hAnsi="Arial" w:cs="Arial"/>
          <w:sz w:val="24"/>
          <w:szCs w:val="24"/>
          <w:lang w:val="en-AU"/>
        </w:rPr>
      </w:pPr>
      <w:r w:rsidRPr="0013163E">
        <w:rPr>
          <w:rFonts w:ascii="Arial" w:hAnsi="Arial" w:cs="Arial"/>
          <w:sz w:val="24"/>
          <w:szCs w:val="24"/>
          <w:lang w:val="en-AU"/>
        </w:rPr>
        <w:t>Generally, for any performance evaluation, there must be some modification. Distorting in this case refers to the situation where an agent‘s actions present some impacts to the performance of the assessment and the objectives of the company. The main causes of distorted inducements are the measures of performance that affects some work and leaving out other like measuring the quantity of work but forgetting the quality (Lazear and Gibbs 2009, 242).</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 xml:space="preserve">The problem of distortion leads to wrong measures of some job performance, making the workers emphasise some elements too much than others. This comes as a result of unequal inducement across the many jobs set at a given period of time </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lastRenderedPageBreak/>
        <w:t>An effective performance measures would lead to minimal risks on the workers and would eventually assess the employees’ contribution to the goals and objectives of the company .in this case, OCBC’s workers can be given a string inducement depending on the assessment which will lead to a higher performance in the other role given.  Nevertheless, the chances of having undistorted measures that consist of the uncontrollable risks , that leads to the trade-off between the two distortion and  the risks are usually  higher, the performances in this case is really distorted but there are more risks to the employees. This then indicates that the wider measures lead to more controllable and uncontrollable risks (Feltham and Xie 1994).</w:t>
      </w:r>
    </w:p>
    <w:p w:rsidR="00692B8D" w:rsidRPr="006A69A6" w:rsidRDefault="00B40F9B" w:rsidP="00B40F9B">
      <w:pPr>
        <w:spacing w:line="360" w:lineRule="auto"/>
        <w:ind w:left="142"/>
        <w:jc w:val="both"/>
        <w:rPr>
          <w:rFonts w:ascii="Arial" w:hAnsi="Arial" w:cs="Arial"/>
          <w:b/>
          <w:sz w:val="24"/>
          <w:szCs w:val="24"/>
          <w:lang w:val="en-AU"/>
        </w:rPr>
      </w:pPr>
      <w:r w:rsidRPr="006A69A6">
        <w:rPr>
          <w:rFonts w:ascii="Arial" w:hAnsi="Arial" w:cs="Arial"/>
          <w:b/>
          <w:sz w:val="24"/>
          <w:szCs w:val="24"/>
          <w:lang w:val="en-AU"/>
        </w:rPr>
        <w:t xml:space="preserve"> </w:t>
      </w:r>
      <w:r w:rsidR="00692B8D" w:rsidRPr="006A69A6">
        <w:rPr>
          <w:rFonts w:ascii="Arial" w:hAnsi="Arial" w:cs="Arial"/>
          <w:b/>
          <w:sz w:val="24"/>
          <w:szCs w:val="24"/>
          <w:lang w:val="en-AU"/>
        </w:rPr>
        <w:t>(c) Potential for manipulation</w:t>
      </w:r>
    </w:p>
    <w:p w:rsidR="00B40F9B" w:rsidRPr="0013163E" w:rsidRDefault="00B40F9B" w:rsidP="00B40F9B">
      <w:pPr>
        <w:spacing w:line="480" w:lineRule="auto"/>
        <w:ind w:left="142"/>
        <w:jc w:val="both"/>
        <w:rPr>
          <w:rFonts w:ascii="Arial" w:hAnsi="Arial" w:cs="Arial"/>
          <w:sz w:val="24"/>
          <w:szCs w:val="24"/>
          <w:lang w:val="en-AU"/>
        </w:rPr>
      </w:pPr>
      <w:r w:rsidRPr="0013163E">
        <w:rPr>
          <w:rFonts w:ascii="Arial" w:hAnsi="Arial" w:cs="Arial"/>
          <w:sz w:val="24"/>
          <w:szCs w:val="24"/>
          <w:lang w:val="en-AU"/>
        </w:rPr>
        <w:t xml:space="preserve">The managers may be able to control the performances of the workers; this can be applied when the workers or employers have some particular knowledge of period and place. It is likely that there will be little performance since it is easier to control (Lazear and Gibbs 2009).On the other hand, what can be easily measured done not indicates a good performance. Through manipulation, the workers are now induced to improve on the measures value. The many time the worker is given the bonus depending on the measures, the more the problem. This indicates that measures just decrease with time when used for long times. </w:t>
      </w:r>
    </w:p>
    <w:p w:rsidR="00692B8D" w:rsidRPr="006A69A6" w:rsidRDefault="00B40F9B" w:rsidP="00B40F9B">
      <w:pPr>
        <w:spacing w:line="360" w:lineRule="auto"/>
        <w:ind w:left="142"/>
        <w:jc w:val="both"/>
        <w:rPr>
          <w:rFonts w:ascii="Arial" w:hAnsi="Arial" w:cs="Arial"/>
          <w:b/>
          <w:sz w:val="24"/>
          <w:szCs w:val="24"/>
          <w:lang w:val="en-AU"/>
        </w:rPr>
      </w:pPr>
      <w:r w:rsidRPr="006A69A6">
        <w:rPr>
          <w:rFonts w:ascii="Arial" w:hAnsi="Arial" w:cs="Arial"/>
          <w:b/>
          <w:sz w:val="24"/>
          <w:szCs w:val="24"/>
          <w:lang w:val="en-AU"/>
        </w:rPr>
        <w:t xml:space="preserve"> </w:t>
      </w:r>
      <w:r w:rsidR="00692B8D" w:rsidRPr="006A69A6">
        <w:rPr>
          <w:rFonts w:ascii="Arial" w:hAnsi="Arial" w:cs="Arial"/>
          <w:b/>
          <w:sz w:val="24"/>
          <w:szCs w:val="24"/>
          <w:lang w:val="en-AU"/>
        </w:rPr>
        <w:t>(d) Scope</w:t>
      </w:r>
    </w:p>
    <w:p w:rsidR="00041904" w:rsidRPr="006A69A6" w:rsidRDefault="00041904" w:rsidP="00041904">
      <w:pPr>
        <w:spacing w:line="360" w:lineRule="auto"/>
        <w:jc w:val="center"/>
        <w:rPr>
          <w:rFonts w:ascii="Arial" w:hAnsi="Arial" w:cs="Arial"/>
          <w:b/>
          <w:sz w:val="24"/>
          <w:szCs w:val="24"/>
          <w:lang w:val="en-AU"/>
        </w:rPr>
      </w:pPr>
      <w:r w:rsidRPr="006A69A6">
        <w:rPr>
          <w:rFonts w:ascii="Times New Roman" w:hAnsi="Times New Roman"/>
          <w:noProof/>
          <w:sz w:val="24"/>
          <w:szCs w:val="24"/>
          <w:lang w:val="en-US" w:eastAsia="en-US"/>
        </w:rPr>
        <w:drawing>
          <wp:inline distT="0" distB="0" distL="0" distR="0">
            <wp:extent cx="4505325" cy="924352"/>
            <wp:effectExtent l="38100" t="57150" r="123825" b="104348"/>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1" cstate="print"/>
                    <a:srcRect l="36859" t="33333" r="18269" b="50308"/>
                    <a:stretch>
                      <a:fillRect/>
                    </a:stretch>
                  </pic:blipFill>
                  <pic:spPr bwMode="auto">
                    <a:xfrm>
                      <a:off x="0" y="0"/>
                      <a:ext cx="4505286" cy="924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Companies often choose the scope of evaluation. A wider measure will always consist of more elements of performance (Lazear and Gibbs 2009).</w:t>
      </w:r>
      <w:r>
        <w:rPr>
          <w:rFonts w:ascii="Arial" w:hAnsi="Arial" w:cs="Arial"/>
          <w:sz w:val="24"/>
          <w:szCs w:val="24"/>
          <w:lang w:val="en-AU"/>
        </w:rPr>
        <w:t xml:space="preserve"> T</w:t>
      </w:r>
      <w:r w:rsidRPr="0013163E">
        <w:rPr>
          <w:rFonts w:ascii="Arial" w:hAnsi="Arial" w:cs="Arial"/>
          <w:sz w:val="24"/>
          <w:szCs w:val="24"/>
          <w:lang w:val="en-AU"/>
        </w:rPr>
        <w:t xml:space="preserve">his will also distort the </w:t>
      </w:r>
      <w:r w:rsidRPr="0013163E">
        <w:rPr>
          <w:rFonts w:ascii="Arial" w:hAnsi="Arial" w:cs="Arial"/>
          <w:sz w:val="24"/>
          <w:szCs w:val="24"/>
          <w:lang w:val="en-AU"/>
        </w:rPr>
        <w:lastRenderedPageBreak/>
        <w:t>motivation little since it consists of many dimensions o</w:t>
      </w:r>
      <w:r>
        <w:rPr>
          <w:rFonts w:ascii="Arial" w:hAnsi="Arial" w:cs="Arial"/>
          <w:sz w:val="24"/>
          <w:szCs w:val="24"/>
          <w:lang w:val="en-AU"/>
        </w:rPr>
        <w:t>n</w:t>
      </w:r>
      <w:r w:rsidRPr="0013163E">
        <w:rPr>
          <w:rFonts w:ascii="Arial" w:hAnsi="Arial" w:cs="Arial"/>
          <w:sz w:val="24"/>
          <w:szCs w:val="24"/>
          <w:lang w:val="en-AU"/>
        </w:rPr>
        <w:t xml:space="preserve"> the worker’s job in the assessment under control. The limitations about tis is that they consist of most uncontrollable risks which makes the distortion to the measurements and even make the inducement program dangerous. a poor performance measure  is applied to reduce the risk as well as it is easier to measure and they will sieve out the uncontrollable risks without affecting the controllable risks by the workers. Therefore, the smaller the measures, the lesser the risks, but the higher the distortion</w:t>
      </w:r>
    </w:p>
    <w:p w:rsidR="00692B8D" w:rsidRPr="006A69A6" w:rsidRDefault="00B40F9B" w:rsidP="00B40F9B">
      <w:pPr>
        <w:spacing w:line="360" w:lineRule="auto"/>
        <w:ind w:left="142"/>
        <w:jc w:val="both"/>
        <w:rPr>
          <w:rFonts w:ascii="Arial" w:hAnsi="Arial" w:cs="Arial"/>
          <w:b/>
          <w:sz w:val="24"/>
          <w:szCs w:val="24"/>
          <w:lang w:val="en-AU"/>
        </w:rPr>
      </w:pPr>
      <w:r w:rsidRPr="006A69A6">
        <w:rPr>
          <w:rFonts w:ascii="Arial" w:hAnsi="Arial" w:cs="Arial"/>
          <w:b/>
          <w:sz w:val="24"/>
          <w:szCs w:val="24"/>
          <w:lang w:val="en-AU"/>
        </w:rPr>
        <w:t xml:space="preserve"> </w:t>
      </w:r>
      <w:r w:rsidR="00692B8D" w:rsidRPr="006A69A6">
        <w:rPr>
          <w:rFonts w:ascii="Arial" w:hAnsi="Arial" w:cs="Arial"/>
          <w:b/>
          <w:sz w:val="24"/>
          <w:szCs w:val="24"/>
          <w:lang w:val="en-AU"/>
        </w:rPr>
        <w:t>(e) Match to job design</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 xml:space="preserve">This is the way the duties are combined to make a complete work. Using this type of design, the </w:t>
      </w:r>
      <w:r w:rsidR="001179E0" w:rsidRPr="0013163E">
        <w:rPr>
          <w:rFonts w:ascii="Arial" w:hAnsi="Arial" w:cs="Arial"/>
          <w:sz w:val="24"/>
          <w:szCs w:val="24"/>
          <w:lang w:val="en-AU"/>
        </w:rPr>
        <w:t>principles applied give</w:t>
      </w:r>
      <w:r w:rsidRPr="0013163E">
        <w:rPr>
          <w:rFonts w:ascii="Arial" w:hAnsi="Arial" w:cs="Arial"/>
          <w:sz w:val="24"/>
          <w:szCs w:val="24"/>
          <w:lang w:val="en-AU"/>
        </w:rPr>
        <w:t xml:space="preserve"> a clear picture of the job descriptions, a motivated working group, and the successful completed work.  People are give a duty since they can help fill in the gaps required. From the worker’s point of view, the worker knows what to do and what he is accounted for. This way the requirements of the work are clear to every individual employee. Either there is a contractual element-through the position description or the employment contract- ensures that the worker and the employer have same understating of the work assigned.</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A small job design is associated with a small job performance. If the employee is assigned more work y the authority then there will be little performance, which can lead to distortion. All the am, the more the work is given the wider the performance measures to be applied. Nevertheless, when the performance measures are more there will be little constraints and more work will be done.</w:t>
      </w:r>
      <w:r>
        <w:rPr>
          <w:rFonts w:ascii="Arial" w:hAnsi="Arial" w:cs="Arial"/>
          <w:sz w:val="24"/>
          <w:szCs w:val="24"/>
          <w:lang w:val="en-AU"/>
        </w:rPr>
        <w:t xml:space="preserve"> </w:t>
      </w:r>
      <w:r w:rsidRPr="0013163E">
        <w:rPr>
          <w:rFonts w:ascii="Arial" w:hAnsi="Arial" w:cs="Arial"/>
          <w:sz w:val="24"/>
          <w:szCs w:val="24"/>
          <w:lang w:val="en-AU"/>
        </w:rPr>
        <w:t>The best measure is to ensure that the duties of the worker are shown in the evaluation.</w:t>
      </w:r>
    </w:p>
    <w:p w:rsidR="00B40F9B" w:rsidRDefault="00B40F9B" w:rsidP="00067A61">
      <w:pPr>
        <w:spacing w:line="360" w:lineRule="auto"/>
        <w:jc w:val="both"/>
        <w:rPr>
          <w:rFonts w:ascii="Arial" w:hAnsi="Arial" w:cs="Arial"/>
          <w:b/>
          <w:sz w:val="24"/>
          <w:szCs w:val="24"/>
          <w:lang w:val="en-AU"/>
        </w:rPr>
      </w:pPr>
    </w:p>
    <w:p w:rsidR="008C3884" w:rsidRDefault="008C3884" w:rsidP="00067A61">
      <w:pPr>
        <w:spacing w:line="360" w:lineRule="auto"/>
        <w:jc w:val="both"/>
        <w:rPr>
          <w:rFonts w:ascii="Arial" w:hAnsi="Arial" w:cs="Arial"/>
          <w:b/>
          <w:sz w:val="24"/>
          <w:szCs w:val="24"/>
          <w:lang w:val="en-AU"/>
        </w:rPr>
      </w:pPr>
    </w:p>
    <w:p w:rsidR="00692B8D" w:rsidRPr="006A69A6" w:rsidRDefault="00692B8D" w:rsidP="00067A61">
      <w:pPr>
        <w:spacing w:line="360" w:lineRule="auto"/>
        <w:jc w:val="both"/>
        <w:rPr>
          <w:rFonts w:ascii="Arial" w:hAnsi="Arial" w:cs="Arial"/>
          <w:b/>
          <w:sz w:val="24"/>
          <w:szCs w:val="24"/>
          <w:lang w:val="en-AU"/>
        </w:rPr>
      </w:pPr>
      <w:r w:rsidRPr="006A69A6">
        <w:rPr>
          <w:rFonts w:ascii="Arial" w:hAnsi="Arial" w:cs="Arial"/>
          <w:b/>
          <w:sz w:val="24"/>
          <w:szCs w:val="24"/>
          <w:lang w:val="en-AU"/>
        </w:rPr>
        <w:lastRenderedPageBreak/>
        <w:t>3.2 Subjective Evaluation</w:t>
      </w:r>
    </w:p>
    <w:p w:rsidR="009B19A7" w:rsidRPr="00B40F9B"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This is based on the supervisor’s point of view on the performance of the workers. This can be used to reduce flaws in quantitative evaluation. This can also reduce the distortions as well as the manipulations of the inducement program. The manager uses a thoughtful subjective assessment to give lessons to the employees from the management’s point of view. If this is practiced well and regularly, then it can be good to be done on a daily basis (Lazear and Gibbs, 2009)</w:t>
      </w:r>
      <w:r>
        <w:rPr>
          <w:rFonts w:ascii="Arial" w:hAnsi="Arial" w:cs="Arial"/>
          <w:sz w:val="24"/>
          <w:szCs w:val="24"/>
          <w:lang w:val="en-AU"/>
        </w:rPr>
        <w:t>.</w:t>
      </w:r>
    </w:p>
    <w:p w:rsidR="009B19A7" w:rsidRPr="006A69A6" w:rsidRDefault="009B19A7" w:rsidP="00B43390">
      <w:pPr>
        <w:rPr>
          <w:rFonts w:ascii="Arial" w:hAnsi="Arial" w:cs="Arial"/>
          <w:b/>
          <w:sz w:val="28"/>
          <w:szCs w:val="28"/>
          <w:lang w:val="en-AU"/>
        </w:rPr>
      </w:pPr>
    </w:p>
    <w:p w:rsidR="002E274C" w:rsidRPr="006A69A6" w:rsidRDefault="006E49CC" w:rsidP="00B43390">
      <w:pPr>
        <w:rPr>
          <w:rFonts w:ascii="Arial" w:hAnsi="Arial" w:cs="Arial"/>
          <w:b/>
          <w:sz w:val="28"/>
          <w:szCs w:val="28"/>
          <w:lang w:val="en-AU"/>
        </w:rPr>
      </w:pPr>
      <w:r w:rsidRPr="006A69A6">
        <w:rPr>
          <w:rFonts w:ascii="Arial" w:hAnsi="Arial" w:cs="Arial"/>
          <w:b/>
          <w:sz w:val="28"/>
          <w:szCs w:val="28"/>
          <w:lang w:val="en-AU"/>
        </w:rPr>
        <w:t xml:space="preserve">4.  Pay to Performance Program </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This model assesses the performance of the individual, group, or company’s performance. It also gives different reward programs on various performance results (Coulter, 2012). Therefore, this is a monetary incentive: its main objectives include:</w:t>
      </w:r>
    </w:p>
    <w:p w:rsidR="00B40F9B" w:rsidRPr="0013163E" w:rsidRDefault="00B40F9B" w:rsidP="00B40F9B">
      <w:pPr>
        <w:pStyle w:val="ListParagraph"/>
        <w:numPr>
          <w:ilvl w:val="0"/>
          <w:numId w:val="4"/>
        </w:numPr>
        <w:spacing w:line="480" w:lineRule="auto"/>
        <w:jc w:val="both"/>
        <w:rPr>
          <w:rFonts w:ascii="Arial" w:hAnsi="Arial" w:cs="Arial"/>
          <w:sz w:val="24"/>
          <w:szCs w:val="24"/>
          <w:lang w:val="en-AU"/>
        </w:rPr>
      </w:pPr>
      <w:r w:rsidRPr="0013163E">
        <w:rPr>
          <w:rFonts w:ascii="Arial" w:hAnsi="Arial" w:cs="Arial"/>
          <w:sz w:val="24"/>
          <w:szCs w:val="24"/>
          <w:lang w:val="en-AU"/>
        </w:rPr>
        <w:t>Attain strategic goals</w:t>
      </w:r>
    </w:p>
    <w:p w:rsidR="00B40F9B" w:rsidRPr="0013163E" w:rsidRDefault="001179E0" w:rsidP="00B40F9B">
      <w:pPr>
        <w:pStyle w:val="ListParagraph"/>
        <w:numPr>
          <w:ilvl w:val="0"/>
          <w:numId w:val="4"/>
        </w:numPr>
        <w:spacing w:line="480" w:lineRule="auto"/>
        <w:jc w:val="both"/>
        <w:rPr>
          <w:rFonts w:ascii="Arial" w:hAnsi="Arial" w:cs="Arial"/>
          <w:sz w:val="24"/>
          <w:szCs w:val="24"/>
          <w:lang w:val="en-AU"/>
        </w:rPr>
      </w:pPr>
      <w:r>
        <w:rPr>
          <w:rFonts w:ascii="Arial" w:hAnsi="Arial" w:cs="Arial"/>
          <w:sz w:val="24"/>
          <w:szCs w:val="24"/>
          <w:lang w:val="en-AU"/>
        </w:rPr>
        <w:t xml:space="preserve">Motivate performance of the </w:t>
      </w:r>
      <w:r w:rsidR="00B40F9B" w:rsidRPr="0013163E">
        <w:rPr>
          <w:rFonts w:ascii="Arial" w:hAnsi="Arial" w:cs="Arial"/>
          <w:sz w:val="24"/>
          <w:szCs w:val="24"/>
          <w:lang w:val="en-AU"/>
        </w:rPr>
        <w:t xml:space="preserve">individual, group, and organizational level </w:t>
      </w:r>
    </w:p>
    <w:p w:rsidR="00B40F9B" w:rsidRPr="0013163E" w:rsidRDefault="00B40F9B" w:rsidP="00B40F9B">
      <w:pPr>
        <w:pStyle w:val="ListParagraph"/>
        <w:numPr>
          <w:ilvl w:val="0"/>
          <w:numId w:val="4"/>
        </w:numPr>
        <w:spacing w:line="480" w:lineRule="auto"/>
        <w:jc w:val="both"/>
        <w:rPr>
          <w:rFonts w:ascii="Arial" w:hAnsi="Arial" w:cs="Arial"/>
          <w:sz w:val="24"/>
          <w:szCs w:val="24"/>
          <w:lang w:val="en-AU"/>
        </w:rPr>
      </w:pPr>
      <w:r>
        <w:rPr>
          <w:rFonts w:ascii="Arial" w:hAnsi="Arial" w:cs="Arial"/>
          <w:sz w:val="24"/>
          <w:szCs w:val="24"/>
          <w:lang w:val="en-AU"/>
        </w:rPr>
        <w:t>Appreciate workers’ contributions to the organisation</w:t>
      </w:r>
    </w:p>
    <w:p w:rsidR="00B43390" w:rsidRPr="006A69A6" w:rsidRDefault="00B43390" w:rsidP="00B43390">
      <w:pPr>
        <w:pStyle w:val="ListParagraph"/>
        <w:spacing w:line="360" w:lineRule="auto"/>
        <w:jc w:val="both"/>
        <w:rPr>
          <w:rFonts w:ascii="Arial" w:hAnsi="Arial" w:cs="Arial"/>
          <w:sz w:val="24"/>
          <w:szCs w:val="24"/>
          <w:lang w:val="en-AU"/>
        </w:rPr>
      </w:pPr>
    </w:p>
    <w:p w:rsidR="002E274C" w:rsidRPr="006A69A6" w:rsidRDefault="002E274C" w:rsidP="002E274C">
      <w:pPr>
        <w:spacing w:line="360" w:lineRule="auto"/>
        <w:jc w:val="both"/>
        <w:rPr>
          <w:rFonts w:ascii="Arial" w:hAnsi="Arial" w:cs="Arial"/>
          <w:b/>
          <w:sz w:val="24"/>
          <w:szCs w:val="24"/>
          <w:lang w:val="en-AU"/>
        </w:rPr>
      </w:pPr>
      <w:r w:rsidRPr="006A69A6">
        <w:rPr>
          <w:rFonts w:ascii="Arial" w:hAnsi="Arial" w:cs="Arial"/>
          <w:b/>
          <w:sz w:val="24"/>
          <w:szCs w:val="24"/>
          <w:lang w:val="en-AU"/>
        </w:rPr>
        <w:t>4.1 Input / Output Based Pay</w:t>
      </w:r>
    </w:p>
    <w:p w:rsidR="00CE3B59" w:rsidRPr="006A69A6" w:rsidRDefault="00CE3B59" w:rsidP="002E274C">
      <w:pPr>
        <w:spacing w:line="360" w:lineRule="auto"/>
        <w:jc w:val="both"/>
        <w:rPr>
          <w:rFonts w:ascii="Arial" w:hAnsi="Arial" w:cs="Arial"/>
          <w:b/>
          <w:sz w:val="24"/>
          <w:szCs w:val="24"/>
          <w:lang w:val="en-AU"/>
        </w:rPr>
      </w:pPr>
      <w:r w:rsidRPr="006A69A6">
        <w:rPr>
          <w:rFonts w:ascii="Arial" w:hAnsi="Arial" w:cs="Arial"/>
          <w:b/>
          <w:sz w:val="24"/>
          <w:szCs w:val="24"/>
          <w:lang w:val="en-AU"/>
        </w:rPr>
        <w:t>4.1.1 Input-Based Pay</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 xml:space="preserve">This is the reward by evaluation of the performance of the </w:t>
      </w:r>
      <w:r>
        <w:rPr>
          <w:rFonts w:ascii="Arial" w:hAnsi="Arial" w:cs="Arial"/>
          <w:sz w:val="24"/>
          <w:szCs w:val="24"/>
          <w:lang w:val="en-AU"/>
        </w:rPr>
        <w:t>worker</w:t>
      </w:r>
      <w:r w:rsidRPr="0013163E">
        <w:rPr>
          <w:rFonts w:ascii="Arial" w:hAnsi="Arial" w:cs="Arial"/>
          <w:sz w:val="24"/>
          <w:szCs w:val="24"/>
          <w:lang w:val="en-AU"/>
        </w:rPr>
        <w:t xml:space="preserve">’s input. This is measured in terms of time such working hours. The </w:t>
      </w:r>
      <w:r>
        <w:rPr>
          <w:rFonts w:ascii="Arial" w:hAnsi="Arial" w:cs="Arial"/>
          <w:sz w:val="24"/>
          <w:szCs w:val="24"/>
          <w:lang w:val="en-AU"/>
        </w:rPr>
        <w:t>worker</w:t>
      </w:r>
      <w:r w:rsidRPr="0013163E">
        <w:rPr>
          <w:rFonts w:ascii="Arial" w:hAnsi="Arial" w:cs="Arial"/>
          <w:sz w:val="24"/>
          <w:szCs w:val="24"/>
          <w:lang w:val="en-AU"/>
        </w:rPr>
        <w:t>s usually get a fixed salary or the hourly wage.</w:t>
      </w:r>
      <w:r>
        <w:rPr>
          <w:rFonts w:ascii="Arial" w:hAnsi="Arial" w:cs="Arial"/>
          <w:sz w:val="24"/>
          <w:szCs w:val="24"/>
          <w:lang w:val="en-AU"/>
        </w:rPr>
        <w:t xml:space="preserve"> Usually, </w:t>
      </w:r>
      <w:r w:rsidRPr="0013163E">
        <w:rPr>
          <w:rFonts w:ascii="Arial" w:hAnsi="Arial" w:cs="Arial"/>
          <w:sz w:val="24"/>
          <w:szCs w:val="24"/>
          <w:lang w:val="en-AU"/>
        </w:rPr>
        <w:t xml:space="preserve">the less performing </w:t>
      </w:r>
      <w:r>
        <w:rPr>
          <w:rFonts w:ascii="Arial" w:hAnsi="Arial" w:cs="Arial"/>
          <w:sz w:val="24"/>
          <w:szCs w:val="24"/>
          <w:lang w:val="en-AU"/>
        </w:rPr>
        <w:t>workers</w:t>
      </w:r>
      <w:r w:rsidRPr="0013163E">
        <w:rPr>
          <w:rFonts w:ascii="Arial" w:hAnsi="Arial" w:cs="Arial"/>
          <w:sz w:val="24"/>
          <w:szCs w:val="24"/>
          <w:lang w:val="en-AU"/>
        </w:rPr>
        <w:t xml:space="preserve"> will choose to work with an input-based pay where they are assured fixed salary </w:t>
      </w:r>
    </w:p>
    <w:p w:rsidR="00CF4217" w:rsidRDefault="002105EC" w:rsidP="002105EC">
      <w:pPr>
        <w:spacing w:line="360" w:lineRule="auto"/>
        <w:jc w:val="both"/>
        <w:rPr>
          <w:rFonts w:ascii="Arial" w:hAnsi="Arial" w:cs="Arial"/>
          <w:sz w:val="24"/>
          <w:szCs w:val="24"/>
          <w:lang w:val="en-AU"/>
        </w:rPr>
      </w:pPr>
      <w:r w:rsidRPr="006A69A6">
        <w:rPr>
          <w:rFonts w:ascii="Arial" w:hAnsi="Arial" w:cs="Arial"/>
          <w:sz w:val="24"/>
          <w:szCs w:val="24"/>
          <w:lang w:val="en-AU"/>
        </w:rPr>
        <w:t>.</w:t>
      </w:r>
    </w:p>
    <w:p w:rsidR="001179E0" w:rsidRPr="006A69A6" w:rsidRDefault="001179E0" w:rsidP="002105EC">
      <w:pPr>
        <w:spacing w:line="360" w:lineRule="auto"/>
        <w:jc w:val="both"/>
        <w:rPr>
          <w:rFonts w:ascii="Arial" w:hAnsi="Arial" w:cs="Arial"/>
          <w:sz w:val="24"/>
          <w:szCs w:val="24"/>
          <w:lang w:val="en-AU"/>
        </w:rPr>
      </w:pPr>
    </w:p>
    <w:p w:rsidR="00CE3B59" w:rsidRPr="006A69A6" w:rsidRDefault="00CE3B59" w:rsidP="002105EC">
      <w:pPr>
        <w:spacing w:line="360" w:lineRule="auto"/>
        <w:jc w:val="both"/>
        <w:rPr>
          <w:rFonts w:ascii="Arial" w:hAnsi="Arial" w:cs="Arial"/>
          <w:b/>
          <w:sz w:val="24"/>
          <w:szCs w:val="24"/>
          <w:lang w:val="en-AU"/>
        </w:rPr>
      </w:pPr>
      <w:r w:rsidRPr="006A69A6">
        <w:rPr>
          <w:rFonts w:ascii="Arial" w:hAnsi="Arial" w:cs="Arial"/>
          <w:b/>
          <w:sz w:val="24"/>
          <w:szCs w:val="24"/>
          <w:lang w:val="en-AU"/>
        </w:rPr>
        <w:lastRenderedPageBreak/>
        <w:t>4.1.2 Output-Based Pay</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This is the payment based on the measurements of the employees output , for instance, sale</w:t>
      </w:r>
      <w:r>
        <w:rPr>
          <w:rFonts w:ascii="Arial" w:hAnsi="Arial" w:cs="Arial"/>
          <w:sz w:val="24"/>
          <w:szCs w:val="24"/>
          <w:lang w:val="en-AU"/>
        </w:rPr>
        <w:t>s</w:t>
      </w:r>
      <w:r w:rsidRPr="0013163E">
        <w:rPr>
          <w:rFonts w:ascii="Arial" w:hAnsi="Arial" w:cs="Arial"/>
          <w:sz w:val="24"/>
          <w:szCs w:val="24"/>
          <w:lang w:val="en-AU"/>
        </w:rPr>
        <w:t xml:space="preserve"> pe</w:t>
      </w:r>
      <w:r>
        <w:rPr>
          <w:rFonts w:ascii="Arial" w:hAnsi="Arial" w:cs="Arial"/>
          <w:sz w:val="24"/>
          <w:szCs w:val="24"/>
          <w:lang w:val="en-AU"/>
        </w:rPr>
        <w:t>rsonnel</w:t>
      </w:r>
      <w:r w:rsidRPr="0013163E">
        <w:rPr>
          <w:rFonts w:ascii="Arial" w:hAnsi="Arial" w:cs="Arial"/>
          <w:sz w:val="24"/>
          <w:szCs w:val="24"/>
          <w:lang w:val="en-AU"/>
        </w:rPr>
        <w:t xml:space="preserve"> always get commission o</w:t>
      </w:r>
      <w:r>
        <w:rPr>
          <w:rFonts w:ascii="Arial" w:hAnsi="Arial" w:cs="Arial"/>
          <w:sz w:val="24"/>
          <w:szCs w:val="24"/>
          <w:lang w:val="en-AU"/>
        </w:rPr>
        <w:t>n the sales made, the shareholders</w:t>
      </w:r>
      <w:r w:rsidRPr="0013163E">
        <w:rPr>
          <w:rFonts w:ascii="Arial" w:hAnsi="Arial" w:cs="Arial"/>
          <w:sz w:val="24"/>
          <w:szCs w:val="24"/>
          <w:lang w:val="en-AU"/>
        </w:rPr>
        <w:t xml:space="preserve"> are paid through share based on the company’s performance. Mostly, output based pay </w:t>
      </w:r>
      <w:r>
        <w:rPr>
          <w:rFonts w:ascii="Arial" w:hAnsi="Arial" w:cs="Arial"/>
          <w:sz w:val="24"/>
          <w:szCs w:val="24"/>
          <w:lang w:val="en-AU"/>
        </w:rPr>
        <w:t>attract workers</w:t>
      </w:r>
      <w:r w:rsidRPr="0013163E">
        <w:rPr>
          <w:rFonts w:ascii="Arial" w:hAnsi="Arial" w:cs="Arial"/>
          <w:sz w:val="24"/>
          <w:szCs w:val="24"/>
          <w:lang w:val="en-AU"/>
        </w:rPr>
        <w:t xml:space="preserve"> to apply more </w:t>
      </w:r>
      <w:r>
        <w:rPr>
          <w:rFonts w:ascii="Arial" w:hAnsi="Arial" w:cs="Arial"/>
          <w:sz w:val="24"/>
          <w:szCs w:val="24"/>
          <w:lang w:val="en-AU"/>
        </w:rPr>
        <w:t>concentrations</w:t>
      </w:r>
      <w:r w:rsidRPr="0013163E">
        <w:rPr>
          <w:rFonts w:ascii="Arial" w:hAnsi="Arial" w:cs="Arial"/>
          <w:sz w:val="24"/>
          <w:szCs w:val="24"/>
          <w:lang w:val="en-AU"/>
        </w:rPr>
        <w:t xml:space="preserve"> in order to receive the best pay. </w:t>
      </w:r>
      <w:r>
        <w:rPr>
          <w:rFonts w:ascii="Arial" w:hAnsi="Arial" w:cs="Arial"/>
          <w:sz w:val="24"/>
          <w:szCs w:val="24"/>
          <w:lang w:val="en-AU"/>
        </w:rPr>
        <w:t xml:space="preserve">OCBC could use </w:t>
      </w:r>
      <w:r w:rsidRPr="0013163E">
        <w:rPr>
          <w:rFonts w:ascii="Arial" w:hAnsi="Arial" w:cs="Arial"/>
          <w:sz w:val="24"/>
          <w:szCs w:val="24"/>
          <w:lang w:val="en-AU"/>
        </w:rPr>
        <w:t>Output-Based Pay</w:t>
      </w:r>
      <w:r>
        <w:rPr>
          <w:rFonts w:ascii="Arial" w:hAnsi="Arial" w:cs="Arial"/>
          <w:sz w:val="24"/>
          <w:szCs w:val="24"/>
          <w:lang w:val="en-AU"/>
        </w:rPr>
        <w:t xml:space="preserve"> to</w:t>
      </w:r>
      <w:r w:rsidRPr="0013163E">
        <w:rPr>
          <w:rFonts w:ascii="Arial" w:hAnsi="Arial" w:cs="Arial"/>
          <w:sz w:val="24"/>
          <w:szCs w:val="24"/>
          <w:lang w:val="en-AU"/>
        </w:rPr>
        <w:t xml:space="preserve"> </w:t>
      </w:r>
      <w:r>
        <w:rPr>
          <w:rFonts w:ascii="Arial" w:hAnsi="Arial" w:cs="Arial"/>
          <w:sz w:val="24"/>
          <w:szCs w:val="24"/>
          <w:lang w:val="en-AU"/>
        </w:rPr>
        <w:t>retain</w:t>
      </w:r>
      <w:r w:rsidRPr="0013163E">
        <w:rPr>
          <w:rFonts w:ascii="Arial" w:hAnsi="Arial" w:cs="Arial"/>
          <w:sz w:val="24"/>
          <w:szCs w:val="24"/>
          <w:lang w:val="en-AU"/>
        </w:rPr>
        <w:t xml:space="preserve"> workers who desire to be paid better salary in future rather than relying on fixed salary</w:t>
      </w:r>
      <w:r>
        <w:rPr>
          <w:rFonts w:ascii="Arial" w:hAnsi="Arial" w:cs="Arial"/>
          <w:sz w:val="24"/>
          <w:szCs w:val="24"/>
          <w:lang w:val="en-AU"/>
        </w:rPr>
        <w:t>.</w:t>
      </w:r>
    </w:p>
    <w:p w:rsidR="00CE3B59" w:rsidRPr="006A69A6" w:rsidRDefault="002E274C" w:rsidP="001179E0">
      <w:pPr>
        <w:rPr>
          <w:rFonts w:ascii="Arial" w:hAnsi="Arial" w:cs="Arial"/>
          <w:b/>
          <w:sz w:val="24"/>
          <w:szCs w:val="24"/>
          <w:lang w:val="en-AU"/>
        </w:rPr>
      </w:pPr>
      <w:r w:rsidRPr="006A69A6">
        <w:rPr>
          <w:rFonts w:ascii="Arial" w:hAnsi="Arial" w:cs="Arial"/>
          <w:b/>
          <w:sz w:val="24"/>
          <w:szCs w:val="24"/>
          <w:lang w:val="en-AU"/>
        </w:rPr>
        <w:t xml:space="preserve">4.2 Incentive Pay System </w:t>
      </w:r>
    </w:p>
    <w:p w:rsidR="007A7346" w:rsidRPr="006A69A6"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An incentive is always an important design that an organization can implement. The following are the five main reward types for OCBC</w:t>
      </w:r>
      <w:r w:rsidR="007A7346" w:rsidRPr="006A69A6">
        <w:rPr>
          <w:rFonts w:ascii="Arial" w:hAnsi="Arial" w:cs="Arial"/>
          <w:sz w:val="24"/>
          <w:szCs w:val="24"/>
          <w:lang w:val="en-AU"/>
        </w:rPr>
        <w:t>.</w:t>
      </w:r>
    </w:p>
    <w:p w:rsidR="00CF4217" w:rsidRPr="006A69A6" w:rsidRDefault="00CF4217" w:rsidP="002105EC">
      <w:pPr>
        <w:spacing w:line="360" w:lineRule="auto"/>
        <w:jc w:val="both"/>
        <w:rPr>
          <w:rFonts w:ascii="Arial" w:hAnsi="Arial" w:cs="Arial"/>
          <w:b/>
          <w:sz w:val="24"/>
          <w:szCs w:val="24"/>
          <w:lang w:val="en-AU"/>
        </w:rPr>
      </w:pPr>
      <w:r w:rsidRPr="006A69A6">
        <w:rPr>
          <w:rFonts w:ascii="Arial" w:hAnsi="Arial" w:cs="Arial"/>
          <w:b/>
          <w:sz w:val="24"/>
          <w:szCs w:val="24"/>
          <w:lang w:val="en-AU"/>
        </w:rPr>
        <w:t>4.2.1 The Simplest Pay-Performance Shape</w: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t xml:space="preserve">OCBC can apply various types of pay- performances to pay their workers. The diagram below indicates the payment according to the grades and the experiences, and the </w:t>
      </w:r>
      <w:r>
        <w:rPr>
          <w:rFonts w:ascii="Arial" w:hAnsi="Arial" w:cs="Arial"/>
          <w:sz w:val="24"/>
          <w:szCs w:val="24"/>
          <w:lang w:val="en-AU"/>
        </w:rPr>
        <w:t>worker’s general performances.</w:t>
      </w:r>
    </w:p>
    <w:p w:rsidR="007A7346" w:rsidRPr="006A69A6" w:rsidRDefault="007A7346" w:rsidP="007A7346">
      <w:pPr>
        <w:spacing w:line="360" w:lineRule="auto"/>
        <w:jc w:val="both"/>
        <w:rPr>
          <w:rFonts w:ascii="Arial" w:hAnsi="Arial" w:cs="Arial"/>
          <w:sz w:val="24"/>
          <w:szCs w:val="24"/>
          <w:lang w:val="en-AU"/>
        </w:rPr>
      </w:pPr>
      <w:r w:rsidRPr="006A69A6">
        <w:rPr>
          <w:rFonts w:ascii="Arial" w:hAnsi="Arial" w:cs="Arial"/>
          <w:sz w:val="24"/>
          <w:szCs w:val="24"/>
          <w:lang w:val="en-AU"/>
        </w:rPr>
        <w:t>.</w:t>
      </w:r>
    </w:p>
    <w:p w:rsidR="0023270F" w:rsidRPr="006A69A6" w:rsidRDefault="00467F48" w:rsidP="0023270F">
      <w:pPr>
        <w:spacing w:line="360" w:lineRule="auto"/>
        <w:jc w:val="center"/>
        <w:rPr>
          <w:rFonts w:ascii="Arial" w:hAnsi="Arial" w:cs="Arial"/>
          <w:sz w:val="24"/>
          <w:szCs w:val="24"/>
          <w:lang w:val="en-AU"/>
        </w:rPr>
      </w:pPr>
      <w:r>
        <w:rPr>
          <w:rFonts w:ascii="Arial" w:hAnsi="Arial" w:cs="Arial"/>
          <w:noProof/>
          <w:sz w:val="24"/>
          <w:szCs w:val="24"/>
          <w:lang w:val="en-US" w:eastAsia="en-US"/>
        </w:rPr>
        <mc:AlternateContent>
          <mc:Choice Requires="wpg">
            <w:drawing>
              <wp:inline distT="0" distB="0" distL="0" distR="0">
                <wp:extent cx="3838575" cy="2676525"/>
                <wp:effectExtent l="0" t="0" r="2540" b="6350"/>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2676525"/>
                          <a:chOff x="15476" y="12687"/>
                          <a:chExt cx="64087" cy="49685"/>
                        </a:xfrm>
                      </wpg:grpSpPr>
                      <wps:wsp>
                        <wps:cNvPr id="33" name="Straight Connector 5"/>
                        <wps:cNvCnPr/>
                        <wps:spPr bwMode="auto">
                          <a:xfrm>
                            <a:off x="21752" y="17329"/>
                            <a:ext cx="0" cy="39586"/>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4" name="Straight Connector 6"/>
                        <wps:cNvCnPr/>
                        <wps:spPr bwMode="auto">
                          <a:xfrm>
                            <a:off x="21752" y="56915"/>
                            <a:ext cx="49969"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5" name="Straight Connector 7"/>
                        <wps:cNvCnPr/>
                        <wps:spPr bwMode="auto">
                          <a:xfrm flipV="1">
                            <a:off x="21752" y="30689"/>
                            <a:ext cx="32238" cy="15324"/>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6" name="Straight Connector 8"/>
                        <wps:cNvCnPr/>
                        <wps:spPr bwMode="auto">
                          <a:xfrm flipH="1">
                            <a:off x="21752" y="17008"/>
                            <a:ext cx="19647" cy="33522"/>
                          </a:xfrm>
                          <a:prstGeom prst="line">
                            <a:avLst/>
                          </a:prstGeom>
                          <a:noFill/>
                          <a:ln w="25400">
                            <a:solidFill>
                              <a:srgbClr val="00B05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7" name="Straight Arrow Connector 9"/>
                        <wps:cNvCnPr>
                          <a:cxnSpLocks noChangeShapeType="1"/>
                        </wps:cNvCnPr>
                        <wps:spPr bwMode="auto">
                          <a:xfrm flipV="1">
                            <a:off x="39959" y="18448"/>
                            <a:ext cx="9361" cy="288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8" name="Straight Arrow Connector 10"/>
                        <wps:cNvCnPr>
                          <a:cxnSpLocks noChangeShapeType="1"/>
                        </wps:cNvCnPr>
                        <wps:spPr bwMode="auto">
                          <a:xfrm>
                            <a:off x="48600" y="26369"/>
                            <a:ext cx="11521" cy="432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9" name="TextBox 2047"/>
                        <wps:cNvSpPr txBox="1">
                          <a:spLocks noChangeArrowheads="1"/>
                        </wps:cNvSpPr>
                        <wps:spPr bwMode="auto">
                          <a:xfrm>
                            <a:off x="49320" y="14127"/>
                            <a:ext cx="15122" cy="7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High Productivity</w:t>
                              </w:r>
                            </w:p>
                          </w:txbxContent>
                        </wps:txbx>
                        <wps:bodyPr rot="0" vert="horz" wrap="square" lIns="91440" tIns="45720" rIns="91440" bIns="45720" anchor="t" anchorCtr="0" upright="1">
                          <a:noAutofit/>
                        </wps:bodyPr>
                      </wps:wsp>
                      <wps:wsp>
                        <wps:cNvPr id="40" name="TextBox 33"/>
                        <wps:cNvSpPr txBox="1">
                          <a:spLocks noChangeArrowheads="1"/>
                        </wps:cNvSpPr>
                        <wps:spPr bwMode="auto">
                          <a:xfrm>
                            <a:off x="59401" y="30689"/>
                            <a:ext cx="15122" cy="7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Low Productivity</w:t>
                              </w:r>
                            </w:p>
                          </w:txbxContent>
                        </wps:txbx>
                        <wps:bodyPr rot="0" vert="horz" wrap="square" lIns="91440" tIns="45720" rIns="91440" bIns="45720" anchor="t" anchorCtr="0" upright="1">
                          <a:noAutofit/>
                        </wps:bodyPr>
                      </wps:wsp>
                      <wps:wsp>
                        <wps:cNvPr id="41" name="TextBox 34"/>
                        <wps:cNvSpPr txBox="1">
                          <a:spLocks noChangeArrowheads="1"/>
                        </wps:cNvSpPr>
                        <wps:spPr bwMode="auto">
                          <a:xfrm>
                            <a:off x="15476" y="12687"/>
                            <a:ext cx="6481" cy="6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PAY</w:t>
                              </w:r>
                            </w:p>
                          </w:txbxContent>
                        </wps:txbx>
                        <wps:bodyPr rot="0" vert="horz" wrap="square" lIns="91440" tIns="45720" rIns="91440" bIns="45720" anchor="t" anchorCtr="0" upright="1">
                          <a:noAutofit/>
                        </wps:bodyPr>
                      </wps:wsp>
                      <wps:wsp>
                        <wps:cNvPr id="42" name="TextBox 35"/>
                        <wps:cNvSpPr txBox="1">
                          <a:spLocks noChangeArrowheads="1"/>
                        </wps:cNvSpPr>
                        <wps:spPr bwMode="auto">
                          <a:xfrm>
                            <a:off x="60318" y="56915"/>
                            <a:ext cx="11283" cy="5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rPr>
                                  <w:rFonts w:eastAsia="Times New Roman"/>
                                </w:rPr>
                              </w:pPr>
                            </w:p>
                          </w:txbxContent>
                        </wps:txbx>
                        <wps:bodyPr rot="0" vert="horz" wrap="square" lIns="91440" tIns="45720" rIns="91440" bIns="45720" anchor="t" anchorCtr="0" upright="1">
                          <a:noAutofit/>
                        </wps:bodyPr>
                      </wps:wsp>
                      <wps:wsp>
                        <wps:cNvPr id="43" name="Straight Arrow Connector 15"/>
                        <wps:cNvCnPr>
                          <a:cxnSpLocks noChangeShapeType="1"/>
                        </wps:cNvCnPr>
                        <wps:spPr bwMode="auto">
                          <a:xfrm flipV="1">
                            <a:off x="44279" y="35010"/>
                            <a:ext cx="14402" cy="144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4" name="TextBox 34"/>
                        <wps:cNvSpPr txBox="1">
                          <a:spLocks noChangeArrowheads="1"/>
                        </wps:cNvSpPr>
                        <wps:spPr bwMode="auto">
                          <a:xfrm>
                            <a:off x="72362" y="54344"/>
                            <a:ext cx="7201" cy="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PM</w:t>
                              </w:r>
                            </w:p>
                          </w:txbxContent>
                        </wps:txbx>
                        <wps:bodyPr rot="0" vert="horz" wrap="square" lIns="91440" tIns="45720" rIns="91440" bIns="45720" anchor="t" anchorCtr="0" upright="1">
                          <a:noAutofit/>
                        </wps:bodyPr>
                      </wps:wsp>
                      <wps:wsp>
                        <wps:cNvPr id="45" name="Straight Connector 17"/>
                        <wps:cNvCnPr/>
                        <wps:spPr bwMode="auto">
                          <a:xfrm flipV="1">
                            <a:off x="21957" y="24208"/>
                            <a:ext cx="28803" cy="13884"/>
                          </a:xfrm>
                          <a:prstGeom prst="line">
                            <a:avLst/>
                          </a:prstGeom>
                          <a:noFill/>
                          <a:ln w="25400">
                            <a:solidFill>
                              <a:srgbClr val="FF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w:pict>
              <v:group id="Group 30" o:spid="_x0000_s1026" style="width:302.25pt;height:210.75pt;mso-position-horizontal-relative:char;mso-position-vertical-relative:line" coordorigin="15476,12687" coordsize="64087,496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">
                <v:line id="Straight Connector 5" o:spid="_x0000_s1027" style="position:absolute;visibility:visible;mso-wrap-style:square" from="21752,17329" to="21752,56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tdL8MAAADbAAAADwAAAGRycy9kb3ducmV2LnhtbESPQWvCQBSE7wX/w/KE3upGpSKpq4gh&#10;4MVDrYLHR/Y1m3b3bciuSfrv3UKhx2FmvmE2u9FZ0VMXGs8K5rMMBHHldcO1gstH+bIGESKyRuuZ&#10;FPxQgN128rTBXPuB36k/x1okCIccFZgY21zKUBlyGGa+JU7ep+8cxiS7WuoOhwR3Vi6ybCUdNpwW&#10;DLZ0MFR9n+9OweuXva0onFpz1bqQtihvjbFKPU/H/RuISGP8D/+1j1rBcgm/X9IPkNs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7XS/DAAAA2wAAAA8AAAAAAAAAAAAA&#10;AAAAoQIAAGRycy9kb3ducmV2LnhtbFBLBQYAAAAABAAEAPkAAACRAwAAAAA=&#10;" strokeweight="2pt">
                  <v:shadow on="t" opacity="24903f" origin=",.5" offset="0,20000emu"/>
                </v:line>
                <v:line id="Straight Connector 6" o:spid="_x0000_s1028" style="position:absolute;visibility:visible;mso-wrap-style:square" from="21752,56915" to="71721,56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LFW8IAAADbAAAADwAAAGRycy9kb3ducmV2LnhtbESPS4sCMRCE74L/IbTgTTM+VpZZo4gi&#10;eNmDL/DYTHonsyadYRJ1/PcbQdhjUVVfUfNl66y4UxMqzwpGwwwEceF1xaWC03E7+AQRIrJG65kU&#10;PCnActHtzDHX/sF7uh9iKRKEQ44KTIx1LmUoDDkMQ18TJ+/HNw5jkk0pdYOPBHdWjrNsJh1WnBYM&#10;1rQ2VFwPN6fg49deZhS+a3PWeiPtZnupjFWq32tXXyAitfE//G7vtILJFF5f0g+Qi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NLFW8IAAADbAAAADwAAAAAAAAAAAAAA&#10;AAChAgAAZHJzL2Rvd25yZXYueG1sUEsFBgAAAAAEAAQA+QAAAJADAAAAAA==&#10;" strokeweight="2pt">
                  <v:shadow on="t" opacity="24903f" origin=",.5" offset="0,20000emu"/>
                </v:line>
                <v:line id="Straight Connector 7" o:spid="_x0000_s1029" style="position:absolute;flip:y;visibility:visible;mso-wrap-style:square" from="21752,30689" to="53990,460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GznMcAAADbAAAADwAAAGRycy9kb3ducmV2LnhtbESPS2/CMBCE70j8B2srcUHg8CigFIOq&#10;Iqrc2vI49LbE2yQQr6PYhZRfjyshcRzNzDea+bIxpThT7QrLCgb9CARxanXBmYLddt2bgXAeWWNp&#10;mRT8kYPlot2aY6zthb/ovPGZCBB2MSrIva9iKV2ak0HXtxVx8H5sbdAHWWdS13gJcFPKYRRNpMGC&#10;w0KOFb3llJ42v0bBONGfq2nVPYzfP76Ph+Fof01ma6U6T83rCwhPjX+E7+1EKxg9w/+X8APk4gY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gbOcxwAAANsAAAAPAAAAAAAA&#10;AAAAAAAAAKECAABkcnMvZG93bnJldi54bWxQSwUGAAAAAAQABAD5AAAAlQMAAAAA&#10;" strokecolor="#4f81bd" strokeweight="2pt">
                  <v:shadow on="t" opacity="24903f" origin=",.5" offset="0,20000emu"/>
                </v:line>
                <v:line id="Straight Connector 8" o:spid="_x0000_s1030" style="position:absolute;flip:x;visibility:visible;mso-wrap-style:square" from="21752,17008" to="41399,505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CKRGMAAAADbAAAADwAAAGRycy9kb3ducmV2LnhtbESP0YrCMBRE3wX/IdwFX0RTFUS7RhFR&#10;9E2sfsClubbZbW5KE7X+vREEH4eZOcMsVq2txJ0abxwrGA0TEMS504YLBZfzbjAD4QOyxsoxKXiS&#10;h9Wy21lgqt2DT3TPQiEihH2KCsoQ6lRKn5dk0Q9dTRy9q2sshiibQuoGHxFuKzlOkqm0aDgulFjT&#10;pqT8P7tZBWeZzPfG9s1Jj027rf6Odi6PSvV+2vUviEBt+IY/7YNWMJnC+0v8AXL5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AikRjAAAAA2wAAAA8AAAAAAAAAAAAAAAAA&#10;oQIAAGRycy9kb3ducmV2LnhtbFBLBQYAAAAABAAEAPkAAACOAwAAAAA=&#10;" strokecolor="#00b050" strokeweight="2pt">
                  <v:shadow on="t" opacity="24903f" origin=",.5" offset="0,20000emu"/>
                </v:line>
                <v:shapetype id="_x0000_t32" coordsize="21600,21600" o:spt="32" o:oned="t" path="m0,0l21600,21600e" filled="f">
                  <v:path arrowok="t" fillok="f" o:connecttype="none"/>
                  <o:lock v:ext="edit" shapetype="t"/>
                </v:shapetype>
                <v:shape id="Straight Arrow Connector 9" o:spid="_x0000_s1031" type="#_x0000_t32" style="position:absolute;left:39959;top:18448;width:9361;height:288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tbMEAAADbAAAADwAAAGRycy9kb3ducmV2LnhtbESP3WoCMRCF7wu+QxihdzVbxSpbo4ha&#10;6J315wGmm3ETu5ksSdTt2xuh0MvD+fk4s0XnGnGlEK1nBa+DAgRx5bXlWsHx8PEyBRETssbGMyn4&#10;pQiLee9phqX2N97RdZ9qkUc4lqjApNSWUsbKkMM48C1x9k4+OExZhlrqgLc87ho5LIo36dByJhhs&#10;aWWo+tlfXOYu7Xm8DpqrzffZfgWD21ODSj33u+U7iERd+g//tT+1gtEEHl/yD5Dz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a1swQAAANsAAAAPAAAAAAAAAAAAAAAA&#10;AKECAABkcnMvZG93bnJldi54bWxQSwUGAAAAAAQABAD5AAAAjwMAAAAA&#10;" strokecolor="black [3213]">
                  <v:stroke endarrow="open"/>
                </v:shape>
                <v:shape id="Straight Arrow Connector 10" o:spid="_x0000_s1032" type="#_x0000_t32" style="position:absolute;left:48600;top:26369;width:11521;height:4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p5Oyr8AAADbAAAADwAAAAAAAAAAAAAAAACh&#10;AgAAZHJzL2Rvd25yZXYueG1sUEsFBgAAAAAEAAQA+QAAAI0DAAAAAA==&#10;" strokecolor="black [3213]">
                  <v:stroke endarrow="open"/>
                </v:shape>
                <v:shapetype id="_x0000_t202" coordsize="21600,21600" o:spt="202" path="m0,0l0,21600,21600,21600,21600,0xe">
                  <v:stroke joinstyle="miter"/>
                  <v:path gradientshapeok="t" o:connecttype="rect"/>
                </v:shapetype>
                <v:shape id="TextBox 2047" o:spid="_x0000_s1033" type="#_x0000_t202" style="position:absolute;left:49320;top:14127;width:15122;height:79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High Productivity</w:t>
                        </w:r>
                      </w:p>
                    </w:txbxContent>
                  </v:textbox>
                </v:shape>
                <v:shape id="TextBox 33" o:spid="_x0000_s1034" type="#_x0000_t202" style="position:absolute;left:59401;top:30689;width:15122;height:72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Low Productivity</w:t>
                        </w:r>
                      </w:p>
                    </w:txbxContent>
                  </v:textbox>
                </v:shape>
                <v:shape id="TextBox 34" o:spid="_x0000_s1035" type="#_x0000_t202" style="position:absolute;left:15476;top:12687;width:6481;height:62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PAY</w:t>
                        </w:r>
                      </w:p>
                    </w:txbxContent>
                  </v:textbox>
                </v:shape>
                <v:shape id="TextBox 35" o:spid="_x0000_s1036" type="#_x0000_t202" style="position:absolute;left:60318;top:56915;width:11283;height:54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rsidR="001179E0" w:rsidRDefault="001179E0" w:rsidP="00D81CC3">
                        <w:pPr>
                          <w:rPr>
                            <w:rFonts w:eastAsia="Times New Roman"/>
                          </w:rPr>
                        </w:pPr>
                      </w:p>
                    </w:txbxContent>
                  </v:textbox>
                </v:shape>
                <v:shape id="Straight Arrow Connector 15" o:spid="_x0000_s1037" type="#_x0000_t32" style="position:absolute;left:44279;top:35010;width:14402;height:14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DYEsEAAADbAAAADwAAAGRycy9kb3ducmV2LnhtbESP3WoCMRCF7wu+QxihdzVbtSJbo4ha&#10;6J315wGmm3ETu5ksSdTt2xuh0MvD+fk4s0XnGnGlEK1nBa+DAgRx5bXlWsHx8PEyBRETssbGMyn4&#10;pQiLee9phqX2N97RdZ9qkUc4lqjApNSWUsbKkMM48C1x9k4+OExZhlrqgLc87ho5LIqJdGg5Ewy2&#10;tDJU/ewvLnOX9vy2DpqrzffZfgWD21ODSj33u+U7iERd+g//tT+1gvEIHl/yD5DzO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4wNgSwQAAANsAAAAPAAAAAAAAAAAAAAAA&#10;AKECAABkcnMvZG93bnJldi54bWxQSwUGAAAAAAQABAD5AAAAjwMAAAAA&#10;" strokecolor="black [3213]">
                  <v:stroke endarrow="open"/>
                </v:shape>
                <v:shape id="TextBox 34" o:spid="_x0000_s1038" type="#_x0000_t202" style="position:absolute;left:72362;top:54344;width:7201;height:36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PznwgAA&#10;ANsAAAAPAAAAZHJzL2Rvd25yZXYueG1sRI9Ba8JAFITvBf/D8gRvddeSFo2uIhXBU6VWBW+P7DMJ&#10;Zt+G7Griv3cFocdhZr5hZovOVuJGjS8daxgNFQjizJmScw37v/X7GIQPyAYrx6ThTh4W897bDFPj&#10;Wv6l2y7kIkLYp6ihCKFOpfRZQRb90NXE0Tu7xmKIssmlabCNcFvJD6W+pMWS40KBNX0XlF12V6vh&#10;8HM+HRO1zVf2s25dpyTbidR60O+WUxCBuvAffrU3RkOSwPNL/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I/OfCAAAA2wAAAA8AAAAAAAAAAAAAAAAAlwIAAGRycy9kb3du&#10;cmV2LnhtbFBLBQYAAAAABAAEAPUAAACGAwAAAAA=&#10;" filled="f" stroked="f">
                  <v:textbox>
                    <w:txbxContent>
                      <w:p w:rsidR="001179E0" w:rsidRDefault="001179E0" w:rsidP="00D81CC3">
                        <w:pPr>
                          <w:pStyle w:val="NormalWeb"/>
                          <w:spacing w:beforeAutospacing="0" w:afterAutospacing="0"/>
                          <w:textAlignment w:val="baseline"/>
                        </w:pPr>
                        <w:r>
                          <w:rPr>
                            <w:rFonts w:ascii="Calibri" w:eastAsia="SimSun" w:hAnsi="Calibri" w:cs="Arial"/>
                            <w:color w:val="000000"/>
                            <w:kern w:val="24"/>
                            <w:sz w:val="40"/>
                            <w:szCs w:val="40"/>
                          </w:rPr>
                          <w:t>PM</w:t>
                        </w:r>
                      </w:p>
                    </w:txbxContent>
                  </v:textbox>
                </v:shape>
                <v:line id="Straight Connector 17" o:spid="_x0000_s1039" style="position:absolute;flip:y;visibility:visible;mso-wrap-style:square" from="21957,24208" to="50760,380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y/isIAAADbAAAADwAAAGRycy9kb3ducmV2LnhtbESPX2sCMRDE34V+h7AF33Rj/UO5GkXE&#10;g0KfqtLn5bK9u/ayOZJUz2/fFAo+DjPzG2a9HVynLhxi68XAbKpBsVTetlIbOJ/KyTOomEgsdV7Y&#10;wI0jbDcPozUV1l/lnS/HVKsMkViQgSalvkCMVcOO4tT3LNn79MFRyjLUaANdM9x1+KT1Ch21khca&#10;6nnfcPV9/HEG5lyj/kqLfsCZPqwClm/uozRm/DjsXkAlHtI9/N9+tQYWS/j7kn8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Hy/isIAAADbAAAADwAAAAAAAAAAAAAA&#10;AAChAgAAZHJzL2Rvd25yZXYueG1sUEsFBgAAAAAEAAQA+QAAAJADAAAAAA==&#10;" strokecolor="red" strokeweight="2pt">
                  <v:shadow on="t" opacity="24903f" origin=",.5" offset="0,20000emu"/>
                </v:line>
                <w10:anchorlock/>
              </v:group>
            </w:pict>
          </mc:Fallback>
        </mc:AlternateContent>
      </w:r>
    </w:p>
    <w:p w:rsidR="00B40F9B" w:rsidRPr="0013163E" w:rsidRDefault="00B40F9B" w:rsidP="00B40F9B">
      <w:pPr>
        <w:spacing w:line="480" w:lineRule="auto"/>
        <w:jc w:val="both"/>
        <w:rPr>
          <w:rFonts w:ascii="Arial" w:hAnsi="Arial" w:cs="Arial"/>
          <w:sz w:val="24"/>
          <w:szCs w:val="24"/>
          <w:lang w:val="en-AU"/>
        </w:rPr>
      </w:pPr>
      <w:r w:rsidRPr="0013163E">
        <w:rPr>
          <w:rFonts w:ascii="Arial" w:hAnsi="Arial" w:cs="Arial"/>
          <w:sz w:val="24"/>
          <w:szCs w:val="24"/>
          <w:lang w:val="en-AU"/>
        </w:rPr>
        <w:lastRenderedPageBreak/>
        <w:t>The rise on the pay –performance relationship attracts the inducements. This indicates that when the intrinsic motivation appears weak then a stronger incentive should be used. The effort application is more expensive to the worker but it is very import</w:t>
      </w:r>
      <w:r>
        <w:rPr>
          <w:rFonts w:ascii="Arial" w:hAnsi="Arial" w:cs="Arial"/>
          <w:sz w:val="24"/>
          <w:szCs w:val="24"/>
          <w:lang w:val="en-AU"/>
        </w:rPr>
        <w:t>ant to the value of the company.</w:t>
      </w:r>
    </w:p>
    <w:p w:rsidR="00CF4217" w:rsidRPr="001179E0" w:rsidRDefault="00D13935" w:rsidP="001179E0">
      <w:pPr>
        <w:spacing w:line="360" w:lineRule="auto"/>
        <w:jc w:val="both"/>
        <w:rPr>
          <w:rFonts w:ascii="Arial" w:hAnsi="Arial" w:cs="Arial"/>
          <w:sz w:val="24"/>
          <w:szCs w:val="24"/>
          <w:lang w:val="en-AU"/>
        </w:rPr>
      </w:pPr>
      <w:r w:rsidRPr="006A69A6">
        <w:rPr>
          <w:rFonts w:ascii="Arial" w:hAnsi="Arial" w:cs="Arial"/>
          <w:sz w:val="24"/>
          <w:szCs w:val="24"/>
          <w:lang w:val="en-AU"/>
        </w:rPr>
        <w:t>.</w:t>
      </w:r>
      <w:r w:rsidR="00CF4217" w:rsidRPr="006A69A6">
        <w:rPr>
          <w:rFonts w:ascii="Arial" w:hAnsi="Arial" w:cs="Arial"/>
          <w:b/>
          <w:sz w:val="24"/>
          <w:szCs w:val="24"/>
          <w:lang w:val="en-AU"/>
        </w:rPr>
        <w:t>4.2.2 Other Pay-Performance Shape</w:t>
      </w:r>
      <w:r w:rsidR="004F5753" w:rsidRPr="006A69A6">
        <w:rPr>
          <w:rFonts w:ascii="Arial" w:hAnsi="Arial" w:cs="Arial"/>
          <w:b/>
          <w:sz w:val="24"/>
          <w:szCs w:val="24"/>
          <w:lang w:val="en-AU"/>
        </w:rPr>
        <w:t>s</w: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The following diagrams indicate the penal</w:t>
      </w:r>
      <w:r>
        <w:rPr>
          <w:rFonts w:ascii="Arial" w:hAnsi="Arial" w:cs="Arial"/>
          <w:sz w:val="24"/>
          <w:szCs w:val="24"/>
          <w:lang w:val="en-AU"/>
        </w:rPr>
        <w:t>ties or the rewards given to OCBC</w:t>
      </w:r>
      <w:r w:rsidRPr="0013163E">
        <w:rPr>
          <w:rFonts w:ascii="Arial" w:hAnsi="Arial" w:cs="Arial"/>
          <w:sz w:val="24"/>
          <w:szCs w:val="24"/>
          <w:lang w:val="en-AU"/>
        </w:rPr>
        <w:t xml:space="preserve"> workers after completing the work.</w:t>
      </w:r>
    </w:p>
    <w:p w:rsidR="004F5753" w:rsidRPr="006A69A6" w:rsidRDefault="00467F48" w:rsidP="00E86037">
      <w:pPr>
        <w:spacing w:line="240" w:lineRule="auto"/>
        <w:jc w:val="center"/>
        <w:rPr>
          <w:lang w:val="en-AU"/>
        </w:rPr>
      </w:pPr>
      <w:r>
        <w:rPr>
          <w:noProof/>
          <w:lang w:val="en-US" w:eastAsia="en-US"/>
        </w:rPr>
        <mc:AlternateContent>
          <mc:Choice Requires="wpg">
            <w:drawing>
              <wp:inline distT="0" distB="0" distL="0" distR="0">
                <wp:extent cx="4524375" cy="3514725"/>
                <wp:effectExtent l="102870" t="0" r="147955" b="0"/>
                <wp:docPr id="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3514725"/>
                          <a:chOff x="-4073288" y="9087"/>
                          <a:chExt cx="4143268" cy="47525"/>
                        </a:xfrm>
                      </wpg:grpSpPr>
                      <wpg:grpSp>
                        <wpg:cNvPr id="3" name="Group 19"/>
                        <wpg:cNvGrpSpPr>
                          <a:grpSpLocks/>
                        </wpg:cNvGrpSpPr>
                        <wpg:grpSpPr bwMode="auto">
                          <a:xfrm>
                            <a:off x="6115" y="9087"/>
                            <a:ext cx="33116" cy="19894"/>
                            <a:chOff x="6115" y="9087"/>
                            <a:chExt cx="33116" cy="19891"/>
                          </a:xfrm>
                        </wpg:grpSpPr>
                        <wps:wsp>
                          <wps:cNvPr id="4" name="Straight Connector 42"/>
                          <wps:cNvCnPr/>
                          <wps:spPr bwMode="auto">
                            <a:xfrm>
                              <a:off x="10600" y="9967"/>
                              <a:ext cx="0" cy="16043"/>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5" name="Straight Connector 43"/>
                          <wps:cNvCnPr/>
                          <wps:spPr bwMode="auto">
                            <a:xfrm>
                              <a:off x="10600" y="26010"/>
                              <a:ext cx="28631"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6" name="Straight Connector 44"/>
                          <wps:cNvCnPr/>
                          <wps:spPr bwMode="auto">
                            <a:xfrm>
                              <a:off x="10600" y="23271"/>
                              <a:ext cx="7499"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7" name="Straight Arrow Connector 45"/>
                          <wps:cNvCnPr>
                            <a:cxnSpLocks noChangeShapeType="1"/>
                          </wps:cNvCnPr>
                          <wps:spPr bwMode="auto">
                            <a:xfrm flipV="1">
                              <a:off x="18099" y="15445"/>
                              <a:ext cx="16360" cy="7826"/>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 name="TextBox 9"/>
                          <wps:cNvSpPr txBox="1">
                            <a:spLocks noChangeArrowheads="1"/>
                          </wps:cNvSpPr>
                          <wps:spPr bwMode="auto">
                            <a:xfrm>
                              <a:off x="18100" y="26181"/>
                              <a:ext cx="10819"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0" w:beforeAutospacing="0" w:after="200" w:afterAutospacing="0"/>
                                  <w:jc w:val="center"/>
                                  <w:textAlignment w:val="baseline"/>
                                </w:pPr>
                                <w:r>
                                  <w:rPr>
                                    <w:rFonts w:ascii="Arial" w:eastAsia="SimSun" w:hAnsi="Arial" w:cs="Arial"/>
                                    <w:color w:val="000000" w:themeColor="text1"/>
                                    <w:kern w:val="24"/>
                                    <w:lang w:val="en-AU"/>
                                  </w:rPr>
                                  <w:t>Reward</w:t>
                                </w:r>
                              </w:p>
                            </w:txbxContent>
                          </wps:txbx>
                          <wps:bodyPr rot="0" vert="horz" wrap="square" lIns="91440" tIns="45720" rIns="91440" bIns="45720" anchor="t" anchorCtr="0" upright="1">
                            <a:noAutofit/>
                          </wps:bodyPr>
                        </wps:wsp>
                        <wps:wsp>
                          <wps:cNvPr id="9" name="TextBox 10"/>
                          <wps:cNvSpPr txBox="1">
                            <a:spLocks noChangeArrowheads="1"/>
                          </wps:cNvSpPr>
                          <wps:spPr bwMode="auto">
                            <a:xfrm>
                              <a:off x="6115" y="9087"/>
                              <a:ext cx="4485"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rPr>
                                    <w:rFonts w:eastAsia="Times New Roman"/>
                                  </w:rPr>
                                </w:pPr>
                              </w:p>
                            </w:txbxContent>
                          </wps:txbx>
                          <wps:bodyPr rot="0" vert="horz" wrap="square" lIns="91440" tIns="45720" rIns="91440" bIns="45720" anchor="t" anchorCtr="0" upright="1">
                            <a:noAutofit/>
                          </wps:bodyPr>
                        </wps:wsp>
                        <wps:wsp>
                          <wps:cNvPr id="10" name="TextBox 11"/>
                          <wps:cNvSpPr txBox="1">
                            <a:spLocks noChangeArrowheads="1"/>
                          </wps:cNvSpPr>
                          <wps:spPr bwMode="auto">
                            <a:xfrm>
                              <a:off x="33148" y="26181"/>
                              <a:ext cx="5791"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rPr>
                                    <w:rFonts w:eastAsia="Times New Roman"/>
                                  </w:rPr>
                                </w:pPr>
                              </w:p>
                            </w:txbxContent>
                          </wps:txbx>
                          <wps:bodyPr rot="0" vert="horz" wrap="square" lIns="91440" tIns="45720" rIns="91440" bIns="45720" anchor="t" anchorCtr="0" upright="1">
                            <a:noAutofit/>
                          </wps:bodyPr>
                        </wps:wsp>
                      </wpg:grpSp>
                      <wpg:grpSp>
                        <wpg:cNvPr id="12" name="Group 20"/>
                        <wpg:cNvGrpSpPr>
                          <a:grpSpLocks/>
                        </wpg:cNvGrpSpPr>
                        <wpg:grpSpPr bwMode="auto">
                          <a:xfrm>
                            <a:off x="41340" y="9807"/>
                            <a:ext cx="28639" cy="19418"/>
                            <a:chOff x="41340" y="9807"/>
                            <a:chExt cx="28639" cy="19415"/>
                          </a:xfrm>
                        </wpg:grpSpPr>
                        <wps:wsp>
                          <wps:cNvPr id="13" name="Straight Connector 37"/>
                          <wps:cNvCnPr/>
                          <wps:spPr bwMode="auto">
                            <a:xfrm>
                              <a:off x="41340" y="9807"/>
                              <a:ext cx="0" cy="16384"/>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Straight Connector 38"/>
                          <wps:cNvCnPr/>
                          <wps:spPr bwMode="auto">
                            <a:xfrm>
                              <a:off x="41340" y="26191"/>
                              <a:ext cx="2864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Straight Connector 39"/>
                          <wps:cNvCnPr/>
                          <wps:spPr bwMode="auto">
                            <a:xfrm flipV="1">
                              <a:off x="41340" y="19099"/>
                              <a:ext cx="7160" cy="1808"/>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Straight Arrow Connector 40"/>
                          <wps:cNvCnPr>
                            <a:cxnSpLocks noChangeShapeType="1"/>
                          </wps:cNvCnPr>
                          <wps:spPr bwMode="auto">
                            <a:xfrm>
                              <a:off x="48432" y="19068"/>
                              <a:ext cx="18821" cy="31"/>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TextBox 18"/>
                          <wps:cNvSpPr txBox="1">
                            <a:spLocks noChangeArrowheads="1"/>
                          </wps:cNvSpPr>
                          <wps:spPr bwMode="auto">
                            <a:xfrm>
                              <a:off x="47000" y="26365"/>
                              <a:ext cx="17321" cy="2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jc w:val="center"/>
                                  <w:textAlignment w:val="baseline"/>
                                </w:pPr>
                                <w:r>
                                  <w:rPr>
                                    <w:rFonts w:ascii="Calibri" w:eastAsia="SimSun" w:hAnsi="Calibri" w:cs="Arial"/>
                                    <w:color w:val="000000"/>
                                    <w:kern w:val="24"/>
                                    <w:sz w:val="28"/>
                                    <w:szCs w:val="28"/>
                                  </w:rPr>
                                  <w:t>Punishment</w:t>
                                </w:r>
                              </w:p>
                            </w:txbxContent>
                          </wps:txbx>
                          <wps:bodyPr rot="0" vert="horz" wrap="square" lIns="91440" tIns="45720" rIns="91440" bIns="45720" anchor="t" anchorCtr="0" upright="1">
                            <a:noAutofit/>
                          </wps:bodyPr>
                        </wps:wsp>
                      </wpg:grpSp>
                      <wpg:grpSp>
                        <wpg:cNvPr id="18" name="Group 21"/>
                        <wpg:cNvGrpSpPr>
                          <a:grpSpLocks/>
                        </wpg:cNvGrpSpPr>
                        <wpg:grpSpPr bwMode="auto">
                          <a:xfrm>
                            <a:off x="-4073288" y="32239"/>
                            <a:ext cx="286" cy="22434"/>
                            <a:chOff x="41562" y="32239"/>
                            <a:chExt cx="286" cy="224"/>
                          </a:xfrm>
                        </wpg:grpSpPr>
                        <wps:wsp>
                          <wps:cNvPr id="19" name="Straight Connector 29"/>
                          <wps:cNvCnPr/>
                          <wps:spPr bwMode="auto">
                            <a:xfrm>
                              <a:off x="41562" y="32239"/>
                              <a:ext cx="0" cy="189"/>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Straight Connector 30"/>
                          <wps:cNvCnPr/>
                          <wps:spPr bwMode="auto">
                            <a:xfrm>
                              <a:off x="41562" y="32428"/>
                              <a:ext cx="287"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traight Connector 32"/>
                          <wps:cNvCnPr/>
                          <wps:spPr bwMode="auto">
                            <a:xfrm flipV="1">
                              <a:off x="41619" y="32342"/>
                              <a:ext cx="131" cy="62"/>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TextBox 43"/>
                          <wps:cNvSpPr txBox="1">
                            <a:spLocks noChangeArrowheads="1"/>
                          </wps:cNvSpPr>
                          <wps:spPr bwMode="auto">
                            <a:xfrm>
                              <a:off x="41585" y="32431"/>
                              <a:ext cx="241" cy="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0" w:beforeAutospacing="0" w:after="200" w:afterAutospacing="0"/>
                                  <w:jc w:val="center"/>
                                  <w:textAlignment w:val="baseline"/>
                                </w:pPr>
                                <w:r>
                                  <w:rPr>
                                    <w:rFonts w:ascii="Arial" w:eastAsia="SimSun" w:hAnsi="Arial" w:cs="Arial"/>
                                    <w:color w:val="000000" w:themeColor="text1"/>
                                    <w:kern w:val="24"/>
                                    <w:lang w:val="en-AU"/>
                                  </w:rPr>
                                  <w:t>Bonus w floor / Cap</w:t>
                                </w:r>
                              </w:p>
                            </w:txbxContent>
                          </wps:txbx>
                          <wps:bodyPr rot="0" vert="horz" wrap="square" lIns="91440" tIns="45720" rIns="91440" bIns="45720" anchor="t" anchorCtr="0" upright="1">
                            <a:noAutofit/>
                          </wps:bodyPr>
                        </wps:wsp>
                        <wps:wsp>
                          <wps:cNvPr id="23" name="Straight Connector 35"/>
                          <wps:cNvCnPr/>
                          <wps:spPr bwMode="auto">
                            <a:xfrm>
                              <a:off x="41562" y="32404"/>
                              <a:ext cx="57"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Straight Arrow Connector 36"/>
                          <wps:cNvCnPr>
                            <a:cxnSpLocks noChangeShapeType="1"/>
                          </wps:cNvCnPr>
                          <wps:spPr bwMode="auto">
                            <a:xfrm>
                              <a:off x="41750" y="32342"/>
                              <a:ext cx="71"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grpSp>
                      <wpg:grpSp>
                        <wpg:cNvPr id="25" name="Group 22"/>
                        <wpg:cNvGrpSpPr>
                          <a:grpSpLocks/>
                        </wpg:cNvGrpSpPr>
                        <wpg:grpSpPr bwMode="auto">
                          <a:xfrm>
                            <a:off x="-1040751" y="33441"/>
                            <a:ext cx="272" cy="23171"/>
                            <a:chOff x="10619" y="33441"/>
                            <a:chExt cx="271" cy="224"/>
                          </a:xfrm>
                        </wpg:grpSpPr>
                        <wps:wsp>
                          <wps:cNvPr id="26" name="Straight Connector 23"/>
                          <wps:cNvCnPr/>
                          <wps:spPr bwMode="auto">
                            <a:xfrm>
                              <a:off x="10622" y="33441"/>
                              <a:ext cx="0" cy="172"/>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7" name="Straight Connector 24"/>
                          <wps:cNvCnPr/>
                          <wps:spPr bwMode="auto">
                            <a:xfrm>
                              <a:off x="10622" y="33613"/>
                              <a:ext cx="269"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8" name="Straight Connector 25"/>
                          <wps:cNvCnPr/>
                          <wps:spPr bwMode="auto">
                            <a:xfrm>
                              <a:off x="10622" y="33583"/>
                              <a:ext cx="119" cy="0"/>
                            </a:xfrm>
                            <a:prstGeom prst="line">
                              <a:avLst/>
                            </a:prstGeom>
                            <a:noFill/>
                            <a:ln w="25400">
                              <a:solidFill>
                                <a:srgbClr val="4F81BD"/>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 name="TextBox 30"/>
                          <wps:cNvSpPr txBox="1">
                            <a:spLocks noChangeArrowheads="1"/>
                          </wps:cNvSpPr>
                          <wps:spPr bwMode="auto">
                            <a:xfrm>
                              <a:off x="10619" y="33614"/>
                              <a:ext cx="272" cy="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9E0" w:rsidRDefault="001179E0" w:rsidP="00D81CC3">
                                <w:pPr>
                                  <w:pStyle w:val="NormalWeb"/>
                                  <w:spacing w:beforeAutospacing="0" w:afterAutospacing="0"/>
                                  <w:textAlignment w:val="baseline"/>
                                </w:pPr>
                                <w:r>
                                  <w:rPr>
                                    <w:rFonts w:ascii="Arial" w:eastAsia="SimSun" w:hAnsi="Arial" w:cs="Arial"/>
                                    <w:kern w:val="24"/>
                                    <w:lang w:val="en-AU"/>
                                  </w:rPr>
                                  <w:t>Lump-Sum, demotion and promotion</w:t>
                                </w:r>
                              </w:p>
                            </w:txbxContent>
                          </wps:txbx>
                          <wps:bodyPr rot="0" vert="horz" wrap="square" lIns="91440" tIns="45720" rIns="91440" bIns="45720" anchor="t" anchorCtr="0" upright="1">
                            <a:noAutofit/>
                          </wps:bodyPr>
                        </wps:wsp>
                        <wps:wsp>
                          <wps:cNvPr id="30" name="Straight Arrow Connector 27"/>
                          <wps:cNvCnPr>
                            <a:cxnSpLocks noChangeShapeType="1"/>
                          </wps:cNvCnPr>
                          <wps:spPr bwMode="auto">
                            <a:xfrm>
                              <a:off x="10741" y="33527"/>
                              <a:ext cx="105" cy="0"/>
                            </a:xfrm>
                            <a:prstGeom prst="straightConnector1">
                              <a:avLst/>
                            </a:prstGeom>
                            <a:noFill/>
                            <a:ln w="25400">
                              <a:solidFill>
                                <a:srgbClr val="4F81BD"/>
                              </a:solidFill>
                              <a:round/>
                              <a:headEnd/>
                              <a:tailEnd type="arrow" w="med" len="me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 name="Straight Connector 28"/>
                          <wps:cNvCnPr/>
                          <wps:spPr bwMode="auto">
                            <a:xfrm>
                              <a:off x="10741" y="33527"/>
                              <a:ext cx="0" cy="56"/>
                            </a:xfrm>
                            <a:prstGeom prst="line">
                              <a:avLst/>
                            </a:prstGeom>
                            <a:noFill/>
                            <a:ln w="9525">
                              <a:solidFill>
                                <a:srgbClr val="4A7EBB"/>
                              </a:solidFill>
                              <a:prstDash val="sysDot"/>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33" o:spid="_x0000_s1040" style="width:356.25pt;height:276.75pt;mso-position-horizontal-relative:char;mso-position-vertical-relative:line" coordorigin="-4073288,9087" coordsize="4143268,47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">
                <v:group id="Group 19" o:spid="_x0000_s1041" style="position:absolute;left:6115;top:9087;width:33116;height:19894" coordorigin="6115,9087" coordsize="33116,198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line id="Straight Connector 42" o:spid="_x0000_s1042" style="position:absolute;visibility:visible;mso-wrap-style:square" from="10600,9967" to="10600,26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KlR7MIAAADaAAAADwAAAGRycy9kb3ducmV2LnhtbESPQWvCQBSE7wX/w/IEb3VjsUFiVhFF&#10;8NJD0xZyfGSf2eju25Ddavz33UKhx2FmvmHK7eisuNEQOs8KFvMMBHHjdcetgs+P4/MKRIjIGq1n&#10;UvCgANvN5KnEQvs7v9Otiq1IEA4FKjAx9oWUoTHkMMx9T5y8sx8cxiSHVuoB7wnurHzJslw67Dgt&#10;GOxpb6i5Vt9OwevF1jmFt958aX2Q9nCsO2OVmk3H3RpEpDH+h//aJ61gCb9X0g2Qm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KlR7MIAAADaAAAADwAAAAAAAAAAAAAA&#10;AAChAgAAZHJzL2Rvd25yZXYueG1sUEsFBgAAAAAEAAQA+QAAAJADAAAAAA==&#10;" strokeweight="2pt">
                    <v:shadow on="t" opacity="24903f" origin=",.5" offset="0,20000emu"/>
                  </v:line>
                  <v:line id="Straight Connector 43" o:spid="_x0000_s1043" style="position:absolute;visibility:visible;mso-wrap-style:square" from="10600,26010" to="39231,26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0d8EAAADaAAAADwAAAGRycy9kb3ducmV2LnhtbESPzWrDMBCE74W+g9hCbrXcQkJxo4TS&#10;YMglh/yBj4u1tZxIK2MpjvP2USDQ4zDzzTDz5eisGKgPrWcFH1kOgrj2uuVGwWFfvn+BCBFZo/VM&#10;Cm4UYLl4fZljof2VtzTsYiNSCYcCFZgYu0LKUBtyGDLfESfvz/cOY5J9I3WP11TurPzM85l02HJa&#10;MNjRr6H6vLs4BdOTrWYUNp05ar2SdlVWrbFKTd7Gn28Qkcb4H37Sa504eFxJN0Au7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5fR3wQAAANoAAAAPAAAAAAAAAAAAAAAA&#10;AKECAABkcnMvZG93bnJldi54bWxQSwUGAAAAAAQABAD5AAAAjwMAAAAA&#10;" strokeweight="2pt">
                    <v:shadow on="t" opacity="24903f" origin=",.5" offset="0,20000emu"/>
                  </v:line>
                  <v:line id="Straight Connector 44" o:spid="_x0000_s1044" style="position:absolute;visibility:visible;mso-wrap-style:square" from="10600,23271" to="18099,23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sBpsIAAADaAAAADwAAAGRycy9kb3ducmV2LnhtbESPS4vCQBCE78L+h6EX9qYTPYhGJ7Jk&#10;XXZPgg8I3ppM56GZnpAZNf57RxA8FlX1FbVc9aYRV+pcbVnBeBSBIM6trrlUcNj/DmcgnEfW2Fgm&#10;BXdysEo+BkuMtb3xlq47X4oAYRejgsr7NpbS5RUZdCPbEgevsJ1BH2RXSt3hLcBNIydRNJUGaw4L&#10;FbaUVpSfdxejIOXs1K+zv+P8Mv7xG7L1pshTpb4+++8FCE+9f4df7X+tYArPK+EGyOQ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9sBpsIAAADaAAAADwAAAAAAAAAAAAAA&#10;AAChAgAAZHJzL2Rvd25yZXYueG1sUEsFBgAAAAAEAAQA+QAAAJADAAAAAA==&#10;" strokecolor="#4f81bd" strokeweight="2pt">
                    <v:shadow on="t" opacity="24903f" origin=",.5" offset="0,20000emu"/>
                  </v:line>
                  <v:shape id="Straight Arrow Connector 45" o:spid="_x0000_s1045" type="#_x0000_t32" style="position:absolute;left:18099;top:15445;width:16360;height:782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32e8IAAADaAAAADwAAAGRycy9kb3ducmV2LnhtbESPQWvCQBSE7wX/w/IK3uqmFaxEN6Fa&#10;BOmparw/ss9sbPZtmt2a1F/fFQoeh5n5hlnmg23EhTpfO1bwPElAEJdO11wpKA6bpzkIH5A1No5J&#10;wS95yLPRwxJT7Xre0WUfKhEh7FNUYEJoUyl9aciin7iWOHon11kMUXaV1B32EW4b+ZIkM2mx5rhg&#10;sKW1ofJr/2MVTFfXdz7j5kjf9uNzKIp6a/q1UuPH4W0BItAQ7uH/9lYreIXblXgDZP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n32e8IAAADaAAAADwAAAAAAAAAAAAAA&#10;AAChAgAAZHJzL2Rvd25yZXYueG1sUEsFBgAAAAAEAAQA+QAAAJADAAAAAA==&#10;" strokecolor="#4f81bd" strokeweight="2pt">
                    <v:stroke endarrow="open"/>
                    <v:shadow on="t" opacity="24903f" origin=",.5" offset="0,20000emu"/>
                  </v:shape>
                  <v:shape id="TextBox 9" o:spid="_x0000_s1046" type="#_x0000_t202" style="position:absolute;left:18100;top:26181;width:10819;height:2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rsidR="001179E0" w:rsidRDefault="001179E0" w:rsidP="00D81CC3">
                          <w:pPr>
                            <w:pStyle w:val="NormalWeb"/>
                            <w:spacing w:before="0" w:beforeAutospacing="0" w:after="200" w:afterAutospacing="0"/>
                            <w:jc w:val="center"/>
                            <w:textAlignment w:val="baseline"/>
                          </w:pPr>
                          <w:r>
                            <w:rPr>
                              <w:rFonts w:ascii="Arial" w:eastAsia="SimSun" w:hAnsi="Arial" w:cs="Arial"/>
                              <w:color w:val="000000" w:themeColor="text1"/>
                              <w:kern w:val="24"/>
                              <w:lang w:val="en-AU"/>
                            </w:rPr>
                            <w:t>Reward</w:t>
                          </w:r>
                        </w:p>
                      </w:txbxContent>
                    </v:textbox>
                  </v:shape>
                  <v:shape id="TextBox 10" o:spid="_x0000_s1047" type="#_x0000_t202" style="position:absolute;left:6115;top:9087;width:4485;height:2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rsidR="001179E0" w:rsidRDefault="001179E0" w:rsidP="00D81CC3">
                          <w:pPr>
                            <w:rPr>
                              <w:rFonts w:eastAsia="Times New Roman"/>
                            </w:rPr>
                          </w:pPr>
                        </w:p>
                      </w:txbxContent>
                    </v:textbox>
                  </v:shape>
                  <v:shape id="TextBox 11" o:spid="_x0000_s1048" type="#_x0000_t202" style="position:absolute;left:33148;top:26181;width:5791;height:27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rsidR="001179E0" w:rsidRDefault="001179E0" w:rsidP="00D81CC3">
                          <w:pPr>
                            <w:rPr>
                              <w:rFonts w:eastAsia="Times New Roman"/>
                            </w:rPr>
                          </w:pPr>
                        </w:p>
                      </w:txbxContent>
                    </v:textbox>
                  </v:shape>
                </v:group>
                <v:group id="Group 20" o:spid="_x0000_s1049" style="position:absolute;left:41340;top:9807;width:28639;height:19418" coordorigin="41340,9807" coordsize="28639,19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Straight Connector 37" o:spid="_x0000_s1050" style="position:absolute;visibility:visible;mso-wrap-style:square" from="41340,9807" to="41340,26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4BT8AAAADbAAAADwAAAGRycy9kb3ducmV2LnhtbERPTWvCQBC9F/wPywje6sZKg8SsIorg&#10;pYemLeQ4ZMdsdHc2ZLca/323UOhtHu9zyu3orLjREDrPChbzDARx43XHrYLPj+PzCkSIyBqtZ1Lw&#10;oADbzeSpxEL7O7/TrYqtSCEcClRgYuwLKUNjyGGY+544cWc/OIwJDq3UA95TuLPyJcty6bDj1GCw&#10;p72h5lp9OwWvF1vnFN5686X1QdrDse6MVWo2HXdrEJHG+C/+c590mr+E31/SAXL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iOAU/AAAAA2wAAAA8AAAAAAAAAAAAAAAAA&#10;oQIAAGRycy9kb3ducmV2LnhtbFBLBQYAAAAABAAEAPkAAACOAwAAAAA=&#10;" strokeweight="2pt">
                    <v:shadow on="t" opacity="24903f" origin=",.5" offset="0,20000emu"/>
                  </v:line>
                  <v:line id="Straight Connector 38" o:spid="_x0000_s1051" style="position:absolute;visibility:visible;mso-wrap-style:square" from="41340,26191" to="69980,261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eZO8AAAADbAAAADwAAAGRycy9kb3ducmV2LnhtbERPTWvCQBC9F/wPywje6sZig8SsIorg&#10;pYemLeQ4ZMdsdHc2ZLca/323UOhtHu9zyu3orLjREDrPChbzDARx43XHrYLPj+PzCkSIyBqtZ1Lw&#10;oADbzeSpxEL7O7/TrYqtSCEcClRgYuwLKUNjyGGY+544cWc/OIwJDq3UA95TuLPyJcty6bDj1GCw&#10;p72h5lp9OwWvF1vnFN5686X1QdrDse6MVWo2HXdrEJHG+C/+c590mr+E31/SAXL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dnmTvAAAAA2wAAAA8AAAAAAAAAAAAAAAAA&#10;oQIAAGRycy9kb3ducmV2LnhtbFBLBQYAAAAABAAEAPkAAACOAwAAAAA=&#10;" strokeweight="2pt">
                    <v:shadow on="t" opacity="24903f" origin=",.5" offset="0,20000emu"/>
                  </v:line>
                  <v:line id="Straight Connector 39" o:spid="_x0000_s1052" style="position:absolute;flip:y;visibility:visible;mso-wrap-style:square" from="41340,19099" to="48500,209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Tv/MUAAADbAAAADwAAAGRycy9kb3ducmV2LnhtbERPS2vCQBC+F/oflin0IrrxUZXUVaSi&#10;5GZ99NDbmJ0mabOzIbtq9Ne7gtDbfHzPmcwaU4oT1a6wrKDbiUAQp1YXnCnY75btMQjnkTWWlknB&#10;hRzMps9PE4y1PfOGTlufiRDCLkYFufdVLKVLczLoOrYiDtyPrQ36AOtM6hrPIdyUshdFQ2mw4NCQ&#10;Y0UfOaV/26NRMEj052JUtQ6D1fr799Drf12T8VKp15dm/g7CU+P/xQ93osP8N7j/Eg6Q0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TTv/MUAAADbAAAADwAAAAAAAAAA&#10;AAAAAAChAgAAZHJzL2Rvd25yZXYueG1sUEsFBgAAAAAEAAQA+QAAAJMDAAAAAA==&#10;" strokecolor="#4f81bd" strokeweight="2pt">
                    <v:shadow on="t" opacity="24903f" origin=",.5" offset="0,20000emu"/>
                  </v:line>
                  <v:shape id="Straight Arrow Connector 40" o:spid="_x0000_s1053" type="#_x0000_t32" style="position:absolute;left:48432;top:19068;width:18821;height:3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1x1MIAAADbAAAADwAAAGRycy9kb3ducmV2LnhtbERPTWvCQBC9F/oflil4q5sqSo2uIoLi&#10;qZK0Ct6G7JiEZmeX7BpTf71bKPQ2j/c5i1VvGtFR62vLCt6GCQjiwuqaSwVfn9vXdxA+IGtsLJOC&#10;H/KwWj4/LTDV9sYZdXkoRQxhn6KCKgSXSumLigz6oXXEkbvY1mCIsC2lbvEWw00jR0kylQZrjg0V&#10;OtpUVHznV6MgnPpsfM93k66bHcZOfpwzfXRKDV769RxEoD78i//cex3nT+H3l3i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n1x1MIAAADbAAAADwAAAAAAAAAAAAAA&#10;AAChAgAAZHJzL2Rvd25yZXYueG1sUEsFBgAAAAAEAAQA+QAAAJADAAAAAA==&#10;" strokecolor="#4f81bd" strokeweight="2pt">
                    <v:stroke endarrow="open"/>
                    <v:shadow on="t" opacity="24903f" origin=",.5" offset="0,20000emu"/>
                  </v:shape>
                  <v:shape id="TextBox 18" o:spid="_x0000_s1054" type="#_x0000_t202" style="position:absolute;left:47000;top:26365;width:17321;height:28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1179E0" w:rsidRDefault="001179E0" w:rsidP="00D81CC3">
                          <w:pPr>
                            <w:pStyle w:val="NormalWeb"/>
                            <w:spacing w:beforeAutospacing="0" w:afterAutospacing="0"/>
                            <w:jc w:val="center"/>
                            <w:textAlignment w:val="baseline"/>
                          </w:pPr>
                          <w:r>
                            <w:rPr>
                              <w:rFonts w:ascii="Calibri" w:eastAsia="SimSun" w:hAnsi="Calibri" w:cs="Arial"/>
                              <w:color w:val="000000"/>
                              <w:kern w:val="24"/>
                              <w:sz w:val="28"/>
                              <w:szCs w:val="28"/>
                            </w:rPr>
                            <w:t>Punishment</w:t>
                          </w:r>
                        </w:p>
                      </w:txbxContent>
                    </v:textbox>
                  </v:shape>
                </v:group>
                <v:group id="Group 21" o:spid="_x0000_s1055" style="position:absolute;left:-4073288;top:32239;width:286;height:22434" coordorigin="41562,32239" coordsize="286,2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line id="Straight Connector 29" o:spid="_x0000_s1056" style="position:absolute;visibility:visible;mso-wrap-style:square" from="41562,32239" to="41562,32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2pcAAAADbAAAADwAAAGRycy9kb3ducmV2LnhtbERPTWvCQBC9F/wPywje6saCocasIorg&#10;pYemLeQ4ZMdsdHc2ZLca/323UOhtHu9zyu3orLjREDrPChbzDARx43XHrYLPj+PzK4gQkTVaz6Tg&#10;QQG2m8lTiYX2d36nWxVbkUI4FKjAxNgXUobGkMMw9z1x4s5+cBgTHFqpB7yncGflS5bl0mHHqcFg&#10;T3tDzbX6dgqWF1vnFN5686X1QdrDse6MVWo2HXdrEJHG+C/+c590mr+C31/SAXL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lmNqXAAAAA2wAAAA8AAAAAAAAAAAAAAAAA&#10;oQIAAGRycy9kb3ducmV2LnhtbFBLBQYAAAAABAAEAPkAAACOAwAAAAA=&#10;" strokeweight="2pt">
                    <v:shadow on="t" opacity="24903f" origin=",.5" offset="0,20000emu"/>
                  </v:line>
                  <v:line id="Straight Connector 30" o:spid="_x0000_s1057" style="position:absolute;visibility:visible;mso-wrap-style:square" from="41562,32428" to="41849,32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BVhb0AAADbAAAADwAAAGRycy9kb3ducmV2LnhtbERPy4rCMBTdD/gP4QruNFVQpBpFFGE2&#10;s/AFXV6aa1NNbkoTtf69WQizPJz3ct05K57UhtqzgvEoA0Fcel1zpeB82g/nIEJE1mg9k4I3BViv&#10;ej9LzLV/8YGex1iJFMIhRwUmxiaXMpSGHIaRb4gTd/Wtw5hgW0nd4iuFOysnWTaTDmtODQYb2hoq&#10;78eHUzC92WJG4a8xF6130u72RW2sUoN+t1mAiNTFf/HX/asVTNL69CX9ALn6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YwVYW9AAAA2wAAAA8AAAAAAAAAAAAAAAAAoQIA&#10;AGRycy9kb3ducmV2LnhtbFBLBQYAAAAABAAEAPkAAACLAwAAAAA=&#10;" strokeweight="2pt">
                    <v:shadow on="t" opacity="24903f" origin=",.5" offset="0,20000emu"/>
                  </v:line>
                  <v:line id="Straight Connector 32" o:spid="_x0000_s1058" style="position:absolute;flip:y;visibility:visible;mso-wrap-style:square" from="41619,32342" to="41750,32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MjQscAAADbAAAADwAAAGRycy9kb3ducmV2LnhtbESPT2vCQBTE74LfYXlCL1I3RrEhdZXS&#10;ouTmn7aH3p7ZZxKbfRuyW4399G5B6HGYmd8w82VnanGm1lWWFYxHEQji3OqKCwUf76vHBITzyBpr&#10;y6TgSg6Wi35vjqm2F97Ree8LESDsUlRQet+kUrq8JINuZBvi4B1ta9AH2RZSt3gJcFPLOIpm0mDF&#10;YaHEhl5Lyr/3P0bBNNPbt6dmeJiuN1+nQzz5/M2SlVIPg+7lGYSnzv+H7+1MK4jH8Pcl/AC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YyNCxwAAANsAAAAPAAAAAAAA&#10;AAAAAAAAAKECAABkcnMvZG93bnJldi54bWxQSwUGAAAAAAQABAD5AAAAlQMAAAAA&#10;" strokecolor="#4f81bd" strokeweight="2pt">
                    <v:shadow on="t" opacity="24903f" origin=",.5" offset="0,20000emu"/>
                  </v:line>
                  <v:shape id="TextBox 43" o:spid="_x0000_s1059" type="#_x0000_t202" style="position:absolute;left:41585;top:32431;width:241;height: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rsidR="001179E0" w:rsidRDefault="001179E0" w:rsidP="00D81CC3">
                          <w:pPr>
                            <w:pStyle w:val="NormalWeb"/>
                            <w:spacing w:before="0" w:beforeAutospacing="0" w:after="200" w:afterAutospacing="0"/>
                            <w:jc w:val="center"/>
                            <w:textAlignment w:val="baseline"/>
                          </w:pPr>
                          <w:r>
                            <w:rPr>
                              <w:rFonts w:ascii="Arial" w:eastAsia="SimSun" w:hAnsi="Arial" w:cs="Arial"/>
                              <w:color w:val="000000" w:themeColor="text1"/>
                              <w:kern w:val="24"/>
                              <w:lang w:val="en-AU"/>
                            </w:rPr>
                            <w:t>Bonus w floor / Cap</w:t>
                          </w:r>
                        </w:p>
                      </w:txbxContent>
                    </v:textbox>
                  </v:shape>
                  <v:line id="Straight Connector 35" o:spid="_x0000_s1060" style="position:absolute;visibility:visible;mso-wrap-style:square" from="41562,32404" to="41619,324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EBqisMAAADbAAAADwAAAGRycy9kb3ducmV2LnhtbESPT4vCMBTE7wt+h/CEva2pLixaTYtU&#10;l/Uk+AfE26N5ttXmpTRR67ffCILHYWZ+w8zSztTiRq2rLCsYDiIQxLnVFRcK9rvfrzEI55E11pZJ&#10;wYMcpEnvY4axtnfe0G3rCxEg7GJUUHrfxFK6vCSDbmAb4uCdbGvQB9kWUrd4D3BTy1EU/UiDFYeF&#10;EhvKSsov26tRkPHh3C0Pf8fJdbjwa7LV+pRnSn32u/kUhKfOv8Ov9korGH3D80v4ATL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hAaorDAAAA2wAAAA8AAAAAAAAAAAAA&#10;AAAAoQIAAGRycy9kb3ducmV2LnhtbFBLBQYAAAAABAAEAPkAAACRAwAAAAA=&#10;" strokecolor="#4f81bd" strokeweight="2pt">
                    <v:shadow on="t" opacity="24903f" origin=",.5" offset="0,20000emu"/>
                  </v:line>
                  <v:shape id="Straight Arrow Connector 36" o:spid="_x0000_s1061" type="#_x0000_t32" style="position:absolute;left:41750;top:32342;width:7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4+AhcUAAADbAAAADwAAAGRycy9kb3ducmV2LnhtbESPQWvCQBSE7wX/w/IEb3WjttJGV5FC&#10;xVNLoi14e2SfSTD7dsmuMe2v7xYEj8PMfMMs171pREetry0rmIwTEMSF1TWXCg7798cXED4ga2ws&#10;k4If8rBeDR6WmGp75Yy6PJQiQtinqKAKwaVS+qIig35sHXH0TrY1GKJsS6lbvEa4aeQ0SebSYM1x&#10;oUJHbxUV5/xiFITvPpv95tvnrnv9nDn5ccz0l1NqNOw3CxCB+nAP39o7rWD6BP9f4g+Qq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4+AhcUAAADbAAAADwAAAAAAAAAA&#10;AAAAAAChAgAAZHJzL2Rvd25yZXYueG1sUEsFBgAAAAAEAAQA+QAAAJMDAAAAAA==&#10;" strokecolor="#4f81bd" strokeweight="2pt">
                    <v:stroke endarrow="open"/>
                    <v:shadow on="t" opacity="24903f" origin=",.5" offset="0,20000emu"/>
                  </v:shape>
                </v:group>
                <v:group id="Group 22" o:spid="_x0000_s1062" style="position:absolute;left:-1040751;top:33441;width:272;height:23171" coordorigin="10619,33441" coordsize="271,2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line id="Straight Connector 23" o:spid="_x0000_s1063" style="position:absolute;visibility:visible;mso-wrap-style:square" from="10622,33441" to="10622,33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pVoasEAAADbAAAADwAAAGRycy9kb3ducmV2LnhtbESPQYvCMBSE7wv+h/AEb5oqWKRrFFEE&#10;Lx50d6HHR/NsqslLaaLWf28WFvY4zMw3zHLdOyse1IXGs4LpJANBXHndcK3g+2s/XoAIEVmj9UwK&#10;XhRgvRp8LLHQ/sknepxjLRKEQ4EKTIxtIWWoDDkME98SJ+/iO4cxya6WusNngjsrZ1mWS4cNpwWD&#10;LW0NVbfz3SmYX22ZUzi25kfrnbS7fdkYq9Ro2G8+QUTq43/4r33QCmY5/H5JP0Cu3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lWhqwQAAANsAAAAPAAAAAAAAAAAAAAAA&#10;AKECAABkcnMvZG93bnJldi54bWxQSwUGAAAAAAQABAD5AAAAjwMAAAAA&#10;" strokeweight="2pt">
                    <v:shadow on="t" opacity="24903f" origin=",.5" offset="0,20000emu"/>
                  </v:line>
                  <v:line id="Straight Connector 24" o:spid="_x0000_s1064" style="position:absolute;visibility:visible;mso-wrap-style:square" from="10622,33613" to="10891,33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nN8cAAAADbAAAADwAAAGRycy9kb3ducmV2LnhtbESPQYvCMBSE7wv+h/AEb2uqoCvVKKII&#10;Xvagq+Dx0TybavJSmqj1328EweMwM98ws0XrrLhTEyrPCgb9DARx4XXFpYLD3+Z7AiJEZI3WMyl4&#10;UoDFvPM1w1z7B+/ovo+lSBAOOSowMda5lKEw5DD0fU2cvLNvHMYkm1LqBh8J7qwcZtlYOqw4LRis&#10;aWWouO5vTsHoYk9jCr+1OWq9lna9OVXGKtXrtsspiEht/ITf7a1WMPyB15f0A+T8H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nZzfHAAAAA2wAAAA8AAAAAAAAAAAAAAAAA&#10;oQIAAGRycy9kb3ducmV2LnhtbFBLBQYAAAAABAAEAPkAAACOAwAAAAA=&#10;" strokeweight="2pt">
                    <v:shadow on="t" opacity="24903f" origin=",.5" offset="0,20000emu"/>
                  </v:line>
                  <v:line id="Straight Connector 25" o:spid="_x0000_s1065" style="position:absolute;visibility:visible;mso-wrap-style:square" from="10622,33583" to="10741,33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T4+70AAADbAAAADwAAAGRycy9kb3ducmV2LnhtbERPuwrCMBTdBf8hXMFNUx1Eq1GkKjoJ&#10;PkDcLs21rTY3pYla/94MguPhvGeLxpTiRbUrLCsY9CMQxKnVBWcKzqdNbwzCeWSNpWVS8CEHi3m7&#10;NcNY2zcf6HX0mQgh7GJUkHtfxVK6NCeDrm8r4sDdbG3QB1hnUtf4DuGmlMMoGkmDBYeGHCtKckof&#10;x6dRkPDl3qwv2+vkOVj5Pdlif0sTpbqdZjkF4anxf/HPvdMKhmFs+BJ+gJx/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Bbk+Pu9AAAA2wAAAA8AAAAAAAAAAAAAAAAAoQIA&#10;AGRycy9kb3ducmV2LnhtbFBLBQYAAAAABAAEAPkAAACLAwAAAAA=&#10;" strokecolor="#4f81bd" strokeweight="2pt">
                    <v:shadow on="t" opacity="24903f" origin=",.5" offset="0,20000emu"/>
                  </v:line>
                  <v:shape id="TextBox 30" o:spid="_x0000_s1066" type="#_x0000_t202" style="position:absolute;left:10619;top:33614;width:272;height: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rsidR="001179E0" w:rsidRDefault="001179E0" w:rsidP="00D81CC3">
                          <w:pPr>
                            <w:pStyle w:val="NormalWeb"/>
                            <w:spacing w:beforeAutospacing="0" w:afterAutospacing="0"/>
                            <w:textAlignment w:val="baseline"/>
                          </w:pPr>
                          <w:r>
                            <w:rPr>
                              <w:rFonts w:ascii="Arial" w:eastAsia="SimSun" w:hAnsi="Arial" w:cs="Arial"/>
                              <w:kern w:val="24"/>
                              <w:lang w:val="en-AU"/>
                            </w:rPr>
                            <w:t>Lump-Sum, demotion and promotion</w:t>
                          </w:r>
                        </w:p>
                      </w:txbxContent>
                    </v:textbox>
                  </v:shape>
                  <v:shape id="Straight Arrow Connector 27" o:spid="_x0000_s1067" type="#_x0000_t32" style="position:absolute;left:10741;top:33527;width:10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0QW8IAAADbAAAADwAAAGRycy9kb3ducmV2LnhtbERPz2vCMBS+C/4P4Qm72dSVieuMIsLG&#10;ThutTvD2aN7aYvMSmqx2++uXg+Dx4/u93o6mEwP1vrWsYJGkIIgrq1uuFRwPr/MVCB+QNXaWScEv&#10;edhuppM15tpeuaChDLWIIexzVNCE4HIpfdWQQZ9YRxy5b9sbDBH2tdQ9XmO46eRjmi6lwZZjQ4OO&#10;9g1Vl/LHKAinscj+yrenYXj+zJz8OBf6yyn1MBt3LyACjeEuvrnftYIsro9f4g+Qm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W0QW8IAAADbAAAADwAAAAAAAAAAAAAA&#10;AAChAgAAZHJzL2Rvd25yZXYueG1sUEsFBgAAAAAEAAQA+QAAAJADAAAAAA==&#10;" strokecolor="#4f81bd" strokeweight="2pt">
                    <v:stroke endarrow="open"/>
                    <v:shadow on="t" opacity="24903f" origin=",.5" offset="0,20000emu"/>
                  </v:shape>
                  <v:line id="Straight Connector 28" o:spid="_x0000_s1068" style="position:absolute;visibility:visible;mso-wrap-style:square" from="10741,33527" to="10741,33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t7V8EAAADbAAAADwAAAGRycy9kb3ducmV2LnhtbESPzarCMBSE9xd8h3AEd9fUK4hUo6hc&#10;QTeCP4suD82xrTYnpYltfXsjCC6HmfmGmS87U4qGaldYVjAaRiCIU6sLzhRcztvfKQjnkTWWlknB&#10;kxwsF72fOcbatnyk5uQzESDsYlSQe1/FUro0J4NuaCvi4F1tbdAHWWdS19gGuCnlXxRNpMGCw0KO&#10;FW1ySu+nh1FAh0vyXP/fpG33TZX4hHaED6UG/W41A+Gp89/wp73TCsYjeH8JP0AuX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C3tXwQAAANsAAAAPAAAAAAAAAAAAAAAA&#10;AKECAABkcnMvZG93bnJldi54bWxQSwUGAAAAAAQABAD5AAAAjwMAAAAA&#10;" strokecolor="#4a7ebb">
                    <v:stroke dashstyle="1 1"/>
                  </v:line>
                </v:group>
                <w10:anchorlock/>
              </v:group>
            </w:pict>
          </mc:Fallback>
        </mc:AlternateConten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The reward figure indicates that the worker earns a basic salary for the low level of performance. Whereas the bonus figure indicates that, there can only be the bonus if the performance exceeds the standard set. The figures can be of use a times but has little impact on the assessment of the worker’s performance.</w: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 xml:space="preserve">The bonus figure above shows that when the performance is above the set standard, the there will be discrete increment in the rewards. Then for promotion, it will come with a return or possibly other job amenities. Nevertheless, if the performance is very low, </w:t>
      </w:r>
      <w:r w:rsidRPr="0013163E">
        <w:rPr>
          <w:rFonts w:ascii="Arial" w:hAnsi="Arial" w:cs="Arial"/>
          <w:sz w:val="24"/>
          <w:szCs w:val="24"/>
          <w:lang w:val="en-AU"/>
        </w:rPr>
        <w:lastRenderedPageBreak/>
        <w:t>below the standard that is, they will reduce the rewarding plan or get sucked which then leads to the worker’s loss.</w: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 xml:space="preserve">The last diagram indicates the bonus with floor/cup, it depends on the merit and how the benchmark depends on the payout of the job grades, which determine the amount of money to be paid to every employee. There is an argument on the job cap, whereby the level of payment may be decreased without affecting the worker’s salary. </w:t>
      </w:r>
    </w:p>
    <w:p w:rsidR="0032702B" w:rsidRPr="006A69A6" w:rsidRDefault="0032702B" w:rsidP="00AD4A18">
      <w:pPr>
        <w:rPr>
          <w:rFonts w:ascii="Arial" w:hAnsi="Arial" w:cs="Arial"/>
          <w:b/>
          <w:sz w:val="28"/>
          <w:szCs w:val="28"/>
          <w:lang w:val="en-AU"/>
        </w:rPr>
      </w:pPr>
      <w:r w:rsidRPr="006A69A6">
        <w:rPr>
          <w:rFonts w:ascii="Arial" w:hAnsi="Arial" w:cs="Arial"/>
          <w:b/>
          <w:sz w:val="28"/>
          <w:szCs w:val="28"/>
          <w:lang w:val="en-AU"/>
        </w:rPr>
        <w:t>5. Conclusion</w: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In spite of the important theoretical interests in the incentive programs and the performance assessments, empirical study has been limited. Most of the research have been limited to the incentive contracts for the people at the top in the management, whereas, the contracts for other workers have been given very little attention. In addition, this research has not considered the basic perf</w:t>
      </w:r>
      <w:bookmarkStart w:id="5" w:name="_GoBack"/>
      <w:bookmarkEnd w:id="5"/>
      <w:r w:rsidRPr="0013163E">
        <w:rPr>
          <w:rFonts w:ascii="Arial" w:hAnsi="Arial" w:cs="Arial"/>
          <w:sz w:val="24"/>
          <w:szCs w:val="24"/>
          <w:lang w:val="en-AU"/>
        </w:rPr>
        <w:t>ormance measures but has concentrated on the aggregated performance measures classes. The recent theory suggest that the optimal incentive programs depends heavily on the work design, especially in terms of the depth of the work and the decision rights and the importance of the specific knowledge</w:t>
      </w:r>
    </w:p>
    <w:p w:rsidR="00E44A97" w:rsidRPr="0013163E" w:rsidRDefault="00E44A97" w:rsidP="00E44A97">
      <w:pPr>
        <w:spacing w:line="480" w:lineRule="auto"/>
        <w:jc w:val="both"/>
        <w:rPr>
          <w:rFonts w:ascii="Arial" w:hAnsi="Arial" w:cs="Arial"/>
          <w:sz w:val="24"/>
          <w:szCs w:val="24"/>
          <w:lang w:val="en-AU"/>
        </w:rPr>
      </w:pPr>
      <w:r w:rsidRPr="0013163E">
        <w:rPr>
          <w:rFonts w:ascii="Arial" w:hAnsi="Arial" w:cs="Arial"/>
          <w:sz w:val="24"/>
          <w:szCs w:val="24"/>
          <w:lang w:val="en-AU"/>
        </w:rPr>
        <w:t xml:space="preserve">Most of the performance assessments are based on the profitability, productivity, quality as well as development goals. Motivation programs particularly apply various performances, and are mostly combined to with the profitability, narrower, measures. Performance is then assessed at various levels, starting from the personal level to the organizational level. </w:t>
      </w:r>
    </w:p>
    <w:p w:rsidR="00E44A97" w:rsidRPr="0013163E" w:rsidRDefault="00E44A97" w:rsidP="00E44A97">
      <w:pPr>
        <w:spacing w:line="480" w:lineRule="auto"/>
        <w:jc w:val="both"/>
        <w:rPr>
          <w:rFonts w:ascii="Arial" w:hAnsi="Arial" w:cs="Arial"/>
          <w:sz w:val="24"/>
          <w:szCs w:val="24"/>
        </w:rPr>
      </w:pPr>
      <w:r w:rsidRPr="0013163E">
        <w:rPr>
          <w:rFonts w:ascii="Arial" w:hAnsi="Arial" w:cs="Arial"/>
          <w:sz w:val="24"/>
          <w:szCs w:val="24"/>
        </w:rPr>
        <w:t xml:space="preserve">The inducements are always given once in a year, and the inducement intensity is always very low, with an average of 4 -8 %of the normal earnings.  Most of the programs always have a cap on the rewards.  The results indicate are all related to the </w:t>
      </w:r>
      <w:r w:rsidRPr="0013163E">
        <w:rPr>
          <w:rFonts w:ascii="Arial" w:hAnsi="Arial" w:cs="Arial"/>
          <w:sz w:val="24"/>
          <w:szCs w:val="24"/>
        </w:rPr>
        <w:lastRenderedPageBreak/>
        <w:t>other studies that had been done earlier, even though the population used differ. It is evident that economic programs are not only the way of giving incentives but also improves the flexibility of the wages</w:t>
      </w:r>
      <w:r>
        <w:rPr>
          <w:rFonts w:ascii="Arial" w:hAnsi="Arial" w:cs="Arial"/>
          <w:sz w:val="24"/>
          <w:szCs w:val="24"/>
        </w:rPr>
        <w:t>.</w:t>
      </w:r>
    </w:p>
    <w:p w:rsidR="006E49CC" w:rsidRPr="006A69A6" w:rsidRDefault="006E49CC" w:rsidP="00E86037">
      <w:pPr>
        <w:spacing w:line="360" w:lineRule="auto"/>
        <w:jc w:val="both"/>
        <w:rPr>
          <w:rFonts w:ascii="Arial" w:hAnsi="Arial" w:cs="Arial"/>
          <w:b/>
          <w:lang w:val="en-AU"/>
        </w:rPr>
      </w:pPr>
      <w:r w:rsidRPr="006A69A6">
        <w:rPr>
          <w:rFonts w:ascii="Arial" w:hAnsi="Arial" w:cs="Arial"/>
          <w:b/>
          <w:lang w:val="en-AU"/>
        </w:rPr>
        <w:br w:type="page"/>
      </w:r>
    </w:p>
    <w:p w:rsidR="00AD4A18" w:rsidRPr="006A69A6" w:rsidRDefault="00AD4A18" w:rsidP="00AD4A18">
      <w:pPr>
        <w:jc w:val="center"/>
        <w:rPr>
          <w:rFonts w:ascii="Arial" w:hAnsi="Arial" w:cs="Arial"/>
          <w:b/>
          <w:sz w:val="80"/>
          <w:szCs w:val="80"/>
          <w:lang w:val="en-AU"/>
        </w:rPr>
      </w:pPr>
    </w:p>
    <w:p w:rsidR="00AD4A18" w:rsidRPr="006A69A6" w:rsidRDefault="00AD4A18" w:rsidP="00AD4A18">
      <w:pPr>
        <w:jc w:val="center"/>
        <w:rPr>
          <w:rFonts w:ascii="Arial" w:hAnsi="Arial" w:cs="Arial"/>
          <w:b/>
          <w:sz w:val="80"/>
          <w:szCs w:val="80"/>
          <w:lang w:val="en-AU"/>
        </w:rPr>
      </w:pPr>
    </w:p>
    <w:p w:rsidR="00AD4A18" w:rsidRPr="006A69A6" w:rsidRDefault="00AD4A18" w:rsidP="00AD4A18">
      <w:pPr>
        <w:jc w:val="center"/>
        <w:rPr>
          <w:rFonts w:ascii="Arial" w:hAnsi="Arial" w:cs="Arial"/>
          <w:b/>
          <w:sz w:val="80"/>
          <w:szCs w:val="80"/>
          <w:lang w:val="en-AU"/>
        </w:rPr>
      </w:pPr>
    </w:p>
    <w:p w:rsidR="00AD4A18" w:rsidRPr="006A69A6" w:rsidRDefault="00AD4A18" w:rsidP="00AD4A18">
      <w:pPr>
        <w:jc w:val="center"/>
        <w:rPr>
          <w:rFonts w:ascii="Arial" w:hAnsi="Arial" w:cs="Arial"/>
          <w:b/>
          <w:sz w:val="80"/>
          <w:szCs w:val="80"/>
          <w:lang w:val="en-AU"/>
        </w:rPr>
      </w:pPr>
    </w:p>
    <w:p w:rsidR="00AD4A18" w:rsidRPr="006A69A6" w:rsidRDefault="00AD4A18" w:rsidP="00AD4A18">
      <w:pPr>
        <w:jc w:val="center"/>
        <w:rPr>
          <w:rFonts w:ascii="Arial" w:hAnsi="Arial" w:cs="Arial"/>
          <w:b/>
          <w:sz w:val="80"/>
          <w:szCs w:val="80"/>
          <w:lang w:val="en-AU"/>
        </w:rPr>
      </w:pPr>
    </w:p>
    <w:p w:rsidR="00AD4A18" w:rsidRPr="006A69A6" w:rsidRDefault="00AD4A18" w:rsidP="00AD4A18">
      <w:pPr>
        <w:jc w:val="center"/>
        <w:rPr>
          <w:rFonts w:ascii="Times New Roman" w:hAnsi="Times New Roman" w:cs="Times New Roman"/>
          <w:b/>
          <w:sz w:val="24"/>
          <w:szCs w:val="24"/>
          <w:lang w:val="en-AU"/>
        </w:rPr>
      </w:pPr>
      <w:r w:rsidRPr="006A69A6">
        <w:rPr>
          <w:rFonts w:ascii="Arial" w:hAnsi="Arial" w:cs="Arial"/>
          <w:b/>
          <w:sz w:val="80"/>
          <w:szCs w:val="80"/>
          <w:lang w:val="en-AU"/>
        </w:rPr>
        <w:t xml:space="preserve">Section </w:t>
      </w:r>
      <w:r w:rsidR="008C3884">
        <w:rPr>
          <w:rFonts w:ascii="Arial" w:hAnsi="Arial" w:cs="Arial"/>
          <w:b/>
          <w:sz w:val="80"/>
          <w:szCs w:val="80"/>
          <w:lang w:val="en-AU"/>
        </w:rPr>
        <w:t>B</w:t>
      </w:r>
      <w:r w:rsidRPr="006A69A6">
        <w:rPr>
          <w:rFonts w:ascii="Arial" w:hAnsi="Arial" w:cs="Arial"/>
          <w:b/>
          <w:sz w:val="80"/>
          <w:szCs w:val="80"/>
          <w:lang w:val="en-AU"/>
        </w:rPr>
        <w:t xml:space="preserve"> – Report </w:t>
      </w:r>
      <w:r w:rsidR="001179E0">
        <w:rPr>
          <w:rFonts w:ascii="Arial" w:hAnsi="Arial" w:cs="Arial"/>
          <w:b/>
          <w:sz w:val="80"/>
          <w:szCs w:val="80"/>
          <w:lang w:val="en-AU"/>
        </w:rPr>
        <w:t>2</w:t>
      </w:r>
    </w:p>
    <w:p w:rsidR="008C3884" w:rsidRDefault="00AD4A18">
      <w:pPr>
        <w:rPr>
          <w:rFonts w:ascii="Times New Roman" w:hAnsi="Times New Roman" w:cs="Times New Roman"/>
          <w:b/>
          <w:sz w:val="24"/>
          <w:szCs w:val="24"/>
          <w:lang w:val="en-AU"/>
        </w:rPr>
      </w:pPr>
      <w:r w:rsidRPr="006A69A6">
        <w:rPr>
          <w:rFonts w:ascii="Times New Roman" w:hAnsi="Times New Roman" w:cs="Times New Roman"/>
          <w:b/>
          <w:sz w:val="24"/>
          <w:szCs w:val="24"/>
          <w:lang w:val="en-AU"/>
        </w:rPr>
        <w:br w:type="page"/>
      </w:r>
      <w:bookmarkStart w:id="6" w:name="_Toc352429804"/>
    </w:p>
    <w:p w:rsidR="008C3884" w:rsidRPr="008C3884" w:rsidRDefault="008C3884" w:rsidP="008C3884">
      <w:pPr>
        <w:rPr>
          <w:rFonts w:ascii="Arial" w:hAnsi="Arial" w:cs="Arial"/>
          <w:b/>
          <w:sz w:val="40"/>
          <w:szCs w:val="36"/>
        </w:rPr>
      </w:pPr>
      <w:r w:rsidRPr="008C3884">
        <w:rPr>
          <w:rFonts w:ascii="Arial" w:hAnsi="Arial" w:cs="Arial"/>
          <w:b/>
          <w:sz w:val="40"/>
          <w:szCs w:val="36"/>
        </w:rPr>
        <w:lastRenderedPageBreak/>
        <w:t>Table of Contents</w:t>
      </w:r>
    </w:p>
    <w:p w:rsidR="008C3884" w:rsidRPr="008C3884" w:rsidRDefault="008C3884" w:rsidP="008C3884">
      <w:pPr>
        <w:rPr>
          <w:rFonts w:ascii="Arial" w:hAnsi="Arial" w:cs="Arial"/>
          <w:b/>
          <w:sz w:val="36"/>
          <w:szCs w:val="36"/>
        </w:rPr>
      </w:pPr>
    </w:p>
    <w:p w:rsidR="008C3884" w:rsidRPr="008C3884" w:rsidRDefault="008C3884" w:rsidP="008C3884">
      <w:pPr>
        <w:rPr>
          <w:rFonts w:ascii="Arial" w:hAnsi="Arial" w:cs="Arial"/>
          <w:b/>
          <w:sz w:val="36"/>
          <w:szCs w:val="36"/>
        </w:rPr>
      </w:pPr>
    </w:p>
    <w:tbl>
      <w:tblPr>
        <w:tblStyle w:val="TableGrid"/>
        <w:tblW w:w="0" w:type="auto"/>
        <w:tblLook w:val="04A0" w:firstRow="1" w:lastRow="0" w:firstColumn="1" w:lastColumn="0" w:noHBand="0" w:noVBand="1"/>
      </w:tblPr>
      <w:tblGrid>
        <w:gridCol w:w="8024"/>
        <w:gridCol w:w="1548"/>
      </w:tblGrid>
      <w:tr w:rsidR="008C3884" w:rsidRPr="008C3884" w:rsidTr="00AF7FBD">
        <w:tc>
          <w:tcPr>
            <w:tcW w:w="8028" w:type="dxa"/>
          </w:tcPr>
          <w:p w:rsidR="008C3884" w:rsidRPr="008C3884" w:rsidRDefault="008C3884" w:rsidP="00AF7FBD">
            <w:pPr>
              <w:rPr>
                <w:rFonts w:ascii="Arial" w:hAnsi="Arial" w:cs="Arial"/>
                <w:b/>
                <w:sz w:val="36"/>
                <w:szCs w:val="28"/>
              </w:rPr>
            </w:pPr>
            <w:r w:rsidRPr="008C3884">
              <w:rPr>
                <w:rFonts w:ascii="Arial" w:hAnsi="Arial" w:cs="Arial"/>
                <w:b/>
                <w:sz w:val="36"/>
                <w:szCs w:val="28"/>
              </w:rPr>
              <w:t>Topic</w:t>
            </w:r>
          </w:p>
          <w:p w:rsidR="008C3884" w:rsidRPr="008C3884" w:rsidRDefault="008C3884" w:rsidP="00AF7FBD">
            <w:pPr>
              <w:rPr>
                <w:rFonts w:ascii="Arial" w:hAnsi="Arial" w:cs="Arial"/>
                <w:b/>
                <w:sz w:val="44"/>
                <w:szCs w:val="28"/>
              </w:rPr>
            </w:pPr>
          </w:p>
          <w:p w:rsidR="008C3884" w:rsidRPr="008C3884" w:rsidRDefault="008C3884" w:rsidP="00AF7FBD">
            <w:pPr>
              <w:rPr>
                <w:rFonts w:ascii="Arial" w:hAnsi="Arial" w:cs="Arial"/>
                <w:b/>
                <w:sz w:val="28"/>
                <w:szCs w:val="28"/>
              </w:rPr>
            </w:pPr>
            <w:r w:rsidRPr="008C3884">
              <w:rPr>
                <w:rFonts w:ascii="Arial" w:hAnsi="Arial" w:cs="Arial"/>
                <w:b/>
                <w:sz w:val="28"/>
                <w:szCs w:val="28"/>
              </w:rPr>
              <w:t xml:space="preserve">1. </w:t>
            </w:r>
            <w:r w:rsidR="00FC05EB" w:rsidRPr="006A69A6">
              <w:rPr>
                <w:rFonts w:ascii="Arial" w:hAnsi="Arial" w:cs="Arial"/>
                <w:b/>
                <w:sz w:val="28"/>
                <w:szCs w:val="28"/>
                <w:lang w:val="en-AU"/>
              </w:rPr>
              <w:t>Introduction</w:t>
            </w:r>
          </w:p>
          <w:p w:rsidR="008C3884" w:rsidRDefault="008C3884" w:rsidP="00AF7FBD">
            <w:pPr>
              <w:rPr>
                <w:rFonts w:ascii="Arial" w:hAnsi="Arial" w:cs="Arial"/>
                <w:b/>
                <w:sz w:val="28"/>
                <w:szCs w:val="28"/>
                <w:lang w:val="en-AU"/>
              </w:rPr>
            </w:pPr>
            <w:r w:rsidRPr="008C3884">
              <w:rPr>
                <w:rFonts w:ascii="Arial" w:hAnsi="Arial" w:cs="Arial"/>
                <w:b/>
                <w:sz w:val="28"/>
                <w:szCs w:val="28"/>
              </w:rPr>
              <w:t xml:space="preserve">2. </w:t>
            </w:r>
            <w:r w:rsidR="00FC05EB" w:rsidRPr="00FC05EB">
              <w:rPr>
                <w:rFonts w:ascii="Arial" w:hAnsi="Arial" w:cs="Arial"/>
                <w:b/>
                <w:sz w:val="28"/>
                <w:szCs w:val="28"/>
                <w:lang w:val="en-AU"/>
              </w:rPr>
              <w:t>Different Types of Teams</w:t>
            </w:r>
          </w:p>
          <w:p w:rsidR="00FC05EB" w:rsidRPr="00FC05EB" w:rsidRDefault="00FC05EB" w:rsidP="00FC05EB">
            <w:pPr>
              <w:pStyle w:val="ListParagraph"/>
              <w:numPr>
                <w:ilvl w:val="0"/>
                <w:numId w:val="12"/>
              </w:numPr>
              <w:rPr>
                <w:rFonts w:ascii="Arial" w:eastAsiaTheme="minorHAnsi" w:hAnsi="Arial" w:cs="Arial"/>
                <w:b/>
                <w:sz w:val="28"/>
                <w:szCs w:val="28"/>
              </w:rPr>
            </w:pPr>
            <w:r w:rsidRPr="00FC05EB">
              <w:rPr>
                <w:rFonts w:ascii="Arial" w:hAnsi="Arial" w:cs="Arial"/>
                <w:b/>
                <w:sz w:val="24"/>
                <w:szCs w:val="24"/>
                <w:lang w:val="en-AU"/>
              </w:rPr>
              <w:t>Functional Teams</w:t>
            </w:r>
          </w:p>
          <w:p w:rsidR="00FC05EB" w:rsidRPr="00FC05EB" w:rsidRDefault="00FC05EB" w:rsidP="00FC05EB">
            <w:pPr>
              <w:pStyle w:val="ListParagraph"/>
              <w:numPr>
                <w:ilvl w:val="0"/>
                <w:numId w:val="12"/>
              </w:numPr>
              <w:rPr>
                <w:rFonts w:ascii="Arial" w:eastAsiaTheme="minorHAnsi" w:hAnsi="Arial" w:cs="Arial"/>
                <w:b/>
                <w:sz w:val="28"/>
                <w:szCs w:val="28"/>
              </w:rPr>
            </w:pPr>
            <w:r w:rsidRPr="00FC05EB">
              <w:rPr>
                <w:rFonts w:ascii="Arial" w:hAnsi="Arial" w:cs="Arial"/>
                <w:b/>
                <w:sz w:val="24"/>
                <w:szCs w:val="24"/>
                <w:lang w:val="en-AU"/>
              </w:rPr>
              <w:t>Cross-Functional Teams</w:t>
            </w:r>
          </w:p>
          <w:p w:rsidR="00FC05EB" w:rsidRPr="00FC05EB" w:rsidRDefault="00FC05EB" w:rsidP="00FC05EB">
            <w:pPr>
              <w:pStyle w:val="ListParagraph"/>
              <w:numPr>
                <w:ilvl w:val="0"/>
                <w:numId w:val="12"/>
              </w:numPr>
              <w:rPr>
                <w:rFonts w:ascii="Arial" w:eastAsiaTheme="minorHAnsi" w:hAnsi="Arial" w:cs="Arial"/>
                <w:b/>
                <w:sz w:val="28"/>
                <w:szCs w:val="28"/>
              </w:rPr>
            </w:pPr>
            <w:r w:rsidRPr="00FC05EB">
              <w:rPr>
                <w:rFonts w:ascii="Arial" w:hAnsi="Arial" w:cs="Arial"/>
                <w:b/>
                <w:sz w:val="24"/>
                <w:szCs w:val="24"/>
                <w:lang w:val="en-AU"/>
              </w:rPr>
              <w:t>Self – Managed Work Teams</w:t>
            </w:r>
          </w:p>
          <w:p w:rsidR="008C3884" w:rsidRPr="008C3884" w:rsidRDefault="008C3884" w:rsidP="00AF7FBD">
            <w:pPr>
              <w:rPr>
                <w:rFonts w:ascii="Arial" w:hAnsi="Arial" w:cs="Arial"/>
                <w:b/>
                <w:sz w:val="28"/>
                <w:szCs w:val="28"/>
              </w:rPr>
            </w:pPr>
            <w:r w:rsidRPr="008C3884">
              <w:rPr>
                <w:rFonts w:ascii="Arial" w:hAnsi="Arial" w:cs="Arial"/>
                <w:b/>
                <w:sz w:val="28"/>
                <w:szCs w:val="28"/>
              </w:rPr>
              <w:t xml:space="preserve">3. </w:t>
            </w:r>
            <w:r w:rsidR="00FC05EB" w:rsidRPr="00FC05EB">
              <w:rPr>
                <w:rFonts w:ascii="Arial" w:hAnsi="Arial" w:cs="Arial"/>
                <w:b/>
                <w:sz w:val="28"/>
                <w:szCs w:val="28"/>
                <w:lang w:val="en-AU"/>
              </w:rPr>
              <w:t>Benefits of Team Production</w:t>
            </w:r>
          </w:p>
          <w:p w:rsidR="008C3884" w:rsidRPr="008C3884" w:rsidRDefault="008C3884" w:rsidP="00AF7FBD">
            <w:pPr>
              <w:rPr>
                <w:rFonts w:ascii="Arial" w:hAnsi="Arial" w:cs="Arial"/>
                <w:b/>
                <w:sz w:val="28"/>
                <w:szCs w:val="28"/>
              </w:rPr>
            </w:pPr>
            <w:r w:rsidRPr="008C3884">
              <w:rPr>
                <w:rFonts w:ascii="Arial" w:hAnsi="Arial" w:cs="Arial"/>
                <w:b/>
                <w:sz w:val="28"/>
                <w:szCs w:val="28"/>
              </w:rPr>
              <w:t xml:space="preserve">4. </w:t>
            </w:r>
            <w:r w:rsidR="00FC05EB" w:rsidRPr="006A69A6">
              <w:rPr>
                <w:rFonts w:ascii="Arial" w:hAnsi="Arial" w:cs="Arial"/>
                <w:b/>
                <w:sz w:val="28"/>
                <w:szCs w:val="28"/>
                <w:lang w:val="en-AU"/>
              </w:rPr>
              <w:t>Cost of Team Production</w:t>
            </w:r>
          </w:p>
          <w:p w:rsidR="008C3884" w:rsidRPr="008C3884" w:rsidRDefault="008C3884" w:rsidP="00AF7FBD">
            <w:pPr>
              <w:rPr>
                <w:rFonts w:ascii="Arial" w:hAnsi="Arial" w:cs="Arial"/>
                <w:b/>
                <w:sz w:val="28"/>
                <w:szCs w:val="28"/>
              </w:rPr>
            </w:pPr>
            <w:r w:rsidRPr="008C3884">
              <w:rPr>
                <w:rFonts w:ascii="Arial" w:hAnsi="Arial" w:cs="Arial"/>
                <w:b/>
                <w:sz w:val="28"/>
                <w:szCs w:val="28"/>
              </w:rPr>
              <w:t xml:space="preserve">5. </w:t>
            </w:r>
            <w:r w:rsidR="00FC05EB" w:rsidRPr="00FC05EB">
              <w:rPr>
                <w:rFonts w:ascii="Arial" w:hAnsi="Arial" w:cs="Arial"/>
                <w:b/>
                <w:sz w:val="28"/>
                <w:szCs w:val="28"/>
                <w:lang w:val="en-AU"/>
              </w:rPr>
              <w:t>Team Design</w:t>
            </w:r>
          </w:p>
          <w:p w:rsidR="00FC05EB" w:rsidRDefault="00FC05EB" w:rsidP="00FC05EB">
            <w:pPr>
              <w:pStyle w:val="Heading2"/>
              <w:numPr>
                <w:ilvl w:val="0"/>
                <w:numId w:val="15"/>
              </w:numPr>
              <w:spacing w:line="360" w:lineRule="auto"/>
              <w:jc w:val="both"/>
              <w:outlineLvl w:val="1"/>
              <w:rPr>
                <w:rFonts w:ascii="Arial" w:hAnsi="Arial" w:cs="Arial"/>
                <w:color w:val="auto"/>
                <w:sz w:val="24"/>
                <w:szCs w:val="24"/>
                <w:lang w:val="en-AU"/>
              </w:rPr>
            </w:pPr>
            <w:r w:rsidRPr="006A69A6">
              <w:rPr>
                <w:rFonts w:ascii="Arial" w:hAnsi="Arial" w:cs="Arial"/>
                <w:color w:val="auto"/>
                <w:sz w:val="24"/>
                <w:szCs w:val="24"/>
                <w:lang w:val="en-AU"/>
              </w:rPr>
              <w:t>Team Size</w:t>
            </w:r>
          </w:p>
          <w:p w:rsidR="00FC05EB" w:rsidRPr="00FC05EB" w:rsidRDefault="00FC05EB" w:rsidP="00FC05EB">
            <w:pPr>
              <w:pStyle w:val="ListParagraph"/>
              <w:numPr>
                <w:ilvl w:val="0"/>
                <w:numId w:val="15"/>
              </w:numPr>
              <w:rPr>
                <w:rFonts w:eastAsiaTheme="minorHAnsi"/>
                <w:b/>
                <w:lang w:val="en-AU"/>
              </w:rPr>
            </w:pPr>
            <w:r w:rsidRPr="00FC05EB">
              <w:rPr>
                <w:rFonts w:ascii="Arial" w:hAnsi="Arial" w:cs="Arial"/>
                <w:b/>
                <w:sz w:val="24"/>
                <w:szCs w:val="24"/>
                <w:lang w:val="en-AU"/>
              </w:rPr>
              <w:t>Team Composition</w:t>
            </w:r>
          </w:p>
          <w:p w:rsidR="008C3884" w:rsidRPr="00FC05EB" w:rsidRDefault="00FC05EB" w:rsidP="00FC05EB">
            <w:pPr>
              <w:pStyle w:val="Heading2"/>
              <w:numPr>
                <w:ilvl w:val="0"/>
                <w:numId w:val="15"/>
              </w:numPr>
              <w:spacing w:line="360" w:lineRule="auto"/>
              <w:jc w:val="both"/>
              <w:outlineLvl w:val="1"/>
              <w:rPr>
                <w:rFonts w:ascii="Arial" w:hAnsi="Arial" w:cs="Arial"/>
                <w:color w:val="auto"/>
                <w:sz w:val="24"/>
                <w:szCs w:val="24"/>
                <w:lang w:val="en-AU"/>
              </w:rPr>
            </w:pPr>
            <w:r w:rsidRPr="006A69A6">
              <w:rPr>
                <w:rFonts w:ascii="Arial" w:hAnsi="Arial" w:cs="Arial"/>
                <w:color w:val="auto"/>
                <w:sz w:val="24"/>
                <w:szCs w:val="24"/>
                <w:lang w:val="en-AU"/>
              </w:rPr>
              <w:t>Rotation</w:t>
            </w:r>
          </w:p>
          <w:p w:rsidR="00FC05EB" w:rsidRDefault="008C3884" w:rsidP="00FC05EB">
            <w:pPr>
              <w:rPr>
                <w:rFonts w:ascii="Arial" w:hAnsi="Arial" w:cs="Arial"/>
                <w:b/>
                <w:sz w:val="28"/>
                <w:szCs w:val="28"/>
                <w:lang w:val="en-AU"/>
              </w:rPr>
            </w:pPr>
            <w:r w:rsidRPr="008C3884">
              <w:rPr>
                <w:rFonts w:ascii="Arial" w:hAnsi="Arial" w:cs="Arial"/>
                <w:b/>
                <w:sz w:val="28"/>
                <w:szCs w:val="28"/>
              </w:rPr>
              <w:t xml:space="preserve">6. </w:t>
            </w:r>
            <w:r w:rsidR="00FC05EB" w:rsidRPr="006A69A6">
              <w:rPr>
                <w:rFonts w:ascii="Arial" w:hAnsi="Arial" w:cs="Arial"/>
                <w:b/>
                <w:sz w:val="28"/>
                <w:szCs w:val="28"/>
                <w:lang w:val="en-AU"/>
              </w:rPr>
              <w:t>Why Team Work?</w:t>
            </w:r>
          </w:p>
          <w:p w:rsidR="00FC05EB" w:rsidRPr="00FC05EB" w:rsidRDefault="00FC05EB" w:rsidP="00FC05EB">
            <w:pPr>
              <w:rPr>
                <w:rFonts w:ascii="Arial" w:hAnsi="Arial" w:cs="Arial"/>
                <w:b/>
                <w:sz w:val="28"/>
                <w:szCs w:val="28"/>
              </w:rPr>
            </w:pPr>
            <w:r>
              <w:rPr>
                <w:rFonts w:ascii="Arial" w:hAnsi="Arial" w:cs="Arial"/>
                <w:b/>
                <w:sz w:val="28"/>
                <w:szCs w:val="28"/>
                <w:lang w:val="en-AU"/>
              </w:rPr>
              <w:t>7. Conclusion</w:t>
            </w:r>
          </w:p>
          <w:p w:rsidR="008C3884" w:rsidRPr="008C3884" w:rsidRDefault="008C3884" w:rsidP="00AF7FBD">
            <w:pPr>
              <w:rPr>
                <w:rFonts w:ascii="Arial" w:hAnsi="Arial" w:cs="Arial"/>
                <w:b/>
                <w:sz w:val="28"/>
                <w:szCs w:val="28"/>
              </w:rPr>
            </w:pPr>
          </w:p>
        </w:tc>
        <w:tc>
          <w:tcPr>
            <w:tcW w:w="1548" w:type="dxa"/>
          </w:tcPr>
          <w:p w:rsidR="008C3884" w:rsidRPr="008C3884" w:rsidRDefault="008C3884" w:rsidP="00AF7FBD">
            <w:pPr>
              <w:rPr>
                <w:rFonts w:ascii="Arial" w:hAnsi="Arial" w:cs="Arial"/>
                <w:b/>
                <w:sz w:val="36"/>
                <w:szCs w:val="28"/>
              </w:rPr>
            </w:pPr>
            <w:r w:rsidRPr="008C3884">
              <w:rPr>
                <w:rFonts w:ascii="Arial" w:hAnsi="Arial" w:cs="Arial"/>
                <w:b/>
                <w:sz w:val="36"/>
                <w:szCs w:val="28"/>
              </w:rPr>
              <w:t>Page</w:t>
            </w:r>
          </w:p>
          <w:p w:rsidR="008C3884" w:rsidRPr="008C3884" w:rsidRDefault="008C3884" w:rsidP="00AF7FBD">
            <w:pPr>
              <w:rPr>
                <w:rFonts w:ascii="Arial" w:hAnsi="Arial" w:cs="Arial"/>
                <w:b/>
                <w:sz w:val="44"/>
                <w:szCs w:val="28"/>
              </w:rPr>
            </w:pPr>
          </w:p>
          <w:p w:rsidR="008C3884" w:rsidRPr="008C3884" w:rsidRDefault="00FC05EB" w:rsidP="00AF7FBD">
            <w:pPr>
              <w:jc w:val="center"/>
              <w:rPr>
                <w:rFonts w:ascii="Arial" w:hAnsi="Arial" w:cs="Arial"/>
                <w:b/>
                <w:sz w:val="28"/>
                <w:szCs w:val="28"/>
              </w:rPr>
            </w:pPr>
            <w:r>
              <w:rPr>
                <w:rFonts w:ascii="Arial" w:hAnsi="Arial" w:cs="Arial"/>
                <w:b/>
                <w:sz w:val="28"/>
                <w:szCs w:val="28"/>
              </w:rPr>
              <w:t>19</w:t>
            </w:r>
          </w:p>
          <w:p w:rsidR="008C3884" w:rsidRPr="008C3884" w:rsidRDefault="00FC05EB" w:rsidP="00AF7FBD">
            <w:pPr>
              <w:jc w:val="center"/>
              <w:rPr>
                <w:rFonts w:ascii="Arial" w:hAnsi="Arial" w:cs="Arial"/>
                <w:b/>
                <w:sz w:val="28"/>
                <w:szCs w:val="28"/>
              </w:rPr>
            </w:pPr>
            <w:r>
              <w:rPr>
                <w:rFonts w:ascii="Arial" w:hAnsi="Arial" w:cs="Arial"/>
                <w:b/>
                <w:sz w:val="28"/>
                <w:szCs w:val="28"/>
              </w:rPr>
              <w:t>19</w:t>
            </w:r>
          </w:p>
          <w:p w:rsidR="008C3884" w:rsidRPr="008C3884" w:rsidRDefault="008C3884" w:rsidP="00AF7FBD">
            <w:pPr>
              <w:rPr>
                <w:rFonts w:ascii="Arial" w:hAnsi="Arial" w:cs="Arial"/>
                <w:b/>
                <w:sz w:val="28"/>
                <w:szCs w:val="28"/>
              </w:rPr>
            </w:pPr>
          </w:p>
          <w:p w:rsidR="008C3884" w:rsidRDefault="008C3884" w:rsidP="00FC05EB">
            <w:pPr>
              <w:jc w:val="center"/>
              <w:rPr>
                <w:rFonts w:ascii="Arial" w:hAnsi="Arial" w:cs="Arial"/>
                <w:b/>
                <w:sz w:val="28"/>
                <w:szCs w:val="28"/>
              </w:rPr>
            </w:pPr>
          </w:p>
          <w:p w:rsidR="00FC05EB" w:rsidRDefault="00FC05EB" w:rsidP="00FC05EB">
            <w:pPr>
              <w:jc w:val="center"/>
              <w:rPr>
                <w:rFonts w:ascii="Arial" w:hAnsi="Arial" w:cs="Arial"/>
                <w:b/>
                <w:sz w:val="28"/>
                <w:szCs w:val="28"/>
              </w:rPr>
            </w:pPr>
          </w:p>
          <w:p w:rsidR="00FC05EB" w:rsidRDefault="00FC05EB" w:rsidP="00FC05EB">
            <w:pPr>
              <w:rPr>
                <w:rFonts w:ascii="Arial" w:hAnsi="Arial" w:cs="Arial"/>
                <w:b/>
                <w:sz w:val="28"/>
                <w:szCs w:val="28"/>
              </w:rPr>
            </w:pPr>
            <w:r>
              <w:rPr>
                <w:rFonts w:ascii="Arial" w:hAnsi="Arial" w:cs="Arial"/>
                <w:b/>
                <w:sz w:val="28"/>
                <w:szCs w:val="28"/>
              </w:rPr>
              <w:t xml:space="preserve">       20</w:t>
            </w:r>
          </w:p>
          <w:p w:rsidR="00FC05EB" w:rsidRDefault="00FC05EB" w:rsidP="00FC05EB">
            <w:pPr>
              <w:rPr>
                <w:rFonts w:ascii="Arial" w:hAnsi="Arial" w:cs="Arial"/>
                <w:b/>
                <w:sz w:val="28"/>
                <w:szCs w:val="28"/>
              </w:rPr>
            </w:pPr>
            <w:r>
              <w:rPr>
                <w:rFonts w:ascii="Arial" w:hAnsi="Arial" w:cs="Arial"/>
                <w:b/>
                <w:sz w:val="28"/>
                <w:szCs w:val="28"/>
              </w:rPr>
              <w:t xml:space="preserve">       20</w:t>
            </w:r>
          </w:p>
          <w:p w:rsidR="00FC05EB" w:rsidRDefault="00FC05EB" w:rsidP="00FC05EB">
            <w:pPr>
              <w:rPr>
                <w:rFonts w:ascii="Arial" w:hAnsi="Arial" w:cs="Arial"/>
                <w:b/>
                <w:sz w:val="28"/>
                <w:szCs w:val="28"/>
              </w:rPr>
            </w:pPr>
            <w:r>
              <w:rPr>
                <w:rFonts w:ascii="Arial" w:hAnsi="Arial" w:cs="Arial"/>
                <w:b/>
                <w:sz w:val="28"/>
                <w:szCs w:val="28"/>
              </w:rPr>
              <w:t xml:space="preserve">       21</w:t>
            </w:r>
          </w:p>
          <w:p w:rsidR="00FC05EB" w:rsidRDefault="00FC05EB" w:rsidP="00FC05EB">
            <w:pPr>
              <w:rPr>
                <w:rFonts w:ascii="Arial" w:hAnsi="Arial" w:cs="Arial"/>
                <w:b/>
                <w:sz w:val="28"/>
                <w:szCs w:val="28"/>
              </w:rPr>
            </w:pPr>
          </w:p>
          <w:p w:rsidR="00FC05EB" w:rsidRDefault="00FC05EB" w:rsidP="00FC05EB">
            <w:pPr>
              <w:rPr>
                <w:rFonts w:ascii="Arial" w:hAnsi="Arial" w:cs="Arial"/>
                <w:b/>
                <w:sz w:val="28"/>
                <w:szCs w:val="28"/>
              </w:rPr>
            </w:pPr>
          </w:p>
          <w:p w:rsidR="00FC05EB" w:rsidRDefault="00FC05EB" w:rsidP="00FC05EB">
            <w:pPr>
              <w:rPr>
                <w:rFonts w:ascii="Arial" w:hAnsi="Arial" w:cs="Arial"/>
                <w:b/>
                <w:sz w:val="28"/>
                <w:szCs w:val="28"/>
              </w:rPr>
            </w:pPr>
          </w:p>
          <w:p w:rsidR="00FC05EB" w:rsidRDefault="00FC05EB" w:rsidP="00FC05EB">
            <w:pPr>
              <w:rPr>
                <w:rFonts w:ascii="Arial" w:hAnsi="Arial" w:cs="Arial"/>
                <w:b/>
                <w:sz w:val="28"/>
                <w:szCs w:val="28"/>
              </w:rPr>
            </w:pPr>
          </w:p>
          <w:p w:rsidR="00FC05EB" w:rsidRDefault="00FC05EB" w:rsidP="00FC05EB">
            <w:pPr>
              <w:rPr>
                <w:rFonts w:ascii="Arial" w:hAnsi="Arial" w:cs="Arial"/>
                <w:b/>
                <w:sz w:val="28"/>
                <w:szCs w:val="28"/>
              </w:rPr>
            </w:pPr>
          </w:p>
          <w:p w:rsidR="00FC05EB" w:rsidRDefault="00FC05EB" w:rsidP="00FC05EB">
            <w:pPr>
              <w:rPr>
                <w:rFonts w:ascii="Arial" w:hAnsi="Arial" w:cs="Arial"/>
                <w:b/>
                <w:sz w:val="28"/>
                <w:szCs w:val="28"/>
              </w:rPr>
            </w:pPr>
            <w:r>
              <w:rPr>
                <w:rFonts w:ascii="Arial" w:hAnsi="Arial" w:cs="Arial"/>
                <w:b/>
                <w:sz w:val="28"/>
                <w:szCs w:val="28"/>
              </w:rPr>
              <w:t xml:space="preserve">       21</w:t>
            </w:r>
          </w:p>
          <w:p w:rsidR="00FC05EB" w:rsidRPr="008C3884" w:rsidRDefault="00FC05EB" w:rsidP="00FC05EB">
            <w:pPr>
              <w:rPr>
                <w:rFonts w:ascii="Arial" w:hAnsi="Arial" w:cs="Arial"/>
                <w:b/>
                <w:sz w:val="28"/>
                <w:szCs w:val="28"/>
              </w:rPr>
            </w:pPr>
            <w:r>
              <w:rPr>
                <w:rFonts w:ascii="Arial" w:hAnsi="Arial" w:cs="Arial"/>
                <w:b/>
                <w:sz w:val="28"/>
                <w:szCs w:val="28"/>
              </w:rPr>
              <w:t xml:space="preserve">       22</w:t>
            </w:r>
          </w:p>
        </w:tc>
      </w:tr>
    </w:tbl>
    <w:p w:rsidR="008C3884" w:rsidRDefault="008C3884">
      <w:pPr>
        <w:rPr>
          <w:rFonts w:ascii="Arial" w:hAnsi="Arial" w:cs="Arial"/>
          <w:b/>
          <w:sz w:val="28"/>
          <w:szCs w:val="28"/>
          <w:lang w:val="en-AU"/>
        </w:rPr>
      </w:pPr>
      <w:r>
        <w:rPr>
          <w:rFonts w:ascii="Arial" w:hAnsi="Arial" w:cs="Arial"/>
          <w:b/>
          <w:sz w:val="28"/>
          <w:szCs w:val="28"/>
          <w:lang w:val="en-AU"/>
        </w:rPr>
        <w:br w:type="page"/>
      </w:r>
    </w:p>
    <w:p w:rsidR="00AD4A18" w:rsidRPr="006A69A6" w:rsidRDefault="00B43390" w:rsidP="00AD4A18">
      <w:pPr>
        <w:rPr>
          <w:rFonts w:ascii="Times New Roman" w:hAnsi="Times New Roman" w:cs="Times New Roman"/>
          <w:b/>
          <w:sz w:val="28"/>
          <w:szCs w:val="28"/>
          <w:lang w:val="en-AU"/>
        </w:rPr>
      </w:pPr>
      <w:r w:rsidRPr="006A69A6">
        <w:rPr>
          <w:rFonts w:ascii="Arial" w:hAnsi="Arial" w:cs="Arial"/>
          <w:b/>
          <w:sz w:val="28"/>
          <w:szCs w:val="28"/>
          <w:lang w:val="en-AU"/>
        </w:rPr>
        <w:lastRenderedPageBreak/>
        <w:t xml:space="preserve">1. </w:t>
      </w:r>
      <w:r w:rsidR="00AD4A18" w:rsidRPr="006A69A6">
        <w:rPr>
          <w:rFonts w:ascii="Arial" w:hAnsi="Arial" w:cs="Arial"/>
          <w:b/>
          <w:sz w:val="28"/>
          <w:szCs w:val="28"/>
          <w:lang w:val="en-AU"/>
        </w:rPr>
        <w:t>I</w:t>
      </w:r>
      <w:r w:rsidRPr="006A69A6">
        <w:rPr>
          <w:rFonts w:ascii="Arial" w:hAnsi="Arial" w:cs="Arial"/>
          <w:b/>
          <w:sz w:val="28"/>
          <w:szCs w:val="28"/>
          <w:lang w:val="en-AU"/>
        </w:rPr>
        <w:t xml:space="preserve">ntroduction </w:t>
      </w:r>
      <w:bookmarkEnd w:id="6"/>
    </w:p>
    <w:p w:rsidR="00AD4A18" w:rsidRPr="006A69A6" w:rsidRDefault="00EF041B" w:rsidP="00AD4A18">
      <w:pPr>
        <w:spacing w:line="360" w:lineRule="auto"/>
        <w:jc w:val="both"/>
        <w:rPr>
          <w:rFonts w:ascii="Arial" w:hAnsi="Arial" w:cs="Arial"/>
          <w:sz w:val="24"/>
          <w:szCs w:val="24"/>
          <w:lang w:val="en-AU"/>
        </w:rPr>
      </w:pPr>
      <w:r>
        <w:rPr>
          <w:rFonts w:ascii="Arial" w:hAnsi="Arial" w:cs="Arial"/>
          <w:sz w:val="24"/>
          <w:szCs w:val="24"/>
          <w:lang w:val="en-AU"/>
        </w:rPr>
        <w:t>Being in a team is the grouping of individuals or group who work in a related or complementary scope. Teams are appropri</w:t>
      </w:r>
      <w:r w:rsidR="00B46763">
        <w:rPr>
          <w:rFonts w:ascii="Arial" w:hAnsi="Arial" w:cs="Arial"/>
          <w:sz w:val="24"/>
          <w:szCs w:val="24"/>
          <w:lang w:val="en-AU"/>
        </w:rPr>
        <w:t xml:space="preserve">ate for handling complex tasks or have high inter-dependent sub-tasks. Teams aim to work towards a common goal and objective in order to achieved a significant output and reap desired rewards among team members. In this context, output refers to the combined product of more than one individual’s work effort. </w:t>
      </w:r>
    </w:p>
    <w:p w:rsidR="00AD4A18" w:rsidRPr="006A69A6" w:rsidRDefault="00B43390" w:rsidP="00AD4A18">
      <w:pPr>
        <w:pStyle w:val="Heading1"/>
        <w:spacing w:line="360" w:lineRule="auto"/>
        <w:jc w:val="both"/>
        <w:rPr>
          <w:rFonts w:ascii="Arial" w:hAnsi="Arial" w:cs="Arial"/>
          <w:color w:val="auto"/>
          <w:lang w:val="en-AU"/>
        </w:rPr>
      </w:pPr>
      <w:bookmarkStart w:id="7" w:name="_Toc352429805"/>
      <w:r w:rsidRPr="006A69A6">
        <w:rPr>
          <w:rFonts w:ascii="Arial" w:hAnsi="Arial" w:cs="Arial"/>
          <w:color w:val="auto"/>
          <w:lang w:val="en-AU"/>
        </w:rPr>
        <w:t xml:space="preserve">2. </w:t>
      </w:r>
      <w:r w:rsidR="00B46763">
        <w:rPr>
          <w:rFonts w:ascii="Arial" w:hAnsi="Arial" w:cs="Arial"/>
          <w:color w:val="auto"/>
          <w:lang w:val="en-AU"/>
        </w:rPr>
        <w:t>T</w:t>
      </w:r>
      <w:r w:rsidRPr="006A69A6">
        <w:rPr>
          <w:rFonts w:ascii="Arial" w:hAnsi="Arial" w:cs="Arial"/>
          <w:color w:val="auto"/>
          <w:lang w:val="en-AU"/>
        </w:rPr>
        <w:t>ypes of Teams</w:t>
      </w:r>
      <w:bookmarkEnd w:id="7"/>
    </w:p>
    <w:p w:rsidR="00B46763" w:rsidRDefault="00B46763" w:rsidP="00AD4A18">
      <w:pPr>
        <w:spacing w:line="360" w:lineRule="auto"/>
        <w:jc w:val="both"/>
        <w:rPr>
          <w:rFonts w:ascii="Arial" w:hAnsi="Arial" w:cs="Arial"/>
          <w:sz w:val="24"/>
          <w:szCs w:val="24"/>
          <w:lang w:val="en-AU"/>
        </w:rPr>
      </w:pPr>
      <w:r>
        <w:rPr>
          <w:rFonts w:ascii="Arial" w:hAnsi="Arial" w:cs="Arial"/>
          <w:sz w:val="24"/>
          <w:szCs w:val="24"/>
          <w:lang w:val="en-AU"/>
        </w:rPr>
        <w:t>There are differents types of teams that exist in different forms. They can be duely classified into categories such as functional, cross-functional and</w:t>
      </w:r>
      <w:r w:rsidR="00AD4A18" w:rsidRPr="006A69A6">
        <w:rPr>
          <w:rFonts w:ascii="Arial" w:hAnsi="Arial" w:cs="Arial"/>
          <w:sz w:val="24"/>
          <w:szCs w:val="24"/>
          <w:lang w:val="en-AU"/>
        </w:rPr>
        <w:t xml:space="preserve"> self – managed team. </w:t>
      </w:r>
      <w:r>
        <w:rPr>
          <w:rFonts w:ascii="Arial" w:hAnsi="Arial" w:cs="Arial"/>
          <w:sz w:val="24"/>
          <w:szCs w:val="24"/>
          <w:lang w:val="en-AU"/>
        </w:rPr>
        <w:t xml:space="preserve">The main goal of forming a team of individuals or groups is to achieve specific tasks goals and at the same time ensure quality of the work done is up to standard as a team. </w:t>
      </w:r>
    </w:p>
    <w:p w:rsidR="00AD4A18" w:rsidRPr="006A69A6" w:rsidRDefault="00AD4A18" w:rsidP="00AD4A18">
      <w:pPr>
        <w:pStyle w:val="Heading2"/>
        <w:spacing w:line="360" w:lineRule="auto"/>
        <w:jc w:val="both"/>
        <w:rPr>
          <w:rFonts w:ascii="Arial" w:hAnsi="Arial" w:cs="Arial"/>
          <w:color w:val="auto"/>
          <w:sz w:val="24"/>
          <w:szCs w:val="24"/>
          <w:lang w:val="en-AU"/>
        </w:rPr>
      </w:pPr>
      <w:bookmarkStart w:id="8" w:name="_Toc352429806"/>
      <w:r w:rsidRPr="006A69A6">
        <w:rPr>
          <w:rFonts w:ascii="Arial" w:hAnsi="Arial" w:cs="Arial"/>
          <w:color w:val="auto"/>
          <w:sz w:val="24"/>
          <w:szCs w:val="24"/>
          <w:lang w:val="en-AU"/>
        </w:rPr>
        <w:t>2.1 Functional Teams</w:t>
      </w:r>
      <w:bookmarkEnd w:id="8"/>
    </w:p>
    <w:p w:rsidR="00B46763" w:rsidRDefault="00B46763" w:rsidP="00AD4A18">
      <w:pPr>
        <w:spacing w:line="360" w:lineRule="auto"/>
        <w:jc w:val="both"/>
        <w:rPr>
          <w:rFonts w:ascii="Arial" w:hAnsi="Arial" w:cs="Arial"/>
          <w:sz w:val="24"/>
          <w:szCs w:val="24"/>
          <w:lang w:val="en-AU"/>
        </w:rPr>
      </w:pPr>
      <w:r>
        <w:rPr>
          <w:rFonts w:ascii="Arial" w:hAnsi="Arial" w:cs="Arial"/>
          <w:sz w:val="24"/>
          <w:szCs w:val="24"/>
          <w:lang w:val="en-AU"/>
        </w:rPr>
        <w:t xml:space="preserve">Forming a functional team is the inclusion of individuals from different levels of the organization’s hierachy system. The team can consists of high-level to mid-level managers and their subordinates for particular functional tasks. Examples of a functional team would include Purchasing, Accounting or other personnel departments within the organization. </w:t>
      </w:r>
    </w:p>
    <w:p w:rsidR="00B46763" w:rsidRDefault="00AD4A18" w:rsidP="00AD4A18">
      <w:pPr>
        <w:pStyle w:val="Heading2"/>
        <w:tabs>
          <w:tab w:val="left" w:pos="6331"/>
        </w:tabs>
        <w:spacing w:line="360" w:lineRule="auto"/>
        <w:jc w:val="both"/>
        <w:rPr>
          <w:rFonts w:ascii="Arial" w:hAnsi="Arial" w:cs="Arial"/>
          <w:color w:val="auto"/>
          <w:sz w:val="24"/>
          <w:szCs w:val="24"/>
          <w:lang w:val="en-AU"/>
        </w:rPr>
      </w:pPr>
      <w:bookmarkStart w:id="9" w:name="_Toc352429807"/>
      <w:r w:rsidRPr="006A69A6">
        <w:rPr>
          <w:rFonts w:ascii="Arial" w:hAnsi="Arial" w:cs="Arial"/>
          <w:color w:val="auto"/>
          <w:sz w:val="24"/>
          <w:szCs w:val="24"/>
          <w:lang w:val="en-AU"/>
        </w:rPr>
        <w:t>2.2 Cross-Functional Teams</w:t>
      </w:r>
      <w:bookmarkEnd w:id="9"/>
    </w:p>
    <w:p w:rsidR="00B46763" w:rsidRPr="00B46763" w:rsidRDefault="00B46763" w:rsidP="00AD4A18">
      <w:pPr>
        <w:pStyle w:val="Heading2"/>
        <w:tabs>
          <w:tab w:val="left" w:pos="6331"/>
        </w:tabs>
        <w:spacing w:line="360" w:lineRule="auto"/>
        <w:jc w:val="both"/>
        <w:rPr>
          <w:rFonts w:ascii="Arial" w:hAnsi="Arial" w:cs="Arial"/>
          <w:b w:val="0"/>
          <w:color w:val="auto"/>
          <w:sz w:val="24"/>
          <w:szCs w:val="24"/>
          <w:lang w:val="en-AU"/>
        </w:rPr>
      </w:pPr>
      <w:r>
        <w:rPr>
          <w:rFonts w:ascii="Arial" w:hAnsi="Arial" w:cs="Arial"/>
          <w:b w:val="0"/>
          <w:color w:val="auto"/>
          <w:sz w:val="24"/>
          <w:szCs w:val="24"/>
          <w:lang w:val="en-AU"/>
        </w:rPr>
        <w:t xml:space="preserve">Forming a cross functional team is the inclusion of individuals from various sectors with expertise collaborating together to complete a project tasks. These individual members are usually sourced from Engineering, Information and Technology, Design or even the Marketing department. Team members are usually given the empowerment to make decisions on their own accord, and are not obliged to seek consent from higher management. </w:t>
      </w:r>
    </w:p>
    <w:p w:rsidR="00AD4A18" w:rsidRPr="006A69A6" w:rsidRDefault="00AD4A18" w:rsidP="00B46763">
      <w:pPr>
        <w:pStyle w:val="Heading2"/>
        <w:tabs>
          <w:tab w:val="left" w:pos="6331"/>
        </w:tabs>
        <w:spacing w:line="360" w:lineRule="auto"/>
        <w:jc w:val="both"/>
        <w:rPr>
          <w:rFonts w:ascii="Arial" w:hAnsi="Arial" w:cs="Arial"/>
          <w:color w:val="auto"/>
          <w:sz w:val="24"/>
          <w:szCs w:val="24"/>
          <w:lang w:val="en-AU"/>
        </w:rPr>
      </w:pPr>
      <w:bookmarkStart w:id="10" w:name="_Toc352429808"/>
      <w:r w:rsidRPr="006A69A6">
        <w:rPr>
          <w:rFonts w:ascii="Arial" w:hAnsi="Arial" w:cs="Arial"/>
          <w:color w:val="auto"/>
          <w:sz w:val="24"/>
          <w:szCs w:val="24"/>
          <w:lang w:val="en-AU"/>
        </w:rPr>
        <w:t>2.3 Self – Managed Work Teams</w:t>
      </w:r>
      <w:bookmarkEnd w:id="10"/>
    </w:p>
    <w:p w:rsidR="00B46763" w:rsidRDefault="00B46763" w:rsidP="00AD4A18">
      <w:pPr>
        <w:tabs>
          <w:tab w:val="left" w:pos="1830"/>
        </w:tabs>
        <w:spacing w:line="360" w:lineRule="auto"/>
        <w:jc w:val="both"/>
        <w:rPr>
          <w:rFonts w:ascii="Arial" w:hAnsi="Arial" w:cs="Arial"/>
          <w:sz w:val="24"/>
          <w:szCs w:val="24"/>
          <w:lang w:val="en-AU"/>
        </w:rPr>
      </w:pPr>
      <w:r>
        <w:rPr>
          <w:rFonts w:ascii="Arial" w:hAnsi="Arial" w:cs="Arial"/>
          <w:sz w:val="24"/>
          <w:szCs w:val="24"/>
          <w:lang w:val="en-AU"/>
        </w:rPr>
        <w:t xml:space="preserve">Forming a self-managed work team is the inclusion of individuals </w:t>
      </w:r>
      <w:r w:rsidR="001D5BE0">
        <w:rPr>
          <w:rFonts w:ascii="Arial" w:hAnsi="Arial" w:cs="Arial"/>
          <w:sz w:val="24"/>
          <w:szCs w:val="24"/>
          <w:lang w:val="en-AU"/>
        </w:rPr>
        <w:t xml:space="preserve">as a group who operate on it’s own without the presence of a higher authority or manager. They are responsible for the completion of work tasks and decide among themselves the segregations of work processes in order to deliver their products and services to either </w:t>
      </w:r>
      <w:r w:rsidR="001D5BE0">
        <w:rPr>
          <w:rFonts w:ascii="Arial" w:hAnsi="Arial" w:cs="Arial"/>
          <w:sz w:val="24"/>
          <w:szCs w:val="24"/>
          <w:lang w:val="en-AU"/>
        </w:rPr>
        <w:lastRenderedPageBreak/>
        <w:t xml:space="preserve">internal or external customers within the stipulated time frame. Self-managed teams are deisgned to enable individuals to have a sense of ownership over their job scope allocated to them. This promotes a strong sense of belonging to the organization, which is benefial to both organization and employees. </w:t>
      </w:r>
    </w:p>
    <w:p w:rsidR="001D5BE0" w:rsidRPr="001D5BE0" w:rsidRDefault="00AD4A18" w:rsidP="001D5BE0">
      <w:pPr>
        <w:pStyle w:val="Heading1"/>
        <w:spacing w:line="360" w:lineRule="auto"/>
        <w:jc w:val="both"/>
        <w:rPr>
          <w:rFonts w:ascii="Arial" w:hAnsi="Arial" w:cs="Arial"/>
          <w:color w:val="auto"/>
          <w:lang w:val="en-AU"/>
        </w:rPr>
      </w:pPr>
      <w:bookmarkStart w:id="11" w:name="_Toc352429809"/>
      <w:r w:rsidRPr="006A69A6">
        <w:rPr>
          <w:rFonts w:ascii="Arial" w:hAnsi="Arial" w:cs="Arial"/>
          <w:color w:val="auto"/>
          <w:lang w:val="en-AU"/>
        </w:rPr>
        <w:t>3. B</w:t>
      </w:r>
      <w:r w:rsidR="00B43390" w:rsidRPr="006A69A6">
        <w:rPr>
          <w:rFonts w:ascii="Arial" w:hAnsi="Arial" w:cs="Arial"/>
          <w:color w:val="auto"/>
          <w:lang w:val="en-AU"/>
        </w:rPr>
        <w:t>enefits of Team Production</w:t>
      </w:r>
      <w:bookmarkEnd w:id="11"/>
    </w:p>
    <w:p w:rsidR="00AD4A18" w:rsidRDefault="001D5BE0" w:rsidP="00AD4A18">
      <w:pPr>
        <w:tabs>
          <w:tab w:val="left" w:pos="8250"/>
        </w:tabs>
        <w:spacing w:line="360" w:lineRule="auto"/>
        <w:jc w:val="both"/>
        <w:rPr>
          <w:rFonts w:ascii="Arial" w:hAnsi="Arial" w:cs="Arial"/>
          <w:sz w:val="24"/>
          <w:szCs w:val="24"/>
          <w:lang w:val="en-AU"/>
        </w:rPr>
      </w:pPr>
      <w:r>
        <w:rPr>
          <w:rFonts w:ascii="Arial" w:hAnsi="Arial" w:cs="Arial"/>
          <w:sz w:val="24"/>
          <w:szCs w:val="24"/>
          <w:lang w:val="en-AU"/>
        </w:rPr>
        <w:t xml:space="preserve">There are many benefits gains from working as a team, regardless of what kind of team that was formed. The first benefit would be utilizing employee’s full potential in his or her own expertise skills. Some may complement each other, overpower each other or make up for one another’s skills. A majortity of project tasks allocated among teams often need a coordinated and combined effort from employees and usually </w:t>
      </w:r>
      <w:r w:rsidR="000A0B89">
        <w:rPr>
          <w:rFonts w:ascii="Arial" w:hAnsi="Arial" w:cs="Arial"/>
          <w:sz w:val="24"/>
          <w:szCs w:val="24"/>
          <w:lang w:val="en-AU"/>
        </w:rPr>
        <w:t xml:space="preserve">requires a team and not an individual contribution. Therefore, indivduals in teams are grouped on a comparative advantage ground that complement one another with their specialization of skills at the lowest opportunity costs to achieve a greater result from working with coordinated effort rather than working on the project on an individual basis. </w:t>
      </w:r>
    </w:p>
    <w:p w:rsidR="000A0B89" w:rsidRDefault="000A0B89" w:rsidP="00AD4A18">
      <w:pPr>
        <w:tabs>
          <w:tab w:val="left" w:pos="8250"/>
        </w:tabs>
        <w:spacing w:line="360" w:lineRule="auto"/>
        <w:jc w:val="both"/>
        <w:rPr>
          <w:rFonts w:ascii="Arial" w:hAnsi="Arial" w:cs="Arial"/>
          <w:sz w:val="24"/>
          <w:szCs w:val="24"/>
          <w:lang w:val="en-AU"/>
        </w:rPr>
      </w:pPr>
      <w:r>
        <w:rPr>
          <w:rFonts w:ascii="Arial" w:hAnsi="Arial" w:cs="Arial"/>
          <w:sz w:val="24"/>
          <w:szCs w:val="24"/>
          <w:lang w:val="en-AU"/>
        </w:rPr>
        <w:t xml:space="preserve">The second benefit of teamwork would be the ease of transfer of knowledge to one employee to another. This scenario often occurs when one team member has access to complete information gathered based on a certain project work. He/or she then shares the information to other team members in a mid to enhance efficiency and productivity. </w:t>
      </w:r>
    </w:p>
    <w:p w:rsidR="0034582F" w:rsidRDefault="000A0B89" w:rsidP="00AD4A18">
      <w:pPr>
        <w:tabs>
          <w:tab w:val="left" w:pos="8250"/>
        </w:tabs>
        <w:spacing w:line="360" w:lineRule="auto"/>
        <w:jc w:val="both"/>
        <w:rPr>
          <w:rFonts w:ascii="Arial" w:hAnsi="Arial" w:cs="Arial"/>
          <w:sz w:val="24"/>
          <w:szCs w:val="24"/>
          <w:lang w:val="en-AU"/>
        </w:rPr>
      </w:pPr>
      <w:bookmarkStart w:id="12" w:name="_Toc352429810"/>
      <w:r>
        <w:rPr>
          <w:rFonts w:ascii="Arial" w:hAnsi="Arial" w:cs="Arial"/>
          <w:sz w:val="24"/>
          <w:szCs w:val="24"/>
          <w:lang w:val="en-AU"/>
        </w:rPr>
        <w:t>Working in a team also helps promote innovation and creativity among team members. Being in a group, individuals are accustomed to regular brainstorming sessions, which stimulate team members’ brain productivty</w:t>
      </w:r>
      <w:r w:rsidR="0034582F" w:rsidRPr="0034582F">
        <w:rPr>
          <w:rFonts w:ascii="Arial" w:hAnsi="Arial" w:cs="Arial"/>
          <w:sz w:val="24"/>
          <w:szCs w:val="24"/>
          <w:lang w:val="en-AU"/>
        </w:rPr>
        <w:t>. Members in the group have idio</w:t>
      </w:r>
      <w:r w:rsidR="0034582F">
        <w:rPr>
          <w:rFonts w:ascii="Arial" w:hAnsi="Arial" w:cs="Arial"/>
          <w:sz w:val="24"/>
          <w:szCs w:val="24"/>
          <w:lang w:val="en-AU"/>
        </w:rPr>
        <w:t xml:space="preserve">syncratic information and </w:t>
      </w:r>
      <w:r w:rsidR="0034582F" w:rsidRPr="0034582F">
        <w:rPr>
          <w:rFonts w:ascii="Arial" w:hAnsi="Arial" w:cs="Arial"/>
          <w:sz w:val="24"/>
          <w:szCs w:val="24"/>
          <w:lang w:val="en-AU"/>
        </w:rPr>
        <w:t xml:space="preserve">information can be </w:t>
      </w:r>
      <w:r w:rsidR="0034582F">
        <w:rPr>
          <w:rFonts w:ascii="Arial" w:hAnsi="Arial" w:cs="Arial"/>
          <w:sz w:val="24"/>
          <w:szCs w:val="24"/>
          <w:lang w:val="en-AU"/>
        </w:rPr>
        <w:t>beneficial to the team</w:t>
      </w:r>
      <w:r w:rsidR="0034582F" w:rsidRPr="0034582F">
        <w:rPr>
          <w:rFonts w:ascii="Arial" w:hAnsi="Arial" w:cs="Arial"/>
          <w:sz w:val="24"/>
          <w:szCs w:val="24"/>
          <w:lang w:val="en-AU"/>
        </w:rPr>
        <w:t xml:space="preserve"> as knowledge is being transferred to one another and pull together to form new ideas. Sharing of ideas in a team can stimulate unique ways of thinking and different views and ideas arises within the team can lead to a well-developed idea. </w:t>
      </w:r>
    </w:p>
    <w:p w:rsidR="0034582F" w:rsidRDefault="0034582F" w:rsidP="00AD4A18">
      <w:pPr>
        <w:tabs>
          <w:tab w:val="left" w:pos="8250"/>
        </w:tabs>
        <w:spacing w:line="360" w:lineRule="auto"/>
        <w:jc w:val="both"/>
        <w:rPr>
          <w:rFonts w:ascii="Arial" w:hAnsi="Arial" w:cs="Arial"/>
          <w:sz w:val="24"/>
          <w:szCs w:val="24"/>
          <w:lang w:val="en-AU"/>
        </w:rPr>
      </w:pPr>
    </w:p>
    <w:p w:rsidR="00083292" w:rsidRDefault="00AD4A18" w:rsidP="00AD4A18">
      <w:pPr>
        <w:tabs>
          <w:tab w:val="left" w:pos="8250"/>
        </w:tabs>
        <w:spacing w:line="360" w:lineRule="auto"/>
        <w:jc w:val="both"/>
        <w:rPr>
          <w:rFonts w:ascii="Arial" w:hAnsi="Arial" w:cs="Arial"/>
          <w:b/>
          <w:sz w:val="28"/>
          <w:szCs w:val="28"/>
          <w:lang w:val="en-AU"/>
        </w:rPr>
      </w:pPr>
      <w:r w:rsidRPr="006A69A6">
        <w:rPr>
          <w:rFonts w:ascii="Arial" w:hAnsi="Arial" w:cs="Arial"/>
          <w:b/>
          <w:sz w:val="28"/>
          <w:szCs w:val="28"/>
          <w:lang w:val="en-AU"/>
        </w:rPr>
        <w:t>4. C</w:t>
      </w:r>
      <w:r w:rsidR="00B43390" w:rsidRPr="006A69A6">
        <w:rPr>
          <w:rFonts w:ascii="Arial" w:hAnsi="Arial" w:cs="Arial"/>
          <w:b/>
          <w:sz w:val="28"/>
          <w:szCs w:val="28"/>
          <w:lang w:val="en-AU"/>
        </w:rPr>
        <w:t>ost of Team Production</w:t>
      </w:r>
      <w:bookmarkEnd w:id="12"/>
    </w:p>
    <w:p w:rsidR="0004224C" w:rsidRDefault="00083292" w:rsidP="0034582F">
      <w:pPr>
        <w:tabs>
          <w:tab w:val="left" w:pos="8250"/>
        </w:tabs>
        <w:spacing w:line="360" w:lineRule="auto"/>
        <w:jc w:val="both"/>
        <w:rPr>
          <w:rFonts w:ascii="Arial" w:hAnsi="Arial" w:cs="Arial"/>
          <w:sz w:val="24"/>
          <w:szCs w:val="24"/>
          <w:lang w:val="en-AU"/>
        </w:rPr>
      </w:pPr>
      <w:r>
        <w:rPr>
          <w:rFonts w:ascii="Arial" w:hAnsi="Arial" w:cs="Arial"/>
          <w:sz w:val="24"/>
          <w:szCs w:val="24"/>
          <w:lang w:val="en-AU"/>
        </w:rPr>
        <w:t>There are many benefits of working as a team but it also brings about costs that affect team production concurrently. A main primary cost</w:t>
      </w:r>
      <w:r w:rsidR="00AD4A18" w:rsidRPr="006A69A6">
        <w:rPr>
          <w:rFonts w:ascii="Arial" w:hAnsi="Arial" w:cs="Arial"/>
          <w:sz w:val="24"/>
          <w:szCs w:val="24"/>
          <w:lang w:val="en-AU"/>
        </w:rPr>
        <w:t xml:space="preserve"> </w:t>
      </w:r>
      <w:r>
        <w:rPr>
          <w:rFonts w:ascii="Arial" w:hAnsi="Arial" w:cs="Arial"/>
          <w:sz w:val="24"/>
          <w:szCs w:val="24"/>
          <w:lang w:val="en-AU"/>
        </w:rPr>
        <w:t>is the</w:t>
      </w:r>
      <w:r w:rsidR="00AD4A18" w:rsidRPr="006A69A6">
        <w:rPr>
          <w:rFonts w:ascii="Arial" w:hAnsi="Arial" w:cs="Arial"/>
          <w:sz w:val="24"/>
          <w:szCs w:val="24"/>
          <w:lang w:val="en-AU"/>
        </w:rPr>
        <w:t xml:space="preserve"> incentive dilution through the free-rider effect. </w:t>
      </w:r>
      <w:r>
        <w:rPr>
          <w:rFonts w:ascii="Arial" w:hAnsi="Arial" w:cs="Arial"/>
          <w:sz w:val="24"/>
          <w:szCs w:val="24"/>
          <w:lang w:val="en-AU"/>
        </w:rPr>
        <w:t xml:space="preserve">In this context, the free rider effect refers to team members who have </w:t>
      </w:r>
      <w:r>
        <w:rPr>
          <w:rFonts w:ascii="Arial" w:hAnsi="Arial" w:cs="Arial"/>
          <w:sz w:val="24"/>
          <w:szCs w:val="24"/>
          <w:lang w:val="en-AU"/>
        </w:rPr>
        <w:lastRenderedPageBreak/>
        <w:t xml:space="preserve">gained rewards from the organization even though they did not contribute effort to the team. </w:t>
      </w:r>
      <w:r w:rsidR="0034582F" w:rsidRPr="0034582F">
        <w:rPr>
          <w:rFonts w:ascii="Arial" w:hAnsi="Arial" w:cs="Arial"/>
          <w:sz w:val="24"/>
          <w:szCs w:val="24"/>
          <w:lang w:val="en-AU"/>
        </w:rPr>
        <w:t xml:space="preserve">As it is difficult to measure the effort and contribution of individuals, some team members may not contribute as much as other members especially </w:t>
      </w:r>
      <w:r w:rsidR="0004224C">
        <w:rPr>
          <w:rFonts w:ascii="Arial" w:hAnsi="Arial" w:cs="Arial"/>
          <w:sz w:val="24"/>
          <w:szCs w:val="24"/>
          <w:lang w:val="en-AU"/>
        </w:rPr>
        <w:t xml:space="preserve">when they are aware that they will still be included in the rewards given </w:t>
      </w:r>
      <w:r w:rsidR="0034582F" w:rsidRPr="0034582F">
        <w:rPr>
          <w:rFonts w:ascii="Arial" w:hAnsi="Arial" w:cs="Arial"/>
          <w:sz w:val="24"/>
          <w:szCs w:val="24"/>
          <w:lang w:val="en-AU"/>
        </w:rPr>
        <w:t xml:space="preserve">even if they do not contribute as much. </w:t>
      </w:r>
    </w:p>
    <w:p w:rsidR="0034582F" w:rsidRPr="0034582F" w:rsidRDefault="0034582F" w:rsidP="0034582F">
      <w:pPr>
        <w:tabs>
          <w:tab w:val="left" w:pos="8250"/>
        </w:tabs>
        <w:spacing w:line="360" w:lineRule="auto"/>
        <w:jc w:val="both"/>
        <w:rPr>
          <w:rFonts w:ascii="Arial" w:hAnsi="Arial" w:cs="Arial"/>
          <w:sz w:val="24"/>
          <w:szCs w:val="24"/>
          <w:lang w:val="en-AU"/>
        </w:rPr>
      </w:pPr>
      <w:r w:rsidRPr="0034582F">
        <w:rPr>
          <w:rFonts w:ascii="Arial" w:hAnsi="Arial" w:cs="Arial"/>
          <w:sz w:val="24"/>
          <w:szCs w:val="24"/>
          <w:lang w:val="en-AU"/>
        </w:rPr>
        <w:t>The larger the team the more it will lead to such incentive dilution. Another cost of team production may be the high transaction costs of coordination, especially if the membe</w:t>
      </w:r>
      <w:r w:rsidR="0004224C">
        <w:rPr>
          <w:rFonts w:ascii="Arial" w:hAnsi="Arial" w:cs="Arial"/>
          <w:sz w:val="24"/>
          <w:szCs w:val="24"/>
          <w:lang w:val="en-AU"/>
        </w:rPr>
        <w:t>rs do not understand one another</w:t>
      </w:r>
      <w:r w:rsidRPr="0034582F">
        <w:rPr>
          <w:rFonts w:ascii="Arial" w:hAnsi="Arial" w:cs="Arial"/>
          <w:sz w:val="24"/>
          <w:szCs w:val="24"/>
          <w:lang w:val="en-AU"/>
        </w:rPr>
        <w:t xml:space="preserve"> well and there is no legal or standard framework to guide and run the team. Congestions cost can also </w:t>
      </w:r>
      <w:r w:rsidR="0004224C">
        <w:rPr>
          <w:rFonts w:ascii="Arial" w:hAnsi="Arial" w:cs="Arial"/>
          <w:sz w:val="24"/>
          <w:szCs w:val="24"/>
          <w:lang w:val="en-AU"/>
        </w:rPr>
        <w:t xml:space="preserve">arise </w:t>
      </w:r>
      <w:r w:rsidRPr="0034582F">
        <w:rPr>
          <w:rFonts w:ascii="Arial" w:hAnsi="Arial" w:cs="Arial"/>
          <w:sz w:val="24"/>
          <w:szCs w:val="24"/>
          <w:lang w:val="en-AU"/>
        </w:rPr>
        <w:t xml:space="preserve">in teams, where conflicts and quarrels </w:t>
      </w:r>
      <w:r w:rsidR="0004224C">
        <w:rPr>
          <w:rFonts w:ascii="Arial" w:hAnsi="Arial" w:cs="Arial"/>
          <w:sz w:val="24"/>
          <w:szCs w:val="24"/>
          <w:lang w:val="en-AU"/>
        </w:rPr>
        <w:t>occur</w:t>
      </w:r>
      <w:r w:rsidRPr="0034582F">
        <w:rPr>
          <w:rFonts w:ascii="Arial" w:hAnsi="Arial" w:cs="Arial"/>
          <w:sz w:val="24"/>
          <w:szCs w:val="24"/>
          <w:lang w:val="en-AU"/>
        </w:rPr>
        <w:t xml:space="preserve"> </w:t>
      </w:r>
      <w:r w:rsidR="0004224C">
        <w:rPr>
          <w:rFonts w:ascii="Arial" w:hAnsi="Arial" w:cs="Arial"/>
          <w:sz w:val="24"/>
          <w:szCs w:val="24"/>
          <w:lang w:val="en-AU"/>
        </w:rPr>
        <w:t xml:space="preserve">and </w:t>
      </w:r>
      <w:r w:rsidRPr="0034582F">
        <w:rPr>
          <w:rFonts w:ascii="Arial" w:hAnsi="Arial" w:cs="Arial"/>
          <w:sz w:val="24"/>
          <w:szCs w:val="24"/>
          <w:lang w:val="en-AU"/>
        </w:rPr>
        <w:t xml:space="preserve">hinder the progress and results of the output of the teams. </w:t>
      </w:r>
    </w:p>
    <w:p w:rsidR="0034582F" w:rsidRPr="0034582F" w:rsidRDefault="0034582F" w:rsidP="0034582F">
      <w:pPr>
        <w:tabs>
          <w:tab w:val="left" w:pos="8250"/>
        </w:tabs>
        <w:spacing w:line="360" w:lineRule="auto"/>
        <w:jc w:val="both"/>
        <w:rPr>
          <w:rFonts w:ascii="Arial" w:hAnsi="Arial" w:cs="Arial"/>
          <w:sz w:val="24"/>
          <w:szCs w:val="24"/>
          <w:lang w:val="en-AU"/>
        </w:rPr>
      </w:pPr>
      <w:r w:rsidRPr="0034582F">
        <w:rPr>
          <w:rFonts w:ascii="Arial" w:hAnsi="Arial" w:cs="Arial"/>
          <w:sz w:val="24"/>
          <w:szCs w:val="24"/>
          <w:lang w:val="en-AU"/>
        </w:rPr>
        <w:t xml:space="preserve">It </w:t>
      </w:r>
      <w:r w:rsidR="0004224C">
        <w:rPr>
          <w:rFonts w:ascii="Arial" w:hAnsi="Arial" w:cs="Arial"/>
          <w:sz w:val="24"/>
          <w:szCs w:val="24"/>
          <w:lang w:val="en-AU"/>
        </w:rPr>
        <w:t>is important to come up with an</w:t>
      </w:r>
      <w:r w:rsidRPr="0034582F">
        <w:rPr>
          <w:rFonts w:ascii="Arial" w:hAnsi="Arial" w:cs="Arial"/>
          <w:sz w:val="24"/>
          <w:szCs w:val="24"/>
          <w:lang w:val="en-AU"/>
        </w:rPr>
        <w:t xml:space="preserve"> optimal team size in order to balance the costs and benefits. Although benefits such as specialisation and knowledge transfer </w:t>
      </w:r>
      <w:r w:rsidR="0004224C">
        <w:rPr>
          <w:rFonts w:ascii="Arial" w:hAnsi="Arial" w:cs="Arial"/>
          <w:sz w:val="24"/>
          <w:szCs w:val="24"/>
          <w:lang w:val="en-AU"/>
        </w:rPr>
        <w:t>increase</w:t>
      </w:r>
      <w:r w:rsidRPr="0034582F">
        <w:rPr>
          <w:rFonts w:ascii="Arial" w:hAnsi="Arial" w:cs="Arial"/>
          <w:sz w:val="24"/>
          <w:szCs w:val="24"/>
          <w:lang w:val="en-AU"/>
        </w:rPr>
        <w:t xml:space="preserve"> as the team gets larger, costs of team production such as the free-rider effect tend to increase as well which diminishes the returns of team production. To reduce the problem of </w:t>
      </w:r>
      <w:r w:rsidR="0004224C" w:rsidRPr="0034582F">
        <w:rPr>
          <w:rFonts w:ascii="Arial" w:hAnsi="Arial" w:cs="Arial"/>
          <w:sz w:val="24"/>
          <w:szCs w:val="24"/>
          <w:lang w:val="en-AU"/>
        </w:rPr>
        <w:t>free riders</w:t>
      </w:r>
      <w:r w:rsidRPr="0034582F">
        <w:rPr>
          <w:rFonts w:ascii="Arial" w:hAnsi="Arial" w:cs="Arial"/>
          <w:sz w:val="24"/>
          <w:szCs w:val="24"/>
          <w:lang w:val="en-AU"/>
        </w:rPr>
        <w:t xml:space="preserve">, one way is to allow the teams to determine its members as the team would have specialised knowledge of </w:t>
      </w:r>
      <w:r w:rsidR="0004224C">
        <w:rPr>
          <w:rFonts w:ascii="Arial" w:hAnsi="Arial" w:cs="Arial"/>
          <w:sz w:val="24"/>
          <w:szCs w:val="24"/>
          <w:lang w:val="en-AU"/>
        </w:rPr>
        <w:t>role suitability</w:t>
      </w:r>
      <w:r w:rsidRPr="0034582F">
        <w:rPr>
          <w:rFonts w:ascii="Arial" w:hAnsi="Arial" w:cs="Arial"/>
          <w:sz w:val="24"/>
          <w:szCs w:val="24"/>
          <w:lang w:val="en-AU"/>
        </w:rPr>
        <w:t>. They might also have r</w:t>
      </w:r>
      <w:r w:rsidR="0004224C">
        <w:rPr>
          <w:rFonts w:ascii="Arial" w:hAnsi="Arial" w:cs="Arial"/>
          <w:sz w:val="24"/>
          <w:szCs w:val="24"/>
          <w:lang w:val="en-AU"/>
        </w:rPr>
        <w:t>elationships beyond the confinement of</w:t>
      </w:r>
      <w:r w:rsidRPr="0034582F">
        <w:rPr>
          <w:rFonts w:ascii="Arial" w:hAnsi="Arial" w:cs="Arial"/>
          <w:sz w:val="24"/>
          <w:szCs w:val="24"/>
          <w:lang w:val="en-AU"/>
        </w:rPr>
        <w:t xml:space="preserve"> team situations and </w:t>
      </w:r>
      <w:r w:rsidR="0004224C">
        <w:rPr>
          <w:rFonts w:ascii="Arial" w:hAnsi="Arial" w:cs="Arial"/>
          <w:sz w:val="24"/>
          <w:szCs w:val="24"/>
          <w:lang w:val="en-AU"/>
        </w:rPr>
        <w:t xml:space="preserve">are </w:t>
      </w:r>
      <w:r w:rsidRPr="0034582F">
        <w:rPr>
          <w:rFonts w:ascii="Arial" w:hAnsi="Arial" w:cs="Arial"/>
          <w:sz w:val="24"/>
          <w:szCs w:val="24"/>
          <w:lang w:val="en-AU"/>
        </w:rPr>
        <w:t xml:space="preserve">able to put pressure on members to get things done. If the members are close knit, they will tend to build a more collaborative and positive team </w:t>
      </w:r>
      <w:r w:rsidR="0004224C">
        <w:rPr>
          <w:rFonts w:ascii="Arial" w:hAnsi="Arial" w:cs="Arial"/>
          <w:sz w:val="24"/>
          <w:szCs w:val="24"/>
          <w:lang w:val="en-AU"/>
        </w:rPr>
        <w:t xml:space="preserve">strength </w:t>
      </w:r>
      <w:r w:rsidRPr="0034582F">
        <w:rPr>
          <w:rFonts w:ascii="Arial" w:hAnsi="Arial" w:cs="Arial"/>
          <w:sz w:val="24"/>
          <w:szCs w:val="24"/>
          <w:lang w:val="en-AU"/>
        </w:rPr>
        <w:t>as they are mor</w:t>
      </w:r>
      <w:r w:rsidR="0004224C">
        <w:rPr>
          <w:rFonts w:ascii="Arial" w:hAnsi="Arial" w:cs="Arial"/>
          <w:sz w:val="24"/>
          <w:szCs w:val="24"/>
          <w:lang w:val="en-AU"/>
        </w:rPr>
        <w:t>e</w:t>
      </w:r>
      <w:r w:rsidRPr="0034582F">
        <w:rPr>
          <w:rFonts w:ascii="Arial" w:hAnsi="Arial" w:cs="Arial"/>
          <w:sz w:val="24"/>
          <w:szCs w:val="24"/>
          <w:lang w:val="en-AU"/>
        </w:rPr>
        <w:t xml:space="preserve"> concern of each </w:t>
      </w:r>
      <w:r w:rsidR="0004224C" w:rsidRPr="0034582F">
        <w:rPr>
          <w:rFonts w:ascii="Arial" w:hAnsi="Arial" w:cs="Arial"/>
          <w:sz w:val="24"/>
          <w:szCs w:val="24"/>
          <w:lang w:val="en-AU"/>
        </w:rPr>
        <w:t>other’s</w:t>
      </w:r>
      <w:r w:rsidRPr="0034582F">
        <w:rPr>
          <w:rFonts w:ascii="Arial" w:hAnsi="Arial" w:cs="Arial"/>
          <w:sz w:val="24"/>
          <w:szCs w:val="24"/>
          <w:lang w:val="en-AU"/>
        </w:rPr>
        <w:t xml:space="preserve"> well-being and development. </w:t>
      </w:r>
    </w:p>
    <w:p w:rsidR="00AD4A18" w:rsidRPr="006A69A6" w:rsidRDefault="0004224C" w:rsidP="0034582F">
      <w:pPr>
        <w:tabs>
          <w:tab w:val="left" w:pos="8250"/>
        </w:tabs>
        <w:spacing w:line="360" w:lineRule="auto"/>
        <w:jc w:val="both"/>
        <w:rPr>
          <w:rFonts w:ascii="Arial" w:hAnsi="Arial" w:cs="Arial"/>
          <w:sz w:val="24"/>
          <w:szCs w:val="24"/>
          <w:lang w:val="en-AU"/>
        </w:rPr>
      </w:pPr>
      <w:r>
        <w:rPr>
          <w:rFonts w:ascii="Arial" w:hAnsi="Arial" w:cs="Arial"/>
          <w:sz w:val="24"/>
          <w:szCs w:val="24"/>
          <w:lang w:val="en-AU"/>
        </w:rPr>
        <w:t xml:space="preserve">There are also </w:t>
      </w:r>
      <w:r w:rsidR="00AD4A18" w:rsidRPr="006A69A6">
        <w:rPr>
          <w:rFonts w:ascii="Arial" w:hAnsi="Arial" w:cs="Arial"/>
          <w:sz w:val="24"/>
          <w:szCs w:val="24"/>
          <w:lang w:val="en-AU"/>
        </w:rPr>
        <w:t>transa</w:t>
      </w:r>
      <w:r w:rsidR="0034582F">
        <w:rPr>
          <w:rFonts w:ascii="Arial" w:hAnsi="Arial" w:cs="Arial"/>
          <w:sz w:val="24"/>
          <w:szCs w:val="24"/>
          <w:lang w:val="en-AU"/>
        </w:rPr>
        <w:t xml:space="preserve">ction costs of coordination if </w:t>
      </w:r>
      <w:r w:rsidR="00AD4A18" w:rsidRPr="006A69A6">
        <w:rPr>
          <w:rFonts w:ascii="Arial" w:hAnsi="Arial" w:cs="Arial"/>
          <w:sz w:val="24"/>
          <w:szCs w:val="24"/>
          <w:lang w:val="en-AU"/>
        </w:rPr>
        <w:t>the team members do not understand the way h</w:t>
      </w:r>
      <w:r>
        <w:rPr>
          <w:rFonts w:ascii="Arial" w:hAnsi="Arial" w:cs="Arial"/>
          <w:sz w:val="24"/>
          <w:szCs w:val="24"/>
          <w:lang w:val="en-AU"/>
        </w:rPr>
        <w:t>ow the other members work or have</w:t>
      </w:r>
      <w:r w:rsidR="00AD4A18" w:rsidRPr="006A69A6">
        <w:rPr>
          <w:rFonts w:ascii="Arial" w:hAnsi="Arial" w:cs="Arial"/>
          <w:sz w:val="24"/>
          <w:szCs w:val="24"/>
          <w:lang w:val="en-AU"/>
        </w:rPr>
        <w:t xml:space="preserve"> not establish </w:t>
      </w:r>
      <w:r>
        <w:rPr>
          <w:rFonts w:ascii="Arial" w:hAnsi="Arial" w:cs="Arial"/>
          <w:sz w:val="24"/>
          <w:szCs w:val="24"/>
          <w:lang w:val="en-AU"/>
        </w:rPr>
        <w:t>substantial</w:t>
      </w:r>
      <w:r w:rsidR="00AD4A18" w:rsidRPr="006A69A6">
        <w:rPr>
          <w:rFonts w:ascii="Arial" w:hAnsi="Arial" w:cs="Arial"/>
          <w:sz w:val="24"/>
          <w:szCs w:val="24"/>
          <w:lang w:val="en-AU"/>
        </w:rPr>
        <w:t xml:space="preserve"> mutual trust </w:t>
      </w:r>
      <w:r>
        <w:rPr>
          <w:rFonts w:ascii="Arial" w:hAnsi="Arial" w:cs="Arial"/>
          <w:sz w:val="24"/>
          <w:szCs w:val="24"/>
          <w:lang w:val="en-AU"/>
        </w:rPr>
        <w:t>among</w:t>
      </w:r>
      <w:r w:rsidR="00AD4A18" w:rsidRPr="006A69A6">
        <w:rPr>
          <w:rFonts w:ascii="Arial" w:hAnsi="Arial" w:cs="Arial"/>
          <w:sz w:val="24"/>
          <w:szCs w:val="24"/>
          <w:lang w:val="en-AU"/>
        </w:rPr>
        <w:t xml:space="preserve"> themselves</w:t>
      </w:r>
      <w:r>
        <w:rPr>
          <w:rFonts w:ascii="Arial" w:hAnsi="Arial" w:cs="Arial"/>
          <w:sz w:val="24"/>
          <w:szCs w:val="24"/>
          <w:lang w:val="en-AU"/>
        </w:rPr>
        <w:t xml:space="preserve">. This will affect </w:t>
      </w:r>
      <w:r w:rsidR="00AD4A18" w:rsidRPr="006A69A6">
        <w:rPr>
          <w:rFonts w:ascii="Arial" w:hAnsi="Arial" w:cs="Arial"/>
          <w:sz w:val="24"/>
          <w:szCs w:val="24"/>
          <w:lang w:val="en-AU"/>
        </w:rPr>
        <w:t xml:space="preserve">the team </w:t>
      </w:r>
      <w:r>
        <w:rPr>
          <w:rFonts w:ascii="Arial" w:hAnsi="Arial" w:cs="Arial"/>
          <w:sz w:val="24"/>
          <w:szCs w:val="24"/>
          <w:lang w:val="en-AU"/>
        </w:rPr>
        <w:t>to fair poorly and team</w:t>
      </w:r>
      <w:r w:rsidR="00AD4A18" w:rsidRPr="006A69A6">
        <w:rPr>
          <w:rFonts w:ascii="Arial" w:hAnsi="Arial" w:cs="Arial"/>
          <w:sz w:val="24"/>
          <w:szCs w:val="24"/>
          <w:lang w:val="en-AU"/>
        </w:rPr>
        <w:t xml:space="preserve"> work </w:t>
      </w:r>
      <w:r>
        <w:rPr>
          <w:rFonts w:ascii="Arial" w:hAnsi="Arial" w:cs="Arial"/>
          <w:sz w:val="24"/>
          <w:szCs w:val="24"/>
          <w:lang w:val="en-AU"/>
        </w:rPr>
        <w:t>will b</w:t>
      </w:r>
      <w:r w:rsidR="00AD4A18" w:rsidRPr="006A69A6">
        <w:rPr>
          <w:rFonts w:ascii="Arial" w:hAnsi="Arial" w:cs="Arial"/>
          <w:sz w:val="24"/>
          <w:szCs w:val="24"/>
          <w:lang w:val="en-AU"/>
        </w:rPr>
        <w:t xml:space="preserve">e </w:t>
      </w:r>
      <w:r>
        <w:rPr>
          <w:rFonts w:ascii="Arial" w:hAnsi="Arial" w:cs="Arial"/>
          <w:sz w:val="24"/>
          <w:szCs w:val="24"/>
          <w:lang w:val="en-AU"/>
        </w:rPr>
        <w:t xml:space="preserve">deemed ineffective in achieving </w:t>
      </w:r>
      <w:r w:rsidR="00AD4A18" w:rsidRPr="006A69A6">
        <w:rPr>
          <w:rFonts w:ascii="Arial" w:hAnsi="Arial" w:cs="Arial"/>
          <w:sz w:val="24"/>
          <w:szCs w:val="24"/>
          <w:lang w:val="en-AU"/>
        </w:rPr>
        <w:t xml:space="preserve">objectives. There would also be high chances of incurring congestion costs if the team size is too large and the members are getting into each other ways (Hu 2009). </w:t>
      </w:r>
    </w:p>
    <w:p w:rsidR="00AD4A18" w:rsidRDefault="00AD4A18" w:rsidP="00AD4A18">
      <w:pPr>
        <w:spacing w:line="360" w:lineRule="auto"/>
        <w:jc w:val="both"/>
        <w:rPr>
          <w:rFonts w:ascii="Arial" w:hAnsi="Arial" w:cs="Arial"/>
          <w:sz w:val="24"/>
          <w:szCs w:val="24"/>
          <w:lang w:val="en-AU"/>
        </w:rPr>
      </w:pPr>
    </w:p>
    <w:p w:rsidR="0004224C" w:rsidRPr="006A69A6" w:rsidRDefault="0004224C" w:rsidP="00AD4A18">
      <w:pPr>
        <w:spacing w:line="360" w:lineRule="auto"/>
        <w:jc w:val="both"/>
        <w:rPr>
          <w:rFonts w:ascii="Arial" w:hAnsi="Arial" w:cs="Arial"/>
          <w:sz w:val="24"/>
          <w:szCs w:val="24"/>
          <w:lang w:val="en-AU"/>
        </w:rPr>
      </w:pPr>
    </w:p>
    <w:p w:rsidR="00AD4A18" w:rsidRPr="006A69A6" w:rsidRDefault="00B43390" w:rsidP="00AD4A18">
      <w:pPr>
        <w:pStyle w:val="Heading1"/>
        <w:spacing w:line="360" w:lineRule="auto"/>
        <w:jc w:val="both"/>
        <w:rPr>
          <w:rFonts w:ascii="Arial" w:hAnsi="Arial" w:cs="Arial"/>
          <w:color w:val="auto"/>
          <w:lang w:val="en-AU"/>
        </w:rPr>
      </w:pPr>
      <w:bookmarkStart w:id="13" w:name="_Toc352429811"/>
      <w:r w:rsidRPr="006A69A6">
        <w:rPr>
          <w:rFonts w:ascii="Arial" w:hAnsi="Arial" w:cs="Arial"/>
          <w:color w:val="auto"/>
          <w:lang w:val="en-AU"/>
        </w:rPr>
        <w:lastRenderedPageBreak/>
        <w:t>5.</w:t>
      </w:r>
      <w:r w:rsidR="00AD4A18" w:rsidRPr="006A69A6">
        <w:rPr>
          <w:rFonts w:ascii="Arial" w:hAnsi="Arial" w:cs="Arial"/>
          <w:color w:val="auto"/>
          <w:lang w:val="en-AU"/>
        </w:rPr>
        <w:t xml:space="preserve"> T</w:t>
      </w:r>
      <w:r w:rsidRPr="006A69A6">
        <w:rPr>
          <w:rFonts w:ascii="Arial" w:hAnsi="Arial" w:cs="Arial"/>
          <w:color w:val="auto"/>
          <w:lang w:val="en-AU"/>
        </w:rPr>
        <w:t>eam Design</w:t>
      </w:r>
      <w:bookmarkEnd w:id="13"/>
    </w:p>
    <w:p w:rsidR="0004224C" w:rsidRPr="007353F3" w:rsidRDefault="00AD4A18" w:rsidP="007353F3">
      <w:pPr>
        <w:pStyle w:val="Heading2"/>
        <w:spacing w:line="360" w:lineRule="auto"/>
        <w:jc w:val="both"/>
        <w:rPr>
          <w:rFonts w:ascii="Arial" w:hAnsi="Arial" w:cs="Arial"/>
          <w:color w:val="auto"/>
          <w:sz w:val="24"/>
          <w:szCs w:val="24"/>
          <w:lang w:val="en-AU"/>
        </w:rPr>
      </w:pPr>
      <w:bookmarkStart w:id="14" w:name="_Toc352429812"/>
      <w:r w:rsidRPr="006A69A6">
        <w:rPr>
          <w:rFonts w:ascii="Arial" w:hAnsi="Arial" w:cs="Arial"/>
          <w:color w:val="auto"/>
          <w:sz w:val="24"/>
          <w:szCs w:val="24"/>
          <w:lang w:val="en-AU"/>
        </w:rPr>
        <w:t>5.1 Team Size</w:t>
      </w:r>
      <w:bookmarkEnd w:id="14"/>
    </w:p>
    <w:p w:rsidR="007353F3" w:rsidRDefault="0004224C" w:rsidP="00AD4A18">
      <w:pPr>
        <w:spacing w:line="360" w:lineRule="auto"/>
        <w:jc w:val="both"/>
        <w:rPr>
          <w:rFonts w:ascii="Arial" w:hAnsi="Arial" w:cs="Arial"/>
          <w:sz w:val="24"/>
          <w:szCs w:val="24"/>
          <w:lang w:val="en-AU"/>
        </w:rPr>
      </w:pPr>
      <w:r>
        <w:rPr>
          <w:rFonts w:ascii="Arial" w:hAnsi="Arial" w:cs="Arial"/>
          <w:sz w:val="24"/>
          <w:szCs w:val="24"/>
          <w:lang w:val="en-AU"/>
        </w:rPr>
        <w:t xml:space="preserve">It is critical to select desired team strength wisely.  A team consisting of too many members may bring about the free-rider effect and cause communication breakdowns if team members are not well managed. There is also a high chance of formation of cliques, which is detrimental and may harm team effectiveness and efficiency. </w:t>
      </w:r>
      <w:r w:rsidR="007353F3">
        <w:rPr>
          <w:rFonts w:ascii="Arial" w:hAnsi="Arial" w:cs="Arial"/>
          <w:sz w:val="24"/>
          <w:szCs w:val="24"/>
          <w:lang w:val="en-AU"/>
        </w:rPr>
        <w:t xml:space="preserve">Even though the transfer of information and knowledge would increase with a larger number of members in the team, it will also diminish returns if they are not coordinated properly. On the other hand, if a small team size is produced, it may seem that team members depend on each other greatly. However, the benefits of informtion shared are limited to a member capacity. </w:t>
      </w:r>
      <w:r w:rsidR="00AD4A18" w:rsidRPr="006A69A6">
        <w:rPr>
          <w:rFonts w:ascii="Arial" w:hAnsi="Arial" w:cs="Arial"/>
          <w:sz w:val="24"/>
          <w:szCs w:val="24"/>
          <w:lang w:val="en-AU"/>
        </w:rPr>
        <w:t xml:space="preserve">Thus, </w:t>
      </w:r>
      <w:r w:rsidR="007353F3">
        <w:rPr>
          <w:rFonts w:ascii="Arial" w:hAnsi="Arial" w:cs="Arial"/>
          <w:sz w:val="24"/>
          <w:szCs w:val="24"/>
          <w:lang w:val="en-AU"/>
        </w:rPr>
        <w:t xml:space="preserve">it is important to choose critically the right number of members to include in specific teams as it can determine how well the team fares in work productivity. </w:t>
      </w:r>
    </w:p>
    <w:p w:rsidR="007353F3" w:rsidRPr="002C4F49" w:rsidRDefault="00AD4A18" w:rsidP="002C4F49">
      <w:pPr>
        <w:pStyle w:val="Heading2"/>
        <w:spacing w:line="360" w:lineRule="auto"/>
        <w:jc w:val="both"/>
        <w:rPr>
          <w:rFonts w:ascii="Arial" w:hAnsi="Arial" w:cs="Arial"/>
          <w:color w:val="auto"/>
          <w:sz w:val="24"/>
          <w:szCs w:val="24"/>
          <w:lang w:val="en-AU"/>
        </w:rPr>
      </w:pPr>
      <w:bookmarkStart w:id="15" w:name="_Toc352429813"/>
      <w:r w:rsidRPr="006A69A6">
        <w:rPr>
          <w:rFonts w:ascii="Arial" w:hAnsi="Arial" w:cs="Arial"/>
          <w:color w:val="auto"/>
          <w:sz w:val="24"/>
          <w:szCs w:val="24"/>
          <w:lang w:val="en-AU"/>
        </w:rPr>
        <w:t>5.2 Team Composition</w:t>
      </w:r>
      <w:bookmarkEnd w:id="15"/>
    </w:p>
    <w:p w:rsidR="007353F3" w:rsidRDefault="007353F3" w:rsidP="00AD4A18">
      <w:pPr>
        <w:spacing w:line="360" w:lineRule="auto"/>
        <w:jc w:val="both"/>
        <w:rPr>
          <w:rFonts w:ascii="Arial" w:hAnsi="Arial" w:cs="Arial"/>
          <w:sz w:val="24"/>
          <w:szCs w:val="24"/>
          <w:lang w:val="en-AU"/>
        </w:rPr>
      </w:pPr>
      <w:r>
        <w:rPr>
          <w:rFonts w:ascii="Arial" w:hAnsi="Arial" w:cs="Arial"/>
          <w:sz w:val="24"/>
          <w:szCs w:val="24"/>
          <w:lang w:val="en-AU"/>
        </w:rPr>
        <w:t>It is important to choose wisely the right type of team members to include in certain project teams. By filtering out members, this reduces the possibility of occurrence for free riders. It is benefecial if t</w:t>
      </w:r>
      <w:r w:rsidR="00AD4A18" w:rsidRPr="006A69A6">
        <w:rPr>
          <w:rFonts w:ascii="Arial" w:hAnsi="Arial" w:cs="Arial"/>
          <w:sz w:val="24"/>
          <w:szCs w:val="24"/>
          <w:lang w:val="en-AU"/>
        </w:rPr>
        <w:t xml:space="preserve">eam members have their own specialized knowledge about </w:t>
      </w:r>
      <w:r>
        <w:rPr>
          <w:rFonts w:ascii="Arial" w:hAnsi="Arial" w:cs="Arial"/>
          <w:sz w:val="24"/>
          <w:szCs w:val="24"/>
          <w:lang w:val="en-AU"/>
        </w:rPr>
        <w:t>which employee would be more suitable for a specific job role in the team</w:t>
      </w:r>
      <w:r w:rsidR="00AD4A18" w:rsidRPr="006A69A6">
        <w:rPr>
          <w:rFonts w:ascii="Arial" w:hAnsi="Arial" w:cs="Arial"/>
          <w:sz w:val="24"/>
          <w:szCs w:val="24"/>
          <w:lang w:val="en-AU"/>
        </w:rPr>
        <w:t>.</w:t>
      </w:r>
      <w:r>
        <w:rPr>
          <w:rFonts w:ascii="Arial" w:hAnsi="Arial" w:cs="Arial"/>
          <w:sz w:val="24"/>
          <w:szCs w:val="24"/>
          <w:lang w:val="en-AU"/>
        </w:rPr>
        <w:t xml:space="preserve"> They can also be awarded a certain degree of control over how the team is run and constructed to avoid and minimize potenti</w:t>
      </w:r>
      <w:r w:rsidR="002C4F49">
        <w:rPr>
          <w:rFonts w:ascii="Arial" w:hAnsi="Arial" w:cs="Arial"/>
          <w:sz w:val="24"/>
          <w:szCs w:val="24"/>
          <w:lang w:val="en-AU"/>
        </w:rPr>
        <w:t>a</w:t>
      </w:r>
      <w:r>
        <w:rPr>
          <w:rFonts w:ascii="Arial" w:hAnsi="Arial" w:cs="Arial"/>
          <w:sz w:val="24"/>
          <w:szCs w:val="24"/>
          <w:lang w:val="en-AU"/>
        </w:rPr>
        <w:t xml:space="preserve">l costs of team production </w:t>
      </w:r>
      <w:r w:rsidR="002C4F49">
        <w:rPr>
          <w:rFonts w:ascii="Arial" w:hAnsi="Arial" w:cs="Arial"/>
          <w:sz w:val="24"/>
          <w:szCs w:val="24"/>
          <w:lang w:val="en-AU"/>
        </w:rPr>
        <w:t xml:space="preserve">and to maximize productivity. </w:t>
      </w:r>
    </w:p>
    <w:p w:rsidR="00AD4A18" w:rsidRPr="002C4F49" w:rsidRDefault="007353F3" w:rsidP="002C4F49">
      <w:pPr>
        <w:spacing w:line="360" w:lineRule="auto"/>
        <w:jc w:val="both"/>
        <w:rPr>
          <w:rFonts w:ascii="Arial" w:hAnsi="Arial" w:cs="Arial"/>
          <w:b/>
          <w:sz w:val="24"/>
          <w:szCs w:val="24"/>
          <w:lang w:val="en-AU"/>
        </w:rPr>
      </w:pPr>
      <w:r w:rsidRPr="002C4F49">
        <w:rPr>
          <w:rFonts w:ascii="Arial" w:hAnsi="Arial" w:cs="Arial"/>
          <w:b/>
          <w:sz w:val="24"/>
          <w:szCs w:val="24"/>
          <w:lang w:val="en-AU"/>
        </w:rPr>
        <w:t xml:space="preserve"> </w:t>
      </w:r>
      <w:bookmarkStart w:id="16" w:name="_Toc352429814"/>
      <w:r w:rsidR="00AD4A18" w:rsidRPr="002C4F49">
        <w:rPr>
          <w:rFonts w:ascii="Arial" w:hAnsi="Arial" w:cs="Arial"/>
          <w:b/>
          <w:sz w:val="24"/>
          <w:szCs w:val="24"/>
          <w:lang w:val="en-AU"/>
        </w:rPr>
        <w:t>5.3 Rotation</w:t>
      </w:r>
      <w:bookmarkEnd w:id="16"/>
    </w:p>
    <w:p w:rsidR="002C4F49" w:rsidRDefault="002C4F49" w:rsidP="00B43390">
      <w:pPr>
        <w:spacing w:line="360" w:lineRule="auto"/>
        <w:jc w:val="both"/>
        <w:rPr>
          <w:rFonts w:ascii="Arial" w:hAnsi="Arial" w:cs="Arial"/>
          <w:sz w:val="24"/>
          <w:szCs w:val="24"/>
          <w:lang w:val="en-AU"/>
        </w:rPr>
      </w:pPr>
      <w:r>
        <w:rPr>
          <w:rFonts w:ascii="Arial" w:hAnsi="Arial" w:cs="Arial"/>
          <w:sz w:val="24"/>
          <w:szCs w:val="24"/>
          <w:lang w:val="en-AU"/>
        </w:rPr>
        <w:t xml:space="preserve">Having member/job rotation facilitates the filtering of members to form best-matched teams and </w:t>
      </w:r>
      <w:r w:rsidR="00AD4A18" w:rsidRPr="006A69A6">
        <w:rPr>
          <w:rFonts w:ascii="Arial" w:hAnsi="Arial" w:cs="Arial"/>
          <w:sz w:val="24"/>
          <w:szCs w:val="24"/>
          <w:lang w:val="en-AU"/>
        </w:rPr>
        <w:t>when information sharing has become the subject to diminishing returns.</w:t>
      </w:r>
      <w:r>
        <w:rPr>
          <w:rFonts w:ascii="Arial" w:hAnsi="Arial" w:cs="Arial"/>
          <w:sz w:val="24"/>
          <w:szCs w:val="24"/>
          <w:lang w:val="en-AU"/>
        </w:rPr>
        <w:t xml:space="preserve"> With member/job rotation, this helps to increase the flow of information. </w:t>
      </w:r>
      <w:bookmarkStart w:id="17" w:name="_Toc352429815"/>
    </w:p>
    <w:p w:rsidR="00AD4A18" w:rsidRDefault="00B43390" w:rsidP="00B43390">
      <w:pPr>
        <w:spacing w:line="360" w:lineRule="auto"/>
        <w:jc w:val="both"/>
        <w:rPr>
          <w:rFonts w:ascii="Arial" w:hAnsi="Arial" w:cs="Arial"/>
          <w:b/>
          <w:sz w:val="28"/>
          <w:szCs w:val="28"/>
          <w:lang w:val="en-AU"/>
        </w:rPr>
      </w:pPr>
      <w:r w:rsidRPr="006A69A6">
        <w:rPr>
          <w:rFonts w:ascii="Arial" w:hAnsi="Arial" w:cs="Arial"/>
          <w:b/>
          <w:sz w:val="28"/>
          <w:szCs w:val="28"/>
          <w:lang w:val="en-AU"/>
        </w:rPr>
        <w:t>6.</w:t>
      </w:r>
      <w:r w:rsidR="00AD4A18" w:rsidRPr="006A69A6">
        <w:rPr>
          <w:rFonts w:ascii="Arial" w:hAnsi="Arial" w:cs="Arial"/>
          <w:b/>
          <w:sz w:val="28"/>
          <w:szCs w:val="28"/>
          <w:lang w:val="en-AU"/>
        </w:rPr>
        <w:t xml:space="preserve"> W</w:t>
      </w:r>
      <w:r w:rsidRPr="006A69A6">
        <w:rPr>
          <w:rFonts w:ascii="Arial" w:hAnsi="Arial" w:cs="Arial"/>
          <w:b/>
          <w:sz w:val="28"/>
          <w:szCs w:val="28"/>
          <w:lang w:val="en-AU"/>
        </w:rPr>
        <w:t xml:space="preserve">hy Team Work? </w:t>
      </w:r>
      <w:bookmarkEnd w:id="17"/>
    </w:p>
    <w:p w:rsidR="002C4F49" w:rsidRPr="002C4F49" w:rsidRDefault="002C4F49" w:rsidP="00B43390">
      <w:pPr>
        <w:spacing w:line="360" w:lineRule="auto"/>
        <w:jc w:val="both"/>
        <w:rPr>
          <w:rFonts w:ascii="Arial" w:hAnsi="Arial" w:cs="Arial"/>
          <w:sz w:val="28"/>
          <w:szCs w:val="28"/>
          <w:lang w:val="en-AU"/>
        </w:rPr>
      </w:pPr>
    </w:p>
    <w:p w:rsidR="002C4F49" w:rsidRDefault="002C4F49" w:rsidP="00B43390">
      <w:pPr>
        <w:spacing w:line="360" w:lineRule="auto"/>
        <w:jc w:val="both"/>
        <w:rPr>
          <w:rFonts w:ascii="Arial" w:hAnsi="Arial" w:cs="Arial"/>
          <w:sz w:val="24"/>
          <w:szCs w:val="24"/>
          <w:lang w:val="en-AU"/>
        </w:rPr>
      </w:pPr>
    </w:p>
    <w:p w:rsidR="002C4F49" w:rsidRDefault="002C4F49" w:rsidP="00B43390">
      <w:pPr>
        <w:spacing w:line="360" w:lineRule="auto"/>
        <w:jc w:val="both"/>
        <w:rPr>
          <w:rFonts w:ascii="Arial" w:hAnsi="Arial" w:cs="Arial"/>
          <w:sz w:val="24"/>
          <w:szCs w:val="24"/>
          <w:lang w:val="en-AU"/>
        </w:rPr>
      </w:pPr>
    </w:p>
    <w:p w:rsidR="002C4F49" w:rsidRPr="002C4F49" w:rsidRDefault="002C4F49" w:rsidP="00B43390">
      <w:pPr>
        <w:spacing w:line="360" w:lineRule="auto"/>
        <w:jc w:val="both"/>
        <w:rPr>
          <w:rFonts w:ascii="Arial" w:hAnsi="Arial" w:cs="Arial"/>
          <w:sz w:val="24"/>
          <w:szCs w:val="24"/>
          <w:lang w:val="en-AU"/>
        </w:rPr>
      </w:pPr>
    </w:p>
    <w:p w:rsidR="002C4F49" w:rsidRDefault="00AD4A18" w:rsidP="00AD4A18">
      <w:pPr>
        <w:spacing w:line="360" w:lineRule="auto"/>
        <w:jc w:val="both"/>
        <w:rPr>
          <w:rFonts w:ascii="Arial" w:hAnsi="Arial" w:cs="Arial"/>
          <w:sz w:val="24"/>
          <w:szCs w:val="24"/>
          <w:lang w:val="en-AU"/>
        </w:rPr>
      </w:pPr>
      <w:r w:rsidRPr="006A69A6">
        <w:rPr>
          <w:rFonts w:ascii="Arial" w:hAnsi="Arial" w:cs="Arial"/>
          <w:sz w:val="24"/>
          <w:szCs w:val="24"/>
          <w:lang w:val="en-AU"/>
        </w:rPr>
        <w:t>The</w:t>
      </w:r>
      <w:r w:rsidR="002C4F49">
        <w:rPr>
          <w:rFonts w:ascii="Arial" w:hAnsi="Arial" w:cs="Arial"/>
          <w:sz w:val="24"/>
          <w:szCs w:val="24"/>
          <w:lang w:val="en-AU"/>
        </w:rPr>
        <w:t xml:space="preserve"> main</w:t>
      </w:r>
      <w:r w:rsidRPr="006A69A6">
        <w:rPr>
          <w:rFonts w:ascii="Arial" w:hAnsi="Arial" w:cs="Arial"/>
          <w:sz w:val="24"/>
          <w:szCs w:val="24"/>
          <w:lang w:val="en-AU"/>
        </w:rPr>
        <w:t xml:space="preserve"> reason </w:t>
      </w:r>
      <w:r w:rsidR="002C4F49">
        <w:rPr>
          <w:rFonts w:ascii="Arial" w:hAnsi="Arial" w:cs="Arial"/>
          <w:sz w:val="24"/>
          <w:szCs w:val="24"/>
          <w:lang w:val="en-AU"/>
        </w:rPr>
        <w:t xml:space="preserve">we have chosen to opt for a team effort instead of individual is because we strongly feel that by working together as a team, we can enhance productivity and increase effeciency upon completion of our tasked assignment. As team members, we are fully aware of one another’s specialisation and understand each </w:t>
      </w:r>
      <w:r w:rsidR="001179E0">
        <w:rPr>
          <w:rFonts w:ascii="Arial" w:hAnsi="Arial" w:cs="Arial"/>
          <w:sz w:val="24"/>
          <w:szCs w:val="24"/>
          <w:lang w:val="en-AU"/>
        </w:rPr>
        <w:t>other’s</w:t>
      </w:r>
      <w:r w:rsidR="002C4F49">
        <w:rPr>
          <w:rFonts w:ascii="Arial" w:hAnsi="Arial" w:cs="Arial"/>
          <w:sz w:val="24"/>
          <w:szCs w:val="24"/>
          <w:lang w:val="en-AU"/>
        </w:rPr>
        <w:t xml:space="preserve"> strengths and weakness well. Hence, we are able to </w:t>
      </w:r>
      <w:r w:rsidR="001179E0">
        <w:rPr>
          <w:rFonts w:ascii="Arial" w:hAnsi="Arial" w:cs="Arial"/>
          <w:sz w:val="24"/>
          <w:szCs w:val="24"/>
          <w:lang w:val="en-AU"/>
        </w:rPr>
        <w:t xml:space="preserve">coordinate and convey well. </w:t>
      </w:r>
    </w:p>
    <w:p w:rsidR="00AD4A18" w:rsidRPr="006A69A6" w:rsidRDefault="001179E0" w:rsidP="00AD4A18">
      <w:pPr>
        <w:spacing w:line="360" w:lineRule="auto"/>
        <w:jc w:val="both"/>
        <w:rPr>
          <w:rFonts w:ascii="Arial" w:hAnsi="Arial" w:cs="Arial"/>
          <w:sz w:val="24"/>
          <w:szCs w:val="24"/>
          <w:lang w:val="en-AU"/>
        </w:rPr>
      </w:pPr>
      <w:r>
        <w:rPr>
          <w:rFonts w:ascii="Arial" w:hAnsi="Arial" w:cs="Arial"/>
          <w:sz w:val="24"/>
          <w:szCs w:val="24"/>
          <w:lang w:val="en-AU"/>
        </w:rPr>
        <w:t xml:space="preserve">Most importantly, there is no occurrence of the free rider effect in our group. </w:t>
      </w:r>
      <w:r w:rsidR="00AD4A18" w:rsidRPr="006A69A6">
        <w:rPr>
          <w:rFonts w:ascii="Arial" w:hAnsi="Arial" w:cs="Arial"/>
          <w:sz w:val="24"/>
          <w:szCs w:val="24"/>
          <w:lang w:val="en-AU"/>
        </w:rPr>
        <w:t>Thus, if we were to revisit the methods employed above for future assignments, we would have better understandi</w:t>
      </w:r>
      <w:r>
        <w:rPr>
          <w:rFonts w:ascii="Arial" w:hAnsi="Arial" w:cs="Arial"/>
          <w:sz w:val="24"/>
          <w:szCs w:val="24"/>
          <w:lang w:val="en-AU"/>
        </w:rPr>
        <w:t xml:space="preserve">ng and mutual trust established among us. </w:t>
      </w:r>
    </w:p>
    <w:p w:rsidR="00AD4A18" w:rsidRPr="006A69A6" w:rsidRDefault="00B43390" w:rsidP="00AD4A18">
      <w:pPr>
        <w:pStyle w:val="Heading1"/>
        <w:spacing w:line="360" w:lineRule="auto"/>
        <w:jc w:val="both"/>
        <w:rPr>
          <w:rFonts w:ascii="Arial" w:hAnsi="Arial" w:cs="Arial"/>
          <w:color w:val="auto"/>
          <w:lang w:val="en-AU"/>
        </w:rPr>
      </w:pPr>
      <w:bookmarkStart w:id="18" w:name="_Toc352429816"/>
      <w:r w:rsidRPr="006A69A6">
        <w:rPr>
          <w:rFonts w:ascii="Arial" w:hAnsi="Arial" w:cs="Arial"/>
          <w:color w:val="auto"/>
          <w:lang w:val="en-AU"/>
        </w:rPr>
        <w:t>7.</w:t>
      </w:r>
      <w:r w:rsidR="00AD4A18" w:rsidRPr="006A69A6">
        <w:rPr>
          <w:rFonts w:ascii="Arial" w:hAnsi="Arial" w:cs="Arial"/>
          <w:color w:val="auto"/>
          <w:lang w:val="en-AU"/>
        </w:rPr>
        <w:t xml:space="preserve"> C</w:t>
      </w:r>
      <w:r w:rsidRPr="006A69A6">
        <w:rPr>
          <w:rFonts w:ascii="Arial" w:hAnsi="Arial" w:cs="Arial"/>
          <w:color w:val="auto"/>
          <w:lang w:val="en-AU"/>
        </w:rPr>
        <w:t>onclusion</w:t>
      </w:r>
      <w:bookmarkEnd w:id="18"/>
    </w:p>
    <w:p w:rsidR="001179E0" w:rsidRDefault="00AD4A18" w:rsidP="00AD4A18">
      <w:pPr>
        <w:spacing w:line="360" w:lineRule="auto"/>
        <w:jc w:val="both"/>
        <w:rPr>
          <w:rFonts w:ascii="Arial" w:hAnsi="Arial" w:cs="Arial"/>
          <w:sz w:val="24"/>
          <w:szCs w:val="24"/>
          <w:lang w:val="en-AU"/>
        </w:rPr>
      </w:pPr>
      <w:r w:rsidRPr="006A69A6">
        <w:rPr>
          <w:rFonts w:ascii="Arial" w:hAnsi="Arial" w:cs="Arial"/>
          <w:sz w:val="24"/>
          <w:szCs w:val="24"/>
          <w:lang w:val="en-AU"/>
        </w:rPr>
        <w:t xml:space="preserve">Therefore, with the above team implementations, it </w:t>
      </w:r>
      <w:r w:rsidR="001179E0">
        <w:rPr>
          <w:rFonts w:ascii="Arial" w:hAnsi="Arial" w:cs="Arial"/>
          <w:sz w:val="24"/>
          <w:szCs w:val="24"/>
          <w:lang w:val="en-AU"/>
        </w:rPr>
        <w:t>gives us</w:t>
      </w:r>
      <w:r w:rsidRPr="006A69A6">
        <w:rPr>
          <w:rFonts w:ascii="Arial" w:hAnsi="Arial" w:cs="Arial"/>
          <w:sz w:val="24"/>
          <w:szCs w:val="24"/>
          <w:lang w:val="en-AU"/>
        </w:rPr>
        <w:t xml:space="preserve"> a b</w:t>
      </w:r>
      <w:r w:rsidR="001179E0">
        <w:rPr>
          <w:rFonts w:ascii="Arial" w:hAnsi="Arial" w:cs="Arial"/>
          <w:sz w:val="24"/>
          <w:szCs w:val="24"/>
          <w:lang w:val="en-AU"/>
        </w:rPr>
        <w:t>etter understanding in working as a team and why team work can affect</w:t>
      </w:r>
      <w:r w:rsidRPr="006A69A6">
        <w:rPr>
          <w:rFonts w:ascii="Arial" w:hAnsi="Arial" w:cs="Arial"/>
          <w:sz w:val="24"/>
          <w:szCs w:val="24"/>
          <w:lang w:val="en-AU"/>
        </w:rPr>
        <w:t xml:space="preserve"> the performance of work</w:t>
      </w:r>
      <w:r w:rsidR="001179E0">
        <w:rPr>
          <w:rFonts w:ascii="Arial" w:hAnsi="Arial" w:cs="Arial"/>
          <w:sz w:val="24"/>
          <w:szCs w:val="24"/>
          <w:lang w:val="en-AU"/>
        </w:rPr>
        <w:t xml:space="preserve"> quality</w:t>
      </w:r>
      <w:r w:rsidRPr="006A69A6">
        <w:rPr>
          <w:rFonts w:ascii="Arial" w:hAnsi="Arial" w:cs="Arial"/>
          <w:sz w:val="24"/>
          <w:szCs w:val="24"/>
          <w:lang w:val="en-AU"/>
        </w:rPr>
        <w:t xml:space="preserve"> or even the </w:t>
      </w:r>
      <w:r w:rsidR="001179E0">
        <w:rPr>
          <w:rFonts w:ascii="Arial" w:hAnsi="Arial" w:cs="Arial"/>
          <w:sz w:val="24"/>
          <w:szCs w:val="24"/>
          <w:lang w:val="en-AU"/>
        </w:rPr>
        <w:t>organization as a whole</w:t>
      </w:r>
      <w:r w:rsidRPr="006A69A6">
        <w:rPr>
          <w:rFonts w:ascii="Arial" w:hAnsi="Arial" w:cs="Arial"/>
          <w:sz w:val="24"/>
          <w:szCs w:val="24"/>
          <w:lang w:val="en-AU"/>
        </w:rPr>
        <w:t xml:space="preserve">. However, not all teams </w:t>
      </w:r>
      <w:r w:rsidR="001179E0">
        <w:rPr>
          <w:rFonts w:ascii="Arial" w:hAnsi="Arial" w:cs="Arial"/>
          <w:sz w:val="24"/>
          <w:szCs w:val="24"/>
          <w:lang w:val="en-AU"/>
        </w:rPr>
        <w:t>can</w:t>
      </w:r>
      <w:r w:rsidRPr="006A69A6">
        <w:rPr>
          <w:rFonts w:ascii="Arial" w:hAnsi="Arial" w:cs="Arial"/>
          <w:sz w:val="24"/>
          <w:szCs w:val="24"/>
          <w:lang w:val="en-AU"/>
        </w:rPr>
        <w:t xml:space="preserve"> produce quality work if there is an issue with large team size or free riders problem. </w:t>
      </w:r>
      <w:r w:rsidR="001179E0">
        <w:rPr>
          <w:rFonts w:ascii="Arial" w:hAnsi="Arial" w:cs="Arial"/>
          <w:sz w:val="24"/>
          <w:szCs w:val="24"/>
          <w:lang w:val="en-AU"/>
        </w:rPr>
        <w:t xml:space="preserve">In conclusion, members should make wise decisions with regards to group formation and consider the pros and cons on the types of groups and benefits. </w:t>
      </w:r>
    </w:p>
    <w:p w:rsidR="001179E0" w:rsidRDefault="001179E0" w:rsidP="00067A61">
      <w:pPr>
        <w:spacing w:line="360" w:lineRule="auto"/>
        <w:rPr>
          <w:rFonts w:ascii="Arial" w:hAnsi="Arial" w:cs="Arial"/>
          <w:sz w:val="24"/>
          <w:szCs w:val="24"/>
          <w:lang w:val="en-AU"/>
        </w:rPr>
      </w:pPr>
    </w:p>
    <w:p w:rsidR="001179E0" w:rsidRDefault="001179E0" w:rsidP="00067A61">
      <w:pPr>
        <w:spacing w:line="360" w:lineRule="auto"/>
        <w:rPr>
          <w:rFonts w:ascii="Arial" w:hAnsi="Arial" w:cs="Arial"/>
          <w:sz w:val="24"/>
          <w:szCs w:val="24"/>
          <w:lang w:val="en-AU"/>
        </w:rPr>
      </w:pPr>
    </w:p>
    <w:p w:rsidR="001179E0" w:rsidRDefault="001179E0" w:rsidP="00067A61">
      <w:pPr>
        <w:spacing w:line="360" w:lineRule="auto"/>
        <w:rPr>
          <w:rFonts w:ascii="Arial" w:hAnsi="Arial" w:cs="Arial"/>
          <w:sz w:val="24"/>
          <w:szCs w:val="24"/>
          <w:lang w:val="en-AU"/>
        </w:rPr>
      </w:pPr>
    </w:p>
    <w:p w:rsidR="001179E0" w:rsidRDefault="001179E0" w:rsidP="00067A61">
      <w:pPr>
        <w:spacing w:line="360" w:lineRule="auto"/>
        <w:rPr>
          <w:rFonts w:ascii="Arial" w:hAnsi="Arial" w:cs="Arial"/>
          <w:sz w:val="24"/>
          <w:szCs w:val="24"/>
          <w:lang w:val="en-AU"/>
        </w:rPr>
      </w:pPr>
    </w:p>
    <w:p w:rsidR="001179E0" w:rsidRDefault="001179E0" w:rsidP="00067A61">
      <w:pPr>
        <w:spacing w:line="360" w:lineRule="auto"/>
        <w:rPr>
          <w:rFonts w:ascii="Arial" w:hAnsi="Arial" w:cs="Arial"/>
          <w:sz w:val="24"/>
          <w:szCs w:val="24"/>
          <w:lang w:val="en-AU"/>
        </w:rPr>
      </w:pPr>
    </w:p>
    <w:p w:rsidR="001179E0" w:rsidRDefault="001179E0" w:rsidP="00067A61">
      <w:pPr>
        <w:spacing w:line="360" w:lineRule="auto"/>
        <w:rPr>
          <w:rFonts w:ascii="Arial" w:hAnsi="Arial" w:cs="Arial"/>
          <w:b/>
          <w:sz w:val="28"/>
          <w:szCs w:val="28"/>
          <w:lang w:val="en-AU"/>
        </w:rPr>
      </w:pPr>
    </w:p>
    <w:p w:rsidR="001179E0" w:rsidRDefault="001179E0" w:rsidP="00067A61">
      <w:pPr>
        <w:spacing w:line="360" w:lineRule="auto"/>
        <w:rPr>
          <w:rFonts w:ascii="Arial" w:hAnsi="Arial" w:cs="Arial"/>
          <w:b/>
          <w:sz w:val="28"/>
          <w:szCs w:val="28"/>
          <w:lang w:val="en-AU"/>
        </w:rPr>
      </w:pPr>
    </w:p>
    <w:p w:rsidR="001179E0" w:rsidRDefault="001179E0" w:rsidP="00067A61">
      <w:pPr>
        <w:spacing w:line="360" w:lineRule="auto"/>
        <w:rPr>
          <w:rFonts w:ascii="Arial" w:hAnsi="Arial" w:cs="Arial"/>
          <w:b/>
          <w:sz w:val="28"/>
          <w:szCs w:val="28"/>
          <w:lang w:val="en-AU"/>
        </w:rPr>
      </w:pPr>
    </w:p>
    <w:p w:rsidR="001179E0" w:rsidRDefault="001179E0" w:rsidP="00067A61">
      <w:pPr>
        <w:spacing w:line="360" w:lineRule="auto"/>
        <w:rPr>
          <w:rFonts w:ascii="Arial" w:hAnsi="Arial" w:cs="Arial"/>
          <w:b/>
          <w:sz w:val="28"/>
          <w:szCs w:val="28"/>
          <w:lang w:val="en-AU"/>
        </w:rPr>
      </w:pPr>
    </w:p>
    <w:p w:rsidR="001179E0" w:rsidRDefault="001179E0" w:rsidP="00067A61">
      <w:pPr>
        <w:spacing w:line="360" w:lineRule="auto"/>
        <w:rPr>
          <w:rFonts w:ascii="Arial" w:hAnsi="Arial" w:cs="Arial"/>
          <w:b/>
          <w:sz w:val="28"/>
          <w:szCs w:val="28"/>
          <w:lang w:val="en-AU"/>
        </w:rPr>
      </w:pPr>
    </w:p>
    <w:p w:rsidR="00433945" w:rsidRPr="006A69A6" w:rsidRDefault="00433945" w:rsidP="00067A61">
      <w:pPr>
        <w:spacing w:line="360" w:lineRule="auto"/>
        <w:rPr>
          <w:rFonts w:ascii="Arial" w:hAnsi="Arial" w:cs="Arial"/>
          <w:b/>
          <w:sz w:val="28"/>
          <w:szCs w:val="28"/>
          <w:lang w:val="en-AU"/>
        </w:rPr>
      </w:pPr>
      <w:r w:rsidRPr="006A69A6">
        <w:rPr>
          <w:rFonts w:ascii="Arial" w:hAnsi="Arial" w:cs="Arial"/>
          <w:b/>
          <w:sz w:val="28"/>
          <w:szCs w:val="28"/>
          <w:lang w:val="en-AU"/>
        </w:rPr>
        <w:lastRenderedPageBreak/>
        <w:t>References</w:t>
      </w:r>
    </w:p>
    <w:p w:rsidR="009D2D2B" w:rsidRPr="00440D0B" w:rsidRDefault="00454C31"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Feltham, Gerald A. and Jim Xie. (1994). 'Performance Measure Congruity and Diversity in Multi-Task Principal/Agent Relations.' Accounting Review 69(3): 429-453.</w:t>
      </w:r>
    </w:p>
    <w:p w:rsidR="00454C31" w:rsidRPr="00440D0B" w:rsidRDefault="00454C31"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H., Correa. "The Economics of Human Resources." The Swedish Journal of Economics , VOl 67, 1965: 156-158.</w:t>
      </w:r>
    </w:p>
    <w:p w:rsidR="00454C31"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Hu. "Human Resources</w:t>
      </w:r>
      <w:r w:rsidR="00454C31" w:rsidRPr="00440D0B">
        <w:rPr>
          <w:rFonts w:ascii="Arial" w:hAnsi="Arial" w:cs="Arial"/>
          <w:sz w:val="24"/>
          <w:szCs w:val="24"/>
          <w:lang w:val="en-AU"/>
        </w:rPr>
        <w:t>: Economics and Organisation." Rivista Internazionale di Scienze Sociali. EconLit, July 2009.</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Inland Revenue Authority of Singapore. Wage Credit Scheme (WCS). 2013. </w:t>
      </w:r>
      <w:hyperlink r:id="rId12" w:history="1">
        <w:r w:rsidRPr="00440D0B">
          <w:rPr>
            <w:rStyle w:val="Hyperlink"/>
            <w:rFonts w:ascii="Arial" w:hAnsi="Arial" w:cs="Arial"/>
            <w:color w:val="auto"/>
            <w:sz w:val="24"/>
            <w:szCs w:val="24"/>
            <w:lang w:val="en-AU"/>
          </w:rPr>
          <w:t>http://www.iras.gov.sg/irasHome/wcs.aspx</w:t>
        </w:r>
      </w:hyperlink>
      <w:r w:rsidRPr="00440D0B">
        <w:rPr>
          <w:rFonts w:ascii="Arial" w:hAnsi="Arial" w:cs="Arial"/>
          <w:sz w:val="24"/>
          <w:szCs w:val="24"/>
          <w:lang w:val="en-AU"/>
        </w:rPr>
        <w:t xml:space="preserve">  (accessed March 30, 2013).</w:t>
      </w:r>
    </w:p>
    <w:p w:rsidR="008860F7" w:rsidRPr="00440D0B" w:rsidRDefault="008860F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Lazear, Edward &amp; Michael Gibbs. Personnel Economics in Practice. John Wiley &amp; Sons, Inc, 2009.</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Lee, Bryan. Ageing population may hurt Singapore most. 2008. </w:t>
      </w:r>
      <w:hyperlink r:id="rId13" w:history="1">
        <w:r w:rsidRPr="00440D0B">
          <w:rPr>
            <w:rStyle w:val="Hyperlink"/>
            <w:rFonts w:ascii="Arial" w:hAnsi="Arial" w:cs="Arial"/>
            <w:color w:val="auto"/>
            <w:sz w:val="24"/>
            <w:szCs w:val="24"/>
            <w:lang w:val="en-AU"/>
          </w:rPr>
          <w:t>http://www.asiaone.com/Business/News/My%2BMoney/Story/A1Story20080627-73309.html</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Ministry of Health. Enhancing MediShield: Better Coverage for Singaporean. 2013. </w:t>
      </w:r>
      <w:hyperlink r:id="rId14" w:history="1">
        <w:r w:rsidRPr="00440D0B">
          <w:rPr>
            <w:rStyle w:val="Hyperlink"/>
            <w:rFonts w:ascii="Arial" w:hAnsi="Arial" w:cs="Arial"/>
            <w:color w:val="auto"/>
            <w:sz w:val="24"/>
            <w:szCs w:val="24"/>
            <w:lang w:val="en-AU"/>
          </w:rPr>
          <w:t>http://www.moh.gov.sg/content/moh_web/home/pressRoom/pressRoomItemRelease/2012/enhancing-medishield-better-coverage-for-singaporeans.html</w:t>
        </w:r>
      </w:hyperlink>
      <w:r w:rsidRPr="00440D0B">
        <w:rPr>
          <w:rFonts w:ascii="Arial" w:hAnsi="Arial" w:cs="Arial"/>
          <w:sz w:val="24"/>
          <w:szCs w:val="24"/>
          <w:lang w:val="en-AU"/>
        </w:rPr>
        <w:t xml:space="preserve"> (accessed March 29,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Ministry of Manpower. Work Pass Administrative Fee Changes. 2012. </w:t>
      </w:r>
      <w:hyperlink r:id="rId15" w:history="1">
        <w:r w:rsidRPr="00440D0B">
          <w:rPr>
            <w:rStyle w:val="Hyperlink"/>
            <w:rFonts w:ascii="Arial" w:hAnsi="Arial" w:cs="Arial"/>
            <w:color w:val="auto"/>
            <w:sz w:val="24"/>
            <w:szCs w:val="24"/>
            <w:lang w:val="en-AU"/>
          </w:rPr>
          <w:t>http://www.mom.gov.sg/newsroom/Pages/PressReleasesDetail.aspx?listid=479</w:t>
        </w:r>
      </w:hyperlink>
      <w:r w:rsidRPr="00440D0B">
        <w:rPr>
          <w:rFonts w:ascii="Arial" w:hAnsi="Arial" w:cs="Arial"/>
          <w:sz w:val="24"/>
          <w:szCs w:val="24"/>
          <w:lang w:val="en-AU"/>
        </w:rPr>
        <w:t xml:space="preserve"> (accessed March 30,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National Population and Talent Division. A Sustainable Population for a dynamic Singapore. Singapore: Oxford Graphic Printers Pte Ltd,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Raith, Michael. ‘Specific Knowledge and Performance Measurement.’ RAND Journal of Economics. 2008</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Ramesh, S. Channel News Asia. July 22, 2011. </w:t>
      </w:r>
      <w:hyperlink r:id="rId16" w:history="1">
        <w:r w:rsidRPr="00440D0B">
          <w:rPr>
            <w:rStyle w:val="Hyperlink"/>
            <w:rFonts w:ascii="Arial" w:hAnsi="Arial" w:cs="Arial"/>
            <w:color w:val="auto"/>
            <w:sz w:val="24"/>
            <w:szCs w:val="24"/>
            <w:lang w:val="en-AU"/>
          </w:rPr>
          <w:t>http://www.channelnewsasia.com/stories/singaporelocalnews/view/1142473/1/.html</w:t>
        </w:r>
      </w:hyperlink>
      <w:r w:rsidRPr="00440D0B">
        <w:rPr>
          <w:rFonts w:ascii="Arial" w:hAnsi="Arial" w:cs="Arial"/>
          <w:sz w:val="24"/>
          <w:szCs w:val="24"/>
          <w:lang w:val="en-AU"/>
        </w:rPr>
        <w:t xml:space="preserve">  (accessed March 29,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Sen, Monalisa. Asia's education hub. September 29, 2010. </w:t>
      </w:r>
      <w:hyperlink r:id="rId17" w:history="1">
        <w:r w:rsidRPr="00440D0B">
          <w:rPr>
            <w:rStyle w:val="Hyperlink"/>
            <w:rFonts w:ascii="Arial" w:hAnsi="Arial" w:cs="Arial"/>
            <w:color w:val="auto"/>
            <w:sz w:val="24"/>
            <w:szCs w:val="24"/>
            <w:lang w:val="en-AU"/>
          </w:rPr>
          <w:t>http://www.financialexpress.com/news/asias-education-hub/690127</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lastRenderedPageBreak/>
        <w:t xml:space="preserve">Singapore Economic Development Board. About Singapore - Facts and rankings. 2012. </w:t>
      </w:r>
      <w:hyperlink r:id="rId18" w:history="1">
        <w:r w:rsidRPr="00440D0B">
          <w:rPr>
            <w:rStyle w:val="Hyperlink"/>
            <w:rFonts w:ascii="Arial" w:hAnsi="Arial" w:cs="Arial"/>
            <w:color w:val="auto"/>
            <w:sz w:val="24"/>
            <w:szCs w:val="24"/>
            <w:lang w:val="en-AU"/>
          </w:rPr>
          <w:t>http://www.edb.gov.sg/content/edb/en/why-singapore/about-singapore/facts-and-rankings/rankings.html</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Singapore Economic Development Board. Emerging Business. 2012. </w:t>
      </w:r>
      <w:hyperlink r:id="rId19" w:anchor="lifestyle" w:history="1">
        <w:r w:rsidRPr="00440D0B">
          <w:rPr>
            <w:rStyle w:val="Hyperlink"/>
            <w:rFonts w:ascii="Arial" w:hAnsi="Arial" w:cs="Arial"/>
            <w:color w:val="auto"/>
            <w:sz w:val="24"/>
            <w:szCs w:val="24"/>
            <w:lang w:val="en-AU"/>
          </w:rPr>
          <w:t>http://www.edb.gov.sg/content/edb/en/industries/emerging-businesses/emerging-businesses.html#lifestyle</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Singapore Medical Tourism. Singapore Medical Tourism. 2013. </w:t>
      </w:r>
      <w:hyperlink r:id="rId20" w:history="1">
        <w:r w:rsidRPr="00440D0B">
          <w:rPr>
            <w:rStyle w:val="Hyperlink"/>
            <w:rFonts w:ascii="Arial" w:hAnsi="Arial" w:cs="Arial"/>
            <w:color w:val="auto"/>
            <w:sz w:val="24"/>
            <w:szCs w:val="24"/>
            <w:lang w:val="en-AU"/>
          </w:rPr>
          <w:t>http://www.singapore-medical-tourism.com/</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Teh, Alan. Aging Population in Singapore. 2012. </w:t>
      </w:r>
      <w:hyperlink r:id="rId21" w:history="1">
        <w:r w:rsidRPr="00440D0B">
          <w:rPr>
            <w:rStyle w:val="Hyperlink"/>
            <w:rFonts w:ascii="Arial" w:hAnsi="Arial" w:cs="Arial"/>
            <w:color w:val="auto"/>
            <w:sz w:val="24"/>
            <w:szCs w:val="24"/>
            <w:lang w:val="en-AU"/>
          </w:rPr>
          <w:t>http://www.sgplan.com/sgPlan-library/others/aging-population-in-singapore</w:t>
        </w:r>
      </w:hyperlink>
      <w:r w:rsidRPr="00440D0B">
        <w:rPr>
          <w:rFonts w:ascii="Arial" w:hAnsi="Arial" w:cs="Arial"/>
          <w:sz w:val="24"/>
          <w:szCs w:val="24"/>
          <w:lang w:val="en-AU"/>
        </w:rPr>
        <w:t xml:space="preserve">  (accessed March 28,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Workforce Development Agency. Employability Skills WSQ. 2012. </w:t>
      </w:r>
      <w:hyperlink r:id="rId22" w:history="1">
        <w:r w:rsidRPr="00440D0B">
          <w:rPr>
            <w:rStyle w:val="Hyperlink"/>
            <w:rFonts w:ascii="Arial" w:hAnsi="Arial" w:cs="Arial"/>
            <w:color w:val="auto"/>
            <w:sz w:val="24"/>
            <w:szCs w:val="24"/>
            <w:lang w:val="en-AU"/>
          </w:rPr>
          <w:t>http://www.wda.gov.sg/content/wdawebsite/L207-AboutWSQ/L301A-FoundationalSkills/L401A-EnglishEmployabilitySkills.html</w:t>
        </w:r>
      </w:hyperlink>
      <w:r w:rsidRPr="00440D0B">
        <w:rPr>
          <w:rFonts w:ascii="Arial" w:hAnsi="Arial" w:cs="Arial"/>
          <w:sz w:val="24"/>
          <w:szCs w:val="24"/>
          <w:lang w:val="en-AU"/>
        </w:rPr>
        <w:t xml:space="preserve">  (accessed March 30,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Workforce Development Agency. Singapore Workforce Skills Qualifications . 2012. </w:t>
      </w:r>
      <w:hyperlink r:id="rId23" w:history="1">
        <w:r w:rsidRPr="00440D0B">
          <w:rPr>
            <w:rStyle w:val="Hyperlink"/>
            <w:rFonts w:ascii="Arial" w:hAnsi="Arial" w:cs="Arial"/>
            <w:color w:val="auto"/>
            <w:sz w:val="24"/>
            <w:szCs w:val="24"/>
            <w:lang w:val="en-AU"/>
          </w:rPr>
          <w:t>http://www.wda.gov.sg/content/wdawebsite/L207-AboutWSQ/L301-WSQIndustryFramework-Tourism.html</w:t>
        </w:r>
      </w:hyperlink>
      <w:r w:rsidRPr="00440D0B">
        <w:rPr>
          <w:rFonts w:ascii="Arial" w:hAnsi="Arial" w:cs="Arial"/>
          <w:sz w:val="24"/>
          <w:szCs w:val="24"/>
          <w:lang w:val="en-AU"/>
        </w:rPr>
        <w:t xml:space="preserve"> (accessed March 30, 2013).</w:t>
      </w:r>
    </w:p>
    <w:p w:rsidR="00FC34D7" w:rsidRPr="00440D0B" w:rsidRDefault="00FC34D7" w:rsidP="00FC34D7">
      <w:pPr>
        <w:pStyle w:val="ListParagraph"/>
        <w:numPr>
          <w:ilvl w:val="0"/>
          <w:numId w:val="5"/>
        </w:numPr>
        <w:spacing w:line="360" w:lineRule="auto"/>
        <w:ind w:left="284" w:hanging="284"/>
        <w:rPr>
          <w:rFonts w:ascii="Arial" w:hAnsi="Arial" w:cs="Arial"/>
          <w:sz w:val="24"/>
          <w:szCs w:val="24"/>
          <w:lang w:val="en-AU"/>
        </w:rPr>
      </w:pPr>
      <w:r w:rsidRPr="00440D0B">
        <w:rPr>
          <w:rFonts w:ascii="Arial" w:hAnsi="Arial" w:cs="Arial"/>
          <w:sz w:val="24"/>
          <w:szCs w:val="24"/>
          <w:lang w:val="en-AU"/>
        </w:rPr>
        <w:t xml:space="preserve">World Trade Organization. Trade growth to slow in 2012 after strong deceleration in 2011. April 12, 2012. </w:t>
      </w:r>
      <w:hyperlink r:id="rId24" w:history="1">
        <w:r w:rsidRPr="00440D0B">
          <w:rPr>
            <w:rStyle w:val="Hyperlink"/>
            <w:rFonts w:ascii="Arial" w:hAnsi="Arial" w:cs="Arial"/>
            <w:color w:val="auto"/>
            <w:sz w:val="24"/>
            <w:szCs w:val="24"/>
            <w:lang w:val="en-AU"/>
          </w:rPr>
          <w:t>http://www.wto.org/english/news_e/pres12_e/pr658_e.htm</w:t>
        </w:r>
      </w:hyperlink>
      <w:r w:rsidRPr="00440D0B">
        <w:rPr>
          <w:rFonts w:ascii="Arial" w:hAnsi="Arial" w:cs="Arial"/>
          <w:sz w:val="24"/>
          <w:szCs w:val="24"/>
          <w:lang w:val="en-AU"/>
        </w:rPr>
        <w:t xml:space="preserve">  (accessed March 28, 2013).</w:t>
      </w:r>
      <w:r w:rsidR="007B3D9C" w:rsidRPr="00440D0B">
        <w:rPr>
          <w:rFonts w:ascii="Arial" w:hAnsi="Arial" w:cs="Arial"/>
          <w:sz w:val="24"/>
          <w:szCs w:val="24"/>
          <w:lang w:val="en-AU"/>
        </w:rPr>
        <w:fldChar w:fldCharType="begin"/>
      </w:r>
      <w:r w:rsidRPr="00440D0B">
        <w:rPr>
          <w:rFonts w:ascii="Arial" w:hAnsi="Arial" w:cs="Arial"/>
          <w:sz w:val="24"/>
          <w:szCs w:val="24"/>
          <w:lang w:val="en-AU"/>
        </w:rPr>
        <w:instrText xml:space="preserve"> BIBLIOGRAPHY  \l 1033 </w:instrText>
      </w:r>
      <w:r w:rsidR="007B3D9C" w:rsidRPr="00440D0B">
        <w:rPr>
          <w:rFonts w:ascii="Arial" w:hAnsi="Arial" w:cs="Arial"/>
          <w:sz w:val="24"/>
          <w:szCs w:val="24"/>
          <w:lang w:val="en-AU"/>
        </w:rPr>
        <w:fldChar w:fldCharType="separate"/>
      </w:r>
    </w:p>
    <w:p w:rsidR="00602A9B" w:rsidRDefault="007B3D9C" w:rsidP="00FC34D7">
      <w:pPr>
        <w:spacing w:line="360" w:lineRule="auto"/>
        <w:rPr>
          <w:rFonts w:ascii="Times New Roman" w:hAnsi="Times New Roman" w:cs="Times New Roman"/>
          <w:sz w:val="24"/>
          <w:szCs w:val="24"/>
          <w:lang w:val="en-AU"/>
        </w:rPr>
      </w:pPr>
      <w:r w:rsidRPr="00440D0B">
        <w:rPr>
          <w:rFonts w:ascii="Arial" w:hAnsi="Arial" w:cs="Arial"/>
          <w:sz w:val="24"/>
          <w:szCs w:val="24"/>
          <w:lang w:val="en-AU"/>
        </w:rPr>
        <w:fldChar w:fldCharType="end"/>
      </w:r>
    </w:p>
    <w:p w:rsidR="00602A9B" w:rsidRDefault="00602A9B" w:rsidP="00602A9B">
      <w:pPr>
        <w:rPr>
          <w:rFonts w:ascii="Times New Roman" w:hAnsi="Times New Roman" w:cs="Times New Roman"/>
          <w:sz w:val="24"/>
          <w:szCs w:val="24"/>
          <w:lang w:val="en-AU"/>
        </w:rPr>
      </w:pPr>
    </w:p>
    <w:p w:rsidR="00602A9B" w:rsidRDefault="00602A9B" w:rsidP="00602A9B">
      <w:pPr>
        <w:rPr>
          <w:rFonts w:ascii="Times New Roman" w:hAnsi="Times New Roman" w:cs="Times New Roman"/>
          <w:sz w:val="24"/>
          <w:szCs w:val="24"/>
          <w:lang w:val="en-AU"/>
        </w:rPr>
      </w:pPr>
    </w:p>
    <w:p w:rsidR="00602A9B" w:rsidRDefault="00602A9B" w:rsidP="00602A9B">
      <w:pPr>
        <w:rPr>
          <w:rFonts w:ascii="Times New Roman" w:hAnsi="Times New Roman" w:cs="Times New Roman"/>
          <w:sz w:val="24"/>
          <w:szCs w:val="24"/>
          <w:lang w:val="en-AU"/>
        </w:rPr>
      </w:pPr>
    </w:p>
    <w:p w:rsidR="00602A9B" w:rsidRDefault="00602A9B" w:rsidP="00602A9B">
      <w:pPr>
        <w:rPr>
          <w:rFonts w:ascii="Times New Roman" w:hAnsi="Times New Roman" w:cs="Times New Roman"/>
          <w:sz w:val="24"/>
          <w:szCs w:val="24"/>
          <w:lang w:val="en-AU"/>
        </w:rPr>
      </w:pPr>
    </w:p>
    <w:p w:rsidR="00602A9B" w:rsidRDefault="00602A9B" w:rsidP="00602A9B">
      <w:pPr>
        <w:rPr>
          <w:rFonts w:ascii="Times New Roman" w:hAnsi="Times New Roman" w:cs="Times New Roman"/>
          <w:sz w:val="24"/>
          <w:szCs w:val="24"/>
          <w:lang w:val="en-AU"/>
        </w:rPr>
      </w:pPr>
    </w:p>
    <w:p w:rsidR="00602A9B" w:rsidRDefault="00602A9B" w:rsidP="00602A9B">
      <w:pPr>
        <w:rPr>
          <w:rFonts w:ascii="Times New Roman" w:hAnsi="Times New Roman" w:cs="Times New Roman"/>
          <w:sz w:val="24"/>
          <w:szCs w:val="24"/>
          <w:lang w:val="en-AU"/>
        </w:rPr>
      </w:pPr>
    </w:p>
    <w:p w:rsidR="00602A9B" w:rsidRPr="00482E81" w:rsidRDefault="00602A9B" w:rsidP="00602A9B">
      <w:pPr>
        <w:spacing w:line="360" w:lineRule="auto"/>
        <w:rPr>
          <w:rFonts w:ascii="Times New Roman" w:hAnsi="Times New Roman"/>
          <w:sz w:val="24"/>
          <w:szCs w:val="24"/>
          <w:lang w:val="en-AU"/>
        </w:rPr>
      </w:pPr>
    </w:p>
    <w:p w:rsidR="00454C31" w:rsidRPr="006A69A6" w:rsidRDefault="00454C31" w:rsidP="00FC34D7">
      <w:pPr>
        <w:spacing w:line="360" w:lineRule="auto"/>
        <w:rPr>
          <w:rFonts w:ascii="Arial" w:hAnsi="Arial" w:cs="Arial"/>
          <w:sz w:val="24"/>
          <w:szCs w:val="24"/>
          <w:lang w:val="en-AU"/>
        </w:rPr>
      </w:pPr>
    </w:p>
    <w:sectPr w:rsidR="00454C31" w:rsidRPr="006A69A6" w:rsidSect="00FC34D7">
      <w:footerReference w:type="default" r:id="rId25"/>
      <w:pgSz w:w="11906" w:h="16838"/>
      <w:pgMar w:top="1440" w:right="1274"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9E0" w:rsidRDefault="001179E0" w:rsidP="00AD4A18">
      <w:pPr>
        <w:spacing w:after="0" w:line="240" w:lineRule="auto"/>
      </w:pPr>
      <w:r>
        <w:separator/>
      </w:r>
    </w:p>
  </w:endnote>
  <w:endnote w:type="continuationSeparator" w:id="0">
    <w:p w:rsidR="001179E0" w:rsidRDefault="001179E0" w:rsidP="00AD4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5695"/>
      <w:docPartObj>
        <w:docPartGallery w:val="Page Numbers (Bottom of Page)"/>
        <w:docPartUnique/>
      </w:docPartObj>
    </w:sdtPr>
    <w:sdtContent>
      <w:sdt>
        <w:sdtPr>
          <w:id w:val="565050523"/>
          <w:docPartObj>
            <w:docPartGallery w:val="Page Numbers (Top of Page)"/>
            <w:docPartUnique/>
          </w:docPartObj>
        </w:sdtPr>
        <w:sdtContent>
          <w:p w:rsidR="001179E0" w:rsidRDefault="001179E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25</w:t>
            </w:r>
            <w:r>
              <w:rPr>
                <w:b/>
                <w:sz w:val="24"/>
                <w:szCs w:val="24"/>
              </w:rPr>
              <w:fldChar w:fldCharType="end"/>
            </w:r>
          </w:p>
        </w:sdtContent>
      </w:sdt>
    </w:sdtContent>
  </w:sdt>
  <w:p w:rsidR="001179E0" w:rsidRDefault="001179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9E0" w:rsidRDefault="001179E0" w:rsidP="00AD4A18">
      <w:pPr>
        <w:spacing w:after="0" w:line="240" w:lineRule="auto"/>
      </w:pPr>
      <w:r>
        <w:separator/>
      </w:r>
    </w:p>
  </w:footnote>
  <w:footnote w:type="continuationSeparator" w:id="0">
    <w:p w:rsidR="001179E0" w:rsidRDefault="001179E0" w:rsidP="00AD4A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B6"/>
    <w:multiLevelType w:val="hybridMultilevel"/>
    <w:tmpl w:val="D4D0E6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4B510FB"/>
    <w:multiLevelType w:val="hybridMultilevel"/>
    <w:tmpl w:val="5D6EA73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7C774EC"/>
    <w:multiLevelType w:val="hybridMultilevel"/>
    <w:tmpl w:val="C62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A13BC"/>
    <w:multiLevelType w:val="hybridMultilevel"/>
    <w:tmpl w:val="81DA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666B4"/>
    <w:multiLevelType w:val="hybridMultilevel"/>
    <w:tmpl w:val="844E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43017"/>
    <w:multiLevelType w:val="hybridMultilevel"/>
    <w:tmpl w:val="49965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E55A65"/>
    <w:multiLevelType w:val="hybridMultilevel"/>
    <w:tmpl w:val="5FF2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3E1B4F"/>
    <w:multiLevelType w:val="hybridMultilevel"/>
    <w:tmpl w:val="EE8297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58905E4D"/>
    <w:multiLevelType w:val="hybridMultilevel"/>
    <w:tmpl w:val="CC46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FE1D94"/>
    <w:multiLevelType w:val="hybridMultilevel"/>
    <w:tmpl w:val="E3D8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60061797"/>
    <w:multiLevelType w:val="hybridMultilevel"/>
    <w:tmpl w:val="57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64DC6"/>
    <w:multiLevelType w:val="hybridMultilevel"/>
    <w:tmpl w:val="E136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C430C"/>
    <w:multiLevelType w:val="hybridMultilevel"/>
    <w:tmpl w:val="BD1C7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E7586A"/>
    <w:multiLevelType w:val="hybridMultilevel"/>
    <w:tmpl w:val="FAAE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
  </w:num>
  <w:num w:numId="5">
    <w:abstractNumId w:val="0"/>
  </w:num>
  <w:num w:numId="6">
    <w:abstractNumId w:val="10"/>
  </w:num>
  <w:num w:numId="7">
    <w:abstractNumId w:val="11"/>
  </w:num>
  <w:num w:numId="8">
    <w:abstractNumId w:val="6"/>
  </w:num>
  <w:num w:numId="9">
    <w:abstractNumId w:val="12"/>
  </w:num>
  <w:num w:numId="10">
    <w:abstractNumId w:val="9"/>
  </w:num>
  <w:num w:numId="11">
    <w:abstractNumId w:val="14"/>
  </w:num>
  <w:num w:numId="12">
    <w:abstractNumId w:val="3"/>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029"/>
    <w:rsid w:val="00000260"/>
    <w:rsid w:val="00001A90"/>
    <w:rsid w:val="00012B36"/>
    <w:rsid w:val="00016DFD"/>
    <w:rsid w:val="00017F36"/>
    <w:rsid w:val="000209B7"/>
    <w:rsid w:val="0003103A"/>
    <w:rsid w:val="0003195F"/>
    <w:rsid w:val="00041904"/>
    <w:rsid w:val="0004224C"/>
    <w:rsid w:val="00057293"/>
    <w:rsid w:val="000662C4"/>
    <w:rsid w:val="00067A61"/>
    <w:rsid w:val="00075294"/>
    <w:rsid w:val="00076922"/>
    <w:rsid w:val="00080817"/>
    <w:rsid w:val="00083292"/>
    <w:rsid w:val="00083B06"/>
    <w:rsid w:val="00086804"/>
    <w:rsid w:val="00091976"/>
    <w:rsid w:val="00094F8C"/>
    <w:rsid w:val="000A0B89"/>
    <w:rsid w:val="000A11F6"/>
    <w:rsid w:val="000A3DC1"/>
    <w:rsid w:val="000A3FDB"/>
    <w:rsid w:val="000A5985"/>
    <w:rsid w:val="000A6729"/>
    <w:rsid w:val="000B0AFE"/>
    <w:rsid w:val="000B2913"/>
    <w:rsid w:val="000B518B"/>
    <w:rsid w:val="000C0806"/>
    <w:rsid w:val="000C7BBE"/>
    <w:rsid w:val="000D1A3C"/>
    <w:rsid w:val="000D2B79"/>
    <w:rsid w:val="000D4DE3"/>
    <w:rsid w:val="000D5C32"/>
    <w:rsid w:val="000E74EB"/>
    <w:rsid w:val="000F0DF1"/>
    <w:rsid w:val="000F486A"/>
    <w:rsid w:val="000F6589"/>
    <w:rsid w:val="00103257"/>
    <w:rsid w:val="00114835"/>
    <w:rsid w:val="001179E0"/>
    <w:rsid w:val="0012086C"/>
    <w:rsid w:val="00124900"/>
    <w:rsid w:val="00143D2E"/>
    <w:rsid w:val="001449AD"/>
    <w:rsid w:val="001463AD"/>
    <w:rsid w:val="0014765D"/>
    <w:rsid w:val="001478C8"/>
    <w:rsid w:val="00147968"/>
    <w:rsid w:val="00152114"/>
    <w:rsid w:val="00152911"/>
    <w:rsid w:val="00155BA7"/>
    <w:rsid w:val="0016208D"/>
    <w:rsid w:val="00162BFD"/>
    <w:rsid w:val="00163029"/>
    <w:rsid w:val="00163931"/>
    <w:rsid w:val="00163CEC"/>
    <w:rsid w:val="00164DDB"/>
    <w:rsid w:val="001707BD"/>
    <w:rsid w:val="00172BBB"/>
    <w:rsid w:val="00177062"/>
    <w:rsid w:val="0018403D"/>
    <w:rsid w:val="001871F5"/>
    <w:rsid w:val="001D5BE0"/>
    <w:rsid w:val="001E4102"/>
    <w:rsid w:val="001E47C1"/>
    <w:rsid w:val="001E5BBE"/>
    <w:rsid w:val="001E75B5"/>
    <w:rsid w:val="001E75F4"/>
    <w:rsid w:val="001F1A4C"/>
    <w:rsid w:val="001F5244"/>
    <w:rsid w:val="001F524C"/>
    <w:rsid w:val="001F7620"/>
    <w:rsid w:val="00200C7E"/>
    <w:rsid w:val="002105EC"/>
    <w:rsid w:val="00220D7A"/>
    <w:rsid w:val="002236AC"/>
    <w:rsid w:val="00223CA1"/>
    <w:rsid w:val="00224540"/>
    <w:rsid w:val="0023270F"/>
    <w:rsid w:val="0023328D"/>
    <w:rsid w:val="00236746"/>
    <w:rsid w:val="00254B04"/>
    <w:rsid w:val="002552C8"/>
    <w:rsid w:val="002608F5"/>
    <w:rsid w:val="00265C82"/>
    <w:rsid w:val="0027073C"/>
    <w:rsid w:val="00272EE0"/>
    <w:rsid w:val="0027575C"/>
    <w:rsid w:val="0028367B"/>
    <w:rsid w:val="00286311"/>
    <w:rsid w:val="00286AC9"/>
    <w:rsid w:val="00286C1F"/>
    <w:rsid w:val="002903C8"/>
    <w:rsid w:val="00290D09"/>
    <w:rsid w:val="00291151"/>
    <w:rsid w:val="002A017A"/>
    <w:rsid w:val="002A1ACB"/>
    <w:rsid w:val="002A7375"/>
    <w:rsid w:val="002A7861"/>
    <w:rsid w:val="002C4F49"/>
    <w:rsid w:val="002C6CD5"/>
    <w:rsid w:val="002D01C6"/>
    <w:rsid w:val="002D571E"/>
    <w:rsid w:val="002E274C"/>
    <w:rsid w:val="002E533E"/>
    <w:rsid w:val="002F2871"/>
    <w:rsid w:val="002F71A4"/>
    <w:rsid w:val="00300A19"/>
    <w:rsid w:val="00300CDE"/>
    <w:rsid w:val="00305910"/>
    <w:rsid w:val="00307D89"/>
    <w:rsid w:val="00311CC9"/>
    <w:rsid w:val="00313D43"/>
    <w:rsid w:val="00320177"/>
    <w:rsid w:val="0032702B"/>
    <w:rsid w:val="00335796"/>
    <w:rsid w:val="00335E41"/>
    <w:rsid w:val="00337098"/>
    <w:rsid w:val="00337517"/>
    <w:rsid w:val="0034582F"/>
    <w:rsid w:val="003500E9"/>
    <w:rsid w:val="00351792"/>
    <w:rsid w:val="00360448"/>
    <w:rsid w:val="0036280E"/>
    <w:rsid w:val="0036502B"/>
    <w:rsid w:val="003703AE"/>
    <w:rsid w:val="00370648"/>
    <w:rsid w:val="003749B0"/>
    <w:rsid w:val="00380F4E"/>
    <w:rsid w:val="003816CA"/>
    <w:rsid w:val="00384BF9"/>
    <w:rsid w:val="0038584A"/>
    <w:rsid w:val="00386E31"/>
    <w:rsid w:val="00386F3F"/>
    <w:rsid w:val="0038713E"/>
    <w:rsid w:val="00395857"/>
    <w:rsid w:val="00396855"/>
    <w:rsid w:val="003A2249"/>
    <w:rsid w:val="003A2E5B"/>
    <w:rsid w:val="003A4482"/>
    <w:rsid w:val="003A502F"/>
    <w:rsid w:val="003B6F05"/>
    <w:rsid w:val="003C1500"/>
    <w:rsid w:val="003C6497"/>
    <w:rsid w:val="003D6849"/>
    <w:rsid w:val="003D6EFE"/>
    <w:rsid w:val="003E09F4"/>
    <w:rsid w:val="003E2C61"/>
    <w:rsid w:val="003F6151"/>
    <w:rsid w:val="00400722"/>
    <w:rsid w:val="00412057"/>
    <w:rsid w:val="00424E34"/>
    <w:rsid w:val="0042596F"/>
    <w:rsid w:val="00426CBC"/>
    <w:rsid w:val="00431874"/>
    <w:rsid w:val="00433945"/>
    <w:rsid w:val="00440D0B"/>
    <w:rsid w:val="00440DFD"/>
    <w:rsid w:val="00447D21"/>
    <w:rsid w:val="00454C31"/>
    <w:rsid w:val="00456614"/>
    <w:rsid w:val="00467F48"/>
    <w:rsid w:val="00471AC5"/>
    <w:rsid w:val="00474ACB"/>
    <w:rsid w:val="00485DA9"/>
    <w:rsid w:val="004944CB"/>
    <w:rsid w:val="004A29ED"/>
    <w:rsid w:val="004A4E81"/>
    <w:rsid w:val="004B01B3"/>
    <w:rsid w:val="004B42FB"/>
    <w:rsid w:val="004C0331"/>
    <w:rsid w:val="004C444B"/>
    <w:rsid w:val="004C4A52"/>
    <w:rsid w:val="004D36DD"/>
    <w:rsid w:val="004D3F96"/>
    <w:rsid w:val="004D4F88"/>
    <w:rsid w:val="004E3AF9"/>
    <w:rsid w:val="004E6B22"/>
    <w:rsid w:val="004F0E7F"/>
    <w:rsid w:val="004F5753"/>
    <w:rsid w:val="00503E2B"/>
    <w:rsid w:val="0051075C"/>
    <w:rsid w:val="00513E88"/>
    <w:rsid w:val="005233C4"/>
    <w:rsid w:val="005264EE"/>
    <w:rsid w:val="005336DB"/>
    <w:rsid w:val="005435EE"/>
    <w:rsid w:val="00544542"/>
    <w:rsid w:val="00550049"/>
    <w:rsid w:val="00557B56"/>
    <w:rsid w:val="00561B71"/>
    <w:rsid w:val="00565B66"/>
    <w:rsid w:val="00570FD0"/>
    <w:rsid w:val="00583FFE"/>
    <w:rsid w:val="00584A6C"/>
    <w:rsid w:val="0059572E"/>
    <w:rsid w:val="005A0701"/>
    <w:rsid w:val="005B25A1"/>
    <w:rsid w:val="005C4197"/>
    <w:rsid w:val="005D53C7"/>
    <w:rsid w:val="005E4FD2"/>
    <w:rsid w:val="005E646E"/>
    <w:rsid w:val="005F1B70"/>
    <w:rsid w:val="005F2845"/>
    <w:rsid w:val="005F3DEB"/>
    <w:rsid w:val="00602A9B"/>
    <w:rsid w:val="00603289"/>
    <w:rsid w:val="00603D2F"/>
    <w:rsid w:val="006050DB"/>
    <w:rsid w:val="006076AE"/>
    <w:rsid w:val="00617A61"/>
    <w:rsid w:val="00620B01"/>
    <w:rsid w:val="00620F0D"/>
    <w:rsid w:val="0062508F"/>
    <w:rsid w:val="0062573F"/>
    <w:rsid w:val="0062696F"/>
    <w:rsid w:val="00627E49"/>
    <w:rsid w:val="00631B84"/>
    <w:rsid w:val="00635BC5"/>
    <w:rsid w:val="00637E6D"/>
    <w:rsid w:val="006416AC"/>
    <w:rsid w:val="00654FE2"/>
    <w:rsid w:val="0066000C"/>
    <w:rsid w:val="0066645D"/>
    <w:rsid w:val="00667B10"/>
    <w:rsid w:val="00674AE5"/>
    <w:rsid w:val="006807A2"/>
    <w:rsid w:val="006822CA"/>
    <w:rsid w:val="0069185B"/>
    <w:rsid w:val="00692B8D"/>
    <w:rsid w:val="006A54B5"/>
    <w:rsid w:val="006A5A14"/>
    <w:rsid w:val="006A69A6"/>
    <w:rsid w:val="006B1207"/>
    <w:rsid w:val="006B4490"/>
    <w:rsid w:val="006B663D"/>
    <w:rsid w:val="006C3AF6"/>
    <w:rsid w:val="006C64E1"/>
    <w:rsid w:val="006C7FF2"/>
    <w:rsid w:val="006D1CCA"/>
    <w:rsid w:val="006D4D5A"/>
    <w:rsid w:val="006E021E"/>
    <w:rsid w:val="006E15F6"/>
    <w:rsid w:val="006E49CC"/>
    <w:rsid w:val="006E6A65"/>
    <w:rsid w:val="006F4AF7"/>
    <w:rsid w:val="006F507D"/>
    <w:rsid w:val="00711C1F"/>
    <w:rsid w:val="007145C4"/>
    <w:rsid w:val="007243C7"/>
    <w:rsid w:val="00727B79"/>
    <w:rsid w:val="00727EA2"/>
    <w:rsid w:val="00731ABE"/>
    <w:rsid w:val="007353F3"/>
    <w:rsid w:val="00737F11"/>
    <w:rsid w:val="00743633"/>
    <w:rsid w:val="007475FD"/>
    <w:rsid w:val="00755857"/>
    <w:rsid w:val="00760B42"/>
    <w:rsid w:val="007767DD"/>
    <w:rsid w:val="007775B1"/>
    <w:rsid w:val="00782FF6"/>
    <w:rsid w:val="00784686"/>
    <w:rsid w:val="00797B37"/>
    <w:rsid w:val="007A3FEA"/>
    <w:rsid w:val="007A7346"/>
    <w:rsid w:val="007B3D9C"/>
    <w:rsid w:val="007B68F5"/>
    <w:rsid w:val="007B75EF"/>
    <w:rsid w:val="007B7CED"/>
    <w:rsid w:val="007D46A1"/>
    <w:rsid w:val="007E1F01"/>
    <w:rsid w:val="007E7466"/>
    <w:rsid w:val="007F3EBC"/>
    <w:rsid w:val="00805EEA"/>
    <w:rsid w:val="00811224"/>
    <w:rsid w:val="008133B5"/>
    <w:rsid w:val="0082093B"/>
    <w:rsid w:val="0082194F"/>
    <w:rsid w:val="00824DF4"/>
    <w:rsid w:val="00827C66"/>
    <w:rsid w:val="00830253"/>
    <w:rsid w:val="008347C4"/>
    <w:rsid w:val="008423B6"/>
    <w:rsid w:val="0084332D"/>
    <w:rsid w:val="00843D59"/>
    <w:rsid w:val="0084656D"/>
    <w:rsid w:val="00863167"/>
    <w:rsid w:val="00864A8E"/>
    <w:rsid w:val="00875349"/>
    <w:rsid w:val="008755AD"/>
    <w:rsid w:val="00875B64"/>
    <w:rsid w:val="00877E08"/>
    <w:rsid w:val="00881049"/>
    <w:rsid w:val="008860F7"/>
    <w:rsid w:val="00887A4B"/>
    <w:rsid w:val="008A0377"/>
    <w:rsid w:val="008A22A5"/>
    <w:rsid w:val="008A41E4"/>
    <w:rsid w:val="008A5E23"/>
    <w:rsid w:val="008A77ED"/>
    <w:rsid w:val="008C3884"/>
    <w:rsid w:val="008C473E"/>
    <w:rsid w:val="008C6D63"/>
    <w:rsid w:val="008C7F10"/>
    <w:rsid w:val="008D0F59"/>
    <w:rsid w:val="008D7425"/>
    <w:rsid w:val="008E225B"/>
    <w:rsid w:val="008E710A"/>
    <w:rsid w:val="008F0466"/>
    <w:rsid w:val="008F37F6"/>
    <w:rsid w:val="008F5ED0"/>
    <w:rsid w:val="00904237"/>
    <w:rsid w:val="009120C7"/>
    <w:rsid w:val="00915BAA"/>
    <w:rsid w:val="00921FF2"/>
    <w:rsid w:val="0093086A"/>
    <w:rsid w:val="0093291B"/>
    <w:rsid w:val="00932EEA"/>
    <w:rsid w:val="009371FE"/>
    <w:rsid w:val="00944B27"/>
    <w:rsid w:val="00950199"/>
    <w:rsid w:val="00951747"/>
    <w:rsid w:val="0097640E"/>
    <w:rsid w:val="00976DEF"/>
    <w:rsid w:val="00977D6D"/>
    <w:rsid w:val="00980F4A"/>
    <w:rsid w:val="00982A10"/>
    <w:rsid w:val="00995B78"/>
    <w:rsid w:val="009968FB"/>
    <w:rsid w:val="009A0F87"/>
    <w:rsid w:val="009A3F49"/>
    <w:rsid w:val="009B1628"/>
    <w:rsid w:val="009B19A7"/>
    <w:rsid w:val="009B1CC1"/>
    <w:rsid w:val="009B1DC5"/>
    <w:rsid w:val="009C03FD"/>
    <w:rsid w:val="009C559E"/>
    <w:rsid w:val="009C57B4"/>
    <w:rsid w:val="009D2D2B"/>
    <w:rsid w:val="009D55AA"/>
    <w:rsid w:val="009E0F90"/>
    <w:rsid w:val="009E7DA1"/>
    <w:rsid w:val="009F2F3A"/>
    <w:rsid w:val="009F5612"/>
    <w:rsid w:val="009F7092"/>
    <w:rsid w:val="00A00555"/>
    <w:rsid w:val="00A114A0"/>
    <w:rsid w:val="00A169DF"/>
    <w:rsid w:val="00A23B9B"/>
    <w:rsid w:val="00A23D66"/>
    <w:rsid w:val="00A242DF"/>
    <w:rsid w:val="00A257B6"/>
    <w:rsid w:val="00A25F0B"/>
    <w:rsid w:val="00A2686F"/>
    <w:rsid w:val="00A2703E"/>
    <w:rsid w:val="00A336E5"/>
    <w:rsid w:val="00A343AD"/>
    <w:rsid w:val="00A4008B"/>
    <w:rsid w:val="00A440E1"/>
    <w:rsid w:val="00A50D28"/>
    <w:rsid w:val="00A50FC7"/>
    <w:rsid w:val="00A51E15"/>
    <w:rsid w:val="00A533F7"/>
    <w:rsid w:val="00A53511"/>
    <w:rsid w:val="00A644E5"/>
    <w:rsid w:val="00A6564A"/>
    <w:rsid w:val="00A65CDF"/>
    <w:rsid w:val="00A671F4"/>
    <w:rsid w:val="00A77B9E"/>
    <w:rsid w:val="00A904A2"/>
    <w:rsid w:val="00A90C8F"/>
    <w:rsid w:val="00A9212A"/>
    <w:rsid w:val="00A93DE1"/>
    <w:rsid w:val="00A9774E"/>
    <w:rsid w:val="00AA15B1"/>
    <w:rsid w:val="00AA64FD"/>
    <w:rsid w:val="00AA6CBF"/>
    <w:rsid w:val="00AA730F"/>
    <w:rsid w:val="00AA7DC6"/>
    <w:rsid w:val="00AB2561"/>
    <w:rsid w:val="00AB4CEE"/>
    <w:rsid w:val="00AD3B8A"/>
    <w:rsid w:val="00AD4A18"/>
    <w:rsid w:val="00AD73CB"/>
    <w:rsid w:val="00AE6F0D"/>
    <w:rsid w:val="00AE7F04"/>
    <w:rsid w:val="00AF1B0E"/>
    <w:rsid w:val="00AF5046"/>
    <w:rsid w:val="00AF54E7"/>
    <w:rsid w:val="00AF7FBD"/>
    <w:rsid w:val="00B032AE"/>
    <w:rsid w:val="00B050F0"/>
    <w:rsid w:val="00B07E3D"/>
    <w:rsid w:val="00B1698A"/>
    <w:rsid w:val="00B20B80"/>
    <w:rsid w:val="00B353EE"/>
    <w:rsid w:val="00B40F9B"/>
    <w:rsid w:val="00B43390"/>
    <w:rsid w:val="00B453B1"/>
    <w:rsid w:val="00B46763"/>
    <w:rsid w:val="00B57D83"/>
    <w:rsid w:val="00B6262C"/>
    <w:rsid w:val="00B62FE8"/>
    <w:rsid w:val="00B66D54"/>
    <w:rsid w:val="00B71A43"/>
    <w:rsid w:val="00B80036"/>
    <w:rsid w:val="00B84B77"/>
    <w:rsid w:val="00B869DC"/>
    <w:rsid w:val="00B96343"/>
    <w:rsid w:val="00B963FF"/>
    <w:rsid w:val="00B96D1C"/>
    <w:rsid w:val="00BB5244"/>
    <w:rsid w:val="00BB5C78"/>
    <w:rsid w:val="00BC43E5"/>
    <w:rsid w:val="00BC458D"/>
    <w:rsid w:val="00BD008C"/>
    <w:rsid w:val="00BD200D"/>
    <w:rsid w:val="00BD2CB9"/>
    <w:rsid w:val="00BD3DF5"/>
    <w:rsid w:val="00BD55CB"/>
    <w:rsid w:val="00BE5024"/>
    <w:rsid w:val="00BF651F"/>
    <w:rsid w:val="00C06ECF"/>
    <w:rsid w:val="00C12B6A"/>
    <w:rsid w:val="00C208EE"/>
    <w:rsid w:val="00C20AA3"/>
    <w:rsid w:val="00C21009"/>
    <w:rsid w:val="00C22FD3"/>
    <w:rsid w:val="00C2748D"/>
    <w:rsid w:val="00C3348A"/>
    <w:rsid w:val="00C40DC7"/>
    <w:rsid w:val="00C52B8A"/>
    <w:rsid w:val="00C54674"/>
    <w:rsid w:val="00C54F70"/>
    <w:rsid w:val="00C637E0"/>
    <w:rsid w:val="00C7250E"/>
    <w:rsid w:val="00C76F85"/>
    <w:rsid w:val="00C77F55"/>
    <w:rsid w:val="00C94F2F"/>
    <w:rsid w:val="00C97F67"/>
    <w:rsid w:val="00CA1AAB"/>
    <w:rsid w:val="00CB0C95"/>
    <w:rsid w:val="00CB0FAE"/>
    <w:rsid w:val="00CB5C4C"/>
    <w:rsid w:val="00CC1057"/>
    <w:rsid w:val="00CC48F3"/>
    <w:rsid w:val="00CD150C"/>
    <w:rsid w:val="00CE0B21"/>
    <w:rsid w:val="00CE3B59"/>
    <w:rsid w:val="00CE5AA4"/>
    <w:rsid w:val="00CF20A7"/>
    <w:rsid w:val="00CF4217"/>
    <w:rsid w:val="00D017AE"/>
    <w:rsid w:val="00D1146B"/>
    <w:rsid w:val="00D11866"/>
    <w:rsid w:val="00D13935"/>
    <w:rsid w:val="00D150DB"/>
    <w:rsid w:val="00D1737D"/>
    <w:rsid w:val="00D22FF9"/>
    <w:rsid w:val="00D3672B"/>
    <w:rsid w:val="00D37AF0"/>
    <w:rsid w:val="00D42290"/>
    <w:rsid w:val="00D44456"/>
    <w:rsid w:val="00D44473"/>
    <w:rsid w:val="00D44B6E"/>
    <w:rsid w:val="00D45415"/>
    <w:rsid w:val="00D47559"/>
    <w:rsid w:val="00D55DA1"/>
    <w:rsid w:val="00D64015"/>
    <w:rsid w:val="00D72EDA"/>
    <w:rsid w:val="00D77937"/>
    <w:rsid w:val="00D8022C"/>
    <w:rsid w:val="00D81CC3"/>
    <w:rsid w:val="00D83BB0"/>
    <w:rsid w:val="00D90D0C"/>
    <w:rsid w:val="00D92AED"/>
    <w:rsid w:val="00D945EE"/>
    <w:rsid w:val="00DA0A72"/>
    <w:rsid w:val="00DA30A1"/>
    <w:rsid w:val="00DA3EFC"/>
    <w:rsid w:val="00DA747E"/>
    <w:rsid w:val="00DD582D"/>
    <w:rsid w:val="00DD5915"/>
    <w:rsid w:val="00DD5D60"/>
    <w:rsid w:val="00DE0BA5"/>
    <w:rsid w:val="00DE0EA6"/>
    <w:rsid w:val="00DE1F10"/>
    <w:rsid w:val="00DE42A4"/>
    <w:rsid w:val="00DE5D29"/>
    <w:rsid w:val="00DF0C7E"/>
    <w:rsid w:val="00DF25C6"/>
    <w:rsid w:val="00DF621C"/>
    <w:rsid w:val="00DF6CA3"/>
    <w:rsid w:val="00E006E4"/>
    <w:rsid w:val="00E01365"/>
    <w:rsid w:val="00E01AAD"/>
    <w:rsid w:val="00E028B6"/>
    <w:rsid w:val="00E07333"/>
    <w:rsid w:val="00E117BA"/>
    <w:rsid w:val="00E11CC7"/>
    <w:rsid w:val="00E147C6"/>
    <w:rsid w:val="00E20AC8"/>
    <w:rsid w:val="00E3278F"/>
    <w:rsid w:val="00E35412"/>
    <w:rsid w:val="00E36046"/>
    <w:rsid w:val="00E40AB7"/>
    <w:rsid w:val="00E44A97"/>
    <w:rsid w:val="00E47293"/>
    <w:rsid w:val="00E5214D"/>
    <w:rsid w:val="00E55BDE"/>
    <w:rsid w:val="00E56579"/>
    <w:rsid w:val="00E661F5"/>
    <w:rsid w:val="00E66625"/>
    <w:rsid w:val="00E76E69"/>
    <w:rsid w:val="00E828D8"/>
    <w:rsid w:val="00E8473C"/>
    <w:rsid w:val="00E86037"/>
    <w:rsid w:val="00E91F1E"/>
    <w:rsid w:val="00EA6E73"/>
    <w:rsid w:val="00EA797F"/>
    <w:rsid w:val="00EC57A3"/>
    <w:rsid w:val="00ED1DCF"/>
    <w:rsid w:val="00ED6EE7"/>
    <w:rsid w:val="00EE1899"/>
    <w:rsid w:val="00EE61B5"/>
    <w:rsid w:val="00EF041B"/>
    <w:rsid w:val="00EF6D8F"/>
    <w:rsid w:val="00F02587"/>
    <w:rsid w:val="00F104FB"/>
    <w:rsid w:val="00F10800"/>
    <w:rsid w:val="00F11602"/>
    <w:rsid w:val="00F17D8E"/>
    <w:rsid w:val="00F22B40"/>
    <w:rsid w:val="00F26C37"/>
    <w:rsid w:val="00F374BD"/>
    <w:rsid w:val="00F424E5"/>
    <w:rsid w:val="00F463E8"/>
    <w:rsid w:val="00F46561"/>
    <w:rsid w:val="00F46991"/>
    <w:rsid w:val="00F46ACC"/>
    <w:rsid w:val="00F47D9F"/>
    <w:rsid w:val="00F50850"/>
    <w:rsid w:val="00F51D9F"/>
    <w:rsid w:val="00F55BB6"/>
    <w:rsid w:val="00F66BEA"/>
    <w:rsid w:val="00F82EFF"/>
    <w:rsid w:val="00F830A0"/>
    <w:rsid w:val="00F84B69"/>
    <w:rsid w:val="00F902A7"/>
    <w:rsid w:val="00F92044"/>
    <w:rsid w:val="00F94D68"/>
    <w:rsid w:val="00F959E0"/>
    <w:rsid w:val="00FA0D19"/>
    <w:rsid w:val="00FA30C6"/>
    <w:rsid w:val="00FA6E17"/>
    <w:rsid w:val="00FA7E2F"/>
    <w:rsid w:val="00FB4FAB"/>
    <w:rsid w:val="00FC05EB"/>
    <w:rsid w:val="00FC0F3E"/>
    <w:rsid w:val="00FC2128"/>
    <w:rsid w:val="00FC34D7"/>
    <w:rsid w:val="00FC54D7"/>
    <w:rsid w:val="00FC5FAF"/>
    <w:rsid w:val="00FD6EBA"/>
    <w:rsid w:val="00FD73E2"/>
    <w:rsid w:val="00FD7C8B"/>
    <w:rsid w:val="00FD7FD6"/>
    <w:rsid w:val="00FE46E4"/>
    <w:rsid w:val="00FE5651"/>
    <w:rsid w:val="00FF44B6"/>
    <w:rsid w:val="00FF5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3"/>
    <o:shapelayout v:ext="edit">
      <o:idmap v:ext="edit" data="1"/>
      <o:rules v:ext="edit">
        <o:r id="V:Rule8" type="connector" idref="#Straight Arrow Connector 27"/>
        <o:r id="V:Rule9" type="connector" idref="#Straight Arrow Connector 10"/>
        <o:r id="V:Rule10" type="connector" idref="#Straight Arrow Connector 36"/>
        <o:r id="V:Rule11" type="connector" idref="#Straight Arrow Connector 45"/>
        <o:r id="V:Rule12" type="connector" idref="#Straight Arrow Connector 15"/>
        <o:r id="V:Rule13" type="connector" idref="#Straight Arrow Connector 9"/>
        <o:r id="V:Rule14" type="connector" idref="#Straight Arrow Connector 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9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CE3B59"/>
    <w:pPr>
      <w:keepNext/>
      <w:keepLines/>
      <w:spacing w:before="200" w:after="0"/>
      <w:outlineLvl w:val="1"/>
    </w:pPr>
    <w:rPr>
      <w:rFonts w:ascii="Cambria" w:eastAsia="SimSun" w:hAnsi="Cambria" w:cs="Times New Roman"/>
      <w:b/>
      <w:bCs/>
      <w:color w:val="4F81BD"/>
      <w:sz w:val="26"/>
      <w:szCs w:val="26"/>
    </w:rPr>
  </w:style>
  <w:style w:type="paragraph" w:styleId="Heading3">
    <w:name w:val="heading 3"/>
    <w:basedOn w:val="Normal"/>
    <w:next w:val="Normal"/>
    <w:link w:val="Heading3Char"/>
    <w:uiPriority w:val="9"/>
    <w:unhideWhenUsed/>
    <w:qFormat/>
    <w:rsid w:val="007145C4"/>
    <w:pPr>
      <w:keepNext/>
      <w:keepLines/>
      <w:widowControl w:val="0"/>
      <w:wordWrap w:val="0"/>
      <w:autoSpaceDE w:val="0"/>
      <w:autoSpaceDN w:val="0"/>
      <w:spacing w:before="200" w:after="0" w:line="240" w:lineRule="auto"/>
      <w:jc w:val="both"/>
      <w:outlineLvl w:val="2"/>
    </w:pPr>
    <w:rPr>
      <w:rFonts w:asciiTheme="majorHAnsi" w:eastAsiaTheme="majorEastAsia" w:hAnsiTheme="majorHAnsi" w:cstheme="majorBidi"/>
      <w:b/>
      <w:bCs/>
      <w:color w:val="4F81BD" w:themeColor="accent1"/>
      <w:kern w:val="2"/>
      <w:sz w:val="20"/>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C7E"/>
  </w:style>
  <w:style w:type="paragraph" w:styleId="BalloonText">
    <w:name w:val="Balloon Text"/>
    <w:basedOn w:val="Normal"/>
    <w:link w:val="BalloonTextChar"/>
    <w:uiPriority w:val="99"/>
    <w:semiHidden/>
    <w:unhideWhenUsed/>
    <w:rsid w:val="0072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EA2"/>
    <w:rPr>
      <w:rFonts w:ascii="Tahoma" w:hAnsi="Tahoma" w:cs="Tahoma"/>
      <w:sz w:val="16"/>
      <w:szCs w:val="16"/>
    </w:rPr>
  </w:style>
  <w:style w:type="character" w:customStyle="1" w:styleId="Heading1Char">
    <w:name w:val="Heading 1 Char"/>
    <w:basedOn w:val="DefaultParagraphFont"/>
    <w:link w:val="Heading1"/>
    <w:uiPriority w:val="9"/>
    <w:rsid w:val="00433945"/>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433945"/>
  </w:style>
  <w:style w:type="character" w:styleId="Hyperlink">
    <w:name w:val="Hyperlink"/>
    <w:basedOn w:val="DefaultParagraphFont"/>
    <w:uiPriority w:val="99"/>
    <w:unhideWhenUsed/>
    <w:rsid w:val="008860F7"/>
    <w:rPr>
      <w:color w:val="0000FF" w:themeColor="hyperlink"/>
      <w:u w:val="single"/>
    </w:rPr>
  </w:style>
  <w:style w:type="paragraph" w:styleId="ListParagraph">
    <w:name w:val="List Paragraph"/>
    <w:basedOn w:val="Normal"/>
    <w:uiPriority w:val="34"/>
    <w:qFormat/>
    <w:rsid w:val="003C1500"/>
    <w:pPr>
      <w:spacing w:after="0" w:line="240" w:lineRule="auto"/>
      <w:ind w:left="720"/>
    </w:pPr>
    <w:rPr>
      <w:rFonts w:ascii="Calibri" w:eastAsia="SimSun" w:hAnsi="Calibri" w:cs="Calibri"/>
    </w:rPr>
  </w:style>
  <w:style w:type="character" w:customStyle="1" w:styleId="basiccontent">
    <w:name w:val="basiccontent"/>
    <w:basedOn w:val="DefaultParagraphFont"/>
    <w:rsid w:val="002E274C"/>
  </w:style>
  <w:style w:type="character" w:customStyle="1" w:styleId="Heading2Char">
    <w:name w:val="Heading 2 Char"/>
    <w:basedOn w:val="DefaultParagraphFont"/>
    <w:link w:val="Heading2"/>
    <w:uiPriority w:val="9"/>
    <w:rsid w:val="00CE3B59"/>
    <w:rPr>
      <w:rFonts w:ascii="Cambria" w:eastAsia="SimSun" w:hAnsi="Cambria" w:cs="Times New Roman"/>
      <w:b/>
      <w:bCs/>
      <w:color w:val="4F81BD"/>
      <w:sz w:val="26"/>
      <w:szCs w:val="26"/>
    </w:rPr>
  </w:style>
  <w:style w:type="paragraph" w:styleId="NormalWeb">
    <w:name w:val="Normal (Web)"/>
    <w:basedOn w:val="Normal"/>
    <w:uiPriority w:val="99"/>
    <w:unhideWhenUsed/>
    <w:rsid w:val="00CE3B59"/>
    <w:pPr>
      <w:spacing w:before="100" w:beforeAutospacing="1" w:after="100" w:afterAutospacing="1" w:line="240" w:lineRule="auto"/>
    </w:pPr>
    <w:rPr>
      <w:rFonts w:ascii="Verdana" w:eastAsia="Times New Roman" w:hAnsi="Verdana" w:cs="Times New Roman"/>
      <w:color w:val="333333"/>
      <w:sz w:val="17"/>
      <w:szCs w:val="17"/>
    </w:rPr>
  </w:style>
  <w:style w:type="paragraph" w:styleId="Header">
    <w:name w:val="header"/>
    <w:basedOn w:val="Normal"/>
    <w:link w:val="HeaderChar"/>
    <w:uiPriority w:val="99"/>
    <w:semiHidden/>
    <w:unhideWhenUsed/>
    <w:rsid w:val="00AD4A1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D4A18"/>
  </w:style>
  <w:style w:type="paragraph" w:styleId="Footer">
    <w:name w:val="footer"/>
    <w:basedOn w:val="Normal"/>
    <w:link w:val="FooterChar"/>
    <w:uiPriority w:val="99"/>
    <w:unhideWhenUsed/>
    <w:rsid w:val="00AD4A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4A18"/>
  </w:style>
  <w:style w:type="character" w:customStyle="1" w:styleId="Heading3Char">
    <w:name w:val="Heading 3 Char"/>
    <w:basedOn w:val="DefaultParagraphFont"/>
    <w:link w:val="Heading3"/>
    <w:uiPriority w:val="9"/>
    <w:rsid w:val="007145C4"/>
    <w:rPr>
      <w:rFonts w:asciiTheme="majorHAnsi" w:eastAsiaTheme="majorEastAsia" w:hAnsiTheme="majorHAnsi" w:cstheme="majorBidi"/>
      <w:b/>
      <w:bCs/>
      <w:color w:val="4F81BD" w:themeColor="accent1"/>
      <w:kern w:val="2"/>
      <w:sz w:val="20"/>
      <w:szCs w:val="20"/>
      <w:lang w:val="en-US" w:eastAsia="ko-KR"/>
    </w:rPr>
  </w:style>
  <w:style w:type="paragraph" w:customStyle="1" w:styleId="ParaAttribute5">
    <w:name w:val="ParaAttribute5"/>
    <w:rsid w:val="007145C4"/>
    <w:pPr>
      <w:spacing w:after="120" w:line="240" w:lineRule="auto"/>
      <w:jc w:val="both"/>
    </w:pPr>
    <w:rPr>
      <w:rFonts w:ascii="Times New Roman" w:eastAsia="Batang" w:hAnsi="Times New Roman" w:cs="Times New Roman"/>
      <w:sz w:val="20"/>
      <w:szCs w:val="20"/>
      <w:lang w:val="en-US"/>
    </w:rPr>
  </w:style>
  <w:style w:type="paragraph" w:customStyle="1" w:styleId="ParaAttribute8">
    <w:name w:val="ParaAttribute8"/>
    <w:rsid w:val="007145C4"/>
    <w:pPr>
      <w:spacing w:after="120" w:line="240" w:lineRule="auto"/>
      <w:ind w:left="360"/>
      <w:jc w:val="both"/>
    </w:pPr>
    <w:rPr>
      <w:rFonts w:ascii="Times New Roman" w:eastAsia="Batang" w:hAnsi="Times New Roman" w:cs="Times New Roman"/>
      <w:sz w:val="20"/>
      <w:szCs w:val="20"/>
      <w:lang w:val="en-US"/>
    </w:rPr>
  </w:style>
  <w:style w:type="paragraph" w:customStyle="1" w:styleId="ParaAttribute9">
    <w:name w:val="ParaAttribute9"/>
    <w:rsid w:val="007145C4"/>
    <w:pPr>
      <w:spacing w:after="0" w:line="240" w:lineRule="auto"/>
      <w:jc w:val="both"/>
    </w:pPr>
    <w:rPr>
      <w:rFonts w:ascii="Times New Roman" w:eastAsia="Batang" w:hAnsi="Times New Roman" w:cs="Times New Roman"/>
      <w:sz w:val="20"/>
      <w:szCs w:val="20"/>
      <w:lang w:val="en-US"/>
    </w:rPr>
  </w:style>
  <w:style w:type="character" w:customStyle="1" w:styleId="CharAttribute4">
    <w:name w:val="CharAttribute4"/>
    <w:rsid w:val="007145C4"/>
    <w:rPr>
      <w:rFonts w:ascii="Times New Roman" w:eastAsia="Calibri"/>
      <w:sz w:val="22"/>
    </w:rPr>
  </w:style>
  <w:style w:type="character" w:customStyle="1" w:styleId="CharAttribute5">
    <w:name w:val="CharAttribute5"/>
    <w:rsid w:val="007145C4"/>
    <w:rPr>
      <w:rFonts w:ascii="Calibri" w:eastAsia="Calibri"/>
      <w:sz w:val="22"/>
    </w:rPr>
  </w:style>
  <w:style w:type="character" w:customStyle="1" w:styleId="CharAttribute8">
    <w:name w:val="CharAttribute8"/>
    <w:rsid w:val="007145C4"/>
    <w:rPr>
      <w:rFonts w:ascii="Times New Roman" w:eastAsia="Cambria"/>
      <w:b/>
      <w:sz w:val="28"/>
    </w:rPr>
  </w:style>
  <w:style w:type="character" w:customStyle="1" w:styleId="CharAttribute10">
    <w:name w:val="CharAttribute10"/>
    <w:rsid w:val="007145C4"/>
    <w:rPr>
      <w:rFonts w:ascii="Times New Roman" w:eastAsia="Calibri"/>
      <w:sz w:val="24"/>
    </w:rPr>
  </w:style>
  <w:style w:type="character" w:customStyle="1" w:styleId="CharAttribute11">
    <w:name w:val="CharAttribute11"/>
    <w:rsid w:val="007145C4"/>
    <w:rPr>
      <w:rFonts w:ascii="Times New Roman" w:eastAsia="Calibri"/>
      <w:sz w:val="24"/>
      <w:vertAlign w:val="superscript"/>
    </w:rPr>
  </w:style>
  <w:style w:type="character" w:customStyle="1" w:styleId="CharAttribute12">
    <w:name w:val="CharAttribute12"/>
    <w:rsid w:val="007145C4"/>
    <w:rPr>
      <w:rFonts w:ascii="Times New Roman" w:eastAsia="Cambria"/>
      <w:sz w:val="24"/>
      <w:u w:val="single"/>
    </w:rPr>
  </w:style>
  <w:style w:type="character" w:customStyle="1" w:styleId="CharAttribute13">
    <w:name w:val="CharAttribute13"/>
    <w:rsid w:val="007145C4"/>
    <w:rPr>
      <w:rFonts w:ascii="Times New Roman" w:eastAsia="Calibri"/>
      <w:sz w:val="24"/>
      <w:u w:val="single"/>
    </w:rPr>
  </w:style>
  <w:style w:type="table" w:customStyle="1" w:styleId="LightShading1">
    <w:name w:val="Light Shading1"/>
    <w:basedOn w:val="TableNormal"/>
    <w:uiPriority w:val="60"/>
    <w:rsid w:val="00602A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2D01C6"/>
    <w:pPr>
      <w:spacing w:after="0" w:line="240" w:lineRule="auto"/>
    </w:pPr>
    <w:rPr>
      <w:lang w:val="en-US" w:eastAsia="en-US"/>
    </w:rPr>
  </w:style>
  <w:style w:type="character" w:customStyle="1" w:styleId="NoSpacingChar">
    <w:name w:val="No Spacing Char"/>
    <w:basedOn w:val="DefaultParagraphFont"/>
    <w:link w:val="NoSpacing"/>
    <w:uiPriority w:val="1"/>
    <w:rsid w:val="002D01C6"/>
    <w:rPr>
      <w:lang w:val="en-US" w:eastAsia="en-US"/>
    </w:rPr>
  </w:style>
  <w:style w:type="paragraph" w:styleId="BodyText">
    <w:name w:val="Body Text"/>
    <w:basedOn w:val="Normal"/>
    <w:link w:val="BodyTextChar"/>
    <w:rsid w:val="009C57B4"/>
    <w:pPr>
      <w:spacing w:after="0" w:line="240" w:lineRule="auto"/>
    </w:pPr>
    <w:rPr>
      <w:rFonts w:ascii="Arial" w:eastAsia="Times New Roman" w:hAnsi="Arial" w:cs="Arial"/>
      <w:sz w:val="24"/>
      <w:szCs w:val="24"/>
      <w:lang w:val="en-US" w:eastAsia="en-US" w:bidi="en-US"/>
    </w:rPr>
  </w:style>
  <w:style w:type="character" w:customStyle="1" w:styleId="BodyTextChar">
    <w:name w:val="Body Text Char"/>
    <w:basedOn w:val="DefaultParagraphFont"/>
    <w:link w:val="BodyText"/>
    <w:rsid w:val="009C57B4"/>
    <w:rPr>
      <w:rFonts w:ascii="Arial" w:eastAsia="Times New Roman" w:hAnsi="Arial" w:cs="Arial"/>
      <w:sz w:val="24"/>
      <w:szCs w:val="24"/>
      <w:lang w:val="en-US" w:eastAsia="en-US" w:bidi="en-US"/>
    </w:rPr>
  </w:style>
  <w:style w:type="table" w:styleId="TableGrid">
    <w:name w:val="Table Grid"/>
    <w:basedOn w:val="TableNormal"/>
    <w:uiPriority w:val="59"/>
    <w:rsid w:val="004F0E7F"/>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9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2">
    <w:name w:val="heading 2"/>
    <w:basedOn w:val="Normal"/>
    <w:next w:val="Normal"/>
    <w:link w:val="Heading2Char"/>
    <w:uiPriority w:val="9"/>
    <w:unhideWhenUsed/>
    <w:qFormat/>
    <w:rsid w:val="00CE3B59"/>
    <w:pPr>
      <w:keepNext/>
      <w:keepLines/>
      <w:spacing w:before="200" w:after="0"/>
      <w:outlineLvl w:val="1"/>
    </w:pPr>
    <w:rPr>
      <w:rFonts w:ascii="Cambria" w:eastAsia="SimSun" w:hAnsi="Cambria" w:cs="Times New Roman"/>
      <w:b/>
      <w:bCs/>
      <w:color w:val="4F81BD"/>
      <w:sz w:val="26"/>
      <w:szCs w:val="26"/>
    </w:rPr>
  </w:style>
  <w:style w:type="paragraph" w:styleId="Heading3">
    <w:name w:val="heading 3"/>
    <w:basedOn w:val="Normal"/>
    <w:next w:val="Normal"/>
    <w:link w:val="Heading3Char"/>
    <w:uiPriority w:val="9"/>
    <w:unhideWhenUsed/>
    <w:qFormat/>
    <w:rsid w:val="007145C4"/>
    <w:pPr>
      <w:keepNext/>
      <w:keepLines/>
      <w:widowControl w:val="0"/>
      <w:wordWrap w:val="0"/>
      <w:autoSpaceDE w:val="0"/>
      <w:autoSpaceDN w:val="0"/>
      <w:spacing w:before="200" w:after="0" w:line="240" w:lineRule="auto"/>
      <w:jc w:val="both"/>
      <w:outlineLvl w:val="2"/>
    </w:pPr>
    <w:rPr>
      <w:rFonts w:asciiTheme="majorHAnsi" w:eastAsiaTheme="majorEastAsia" w:hAnsiTheme="majorHAnsi" w:cstheme="majorBidi"/>
      <w:b/>
      <w:bCs/>
      <w:color w:val="4F81BD" w:themeColor="accent1"/>
      <w:kern w:val="2"/>
      <w:sz w:val="20"/>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C7E"/>
  </w:style>
  <w:style w:type="paragraph" w:styleId="BalloonText">
    <w:name w:val="Balloon Text"/>
    <w:basedOn w:val="Normal"/>
    <w:link w:val="BalloonTextChar"/>
    <w:uiPriority w:val="99"/>
    <w:semiHidden/>
    <w:unhideWhenUsed/>
    <w:rsid w:val="00727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EA2"/>
    <w:rPr>
      <w:rFonts w:ascii="Tahoma" w:hAnsi="Tahoma" w:cs="Tahoma"/>
      <w:sz w:val="16"/>
      <w:szCs w:val="16"/>
    </w:rPr>
  </w:style>
  <w:style w:type="character" w:customStyle="1" w:styleId="Heading1Char">
    <w:name w:val="Heading 1 Char"/>
    <w:basedOn w:val="DefaultParagraphFont"/>
    <w:link w:val="Heading1"/>
    <w:uiPriority w:val="9"/>
    <w:rsid w:val="00433945"/>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433945"/>
  </w:style>
  <w:style w:type="character" w:styleId="Hyperlink">
    <w:name w:val="Hyperlink"/>
    <w:basedOn w:val="DefaultParagraphFont"/>
    <w:uiPriority w:val="99"/>
    <w:unhideWhenUsed/>
    <w:rsid w:val="008860F7"/>
    <w:rPr>
      <w:color w:val="0000FF" w:themeColor="hyperlink"/>
      <w:u w:val="single"/>
    </w:rPr>
  </w:style>
  <w:style w:type="paragraph" w:styleId="ListParagraph">
    <w:name w:val="List Paragraph"/>
    <w:basedOn w:val="Normal"/>
    <w:uiPriority w:val="34"/>
    <w:qFormat/>
    <w:rsid w:val="003C1500"/>
    <w:pPr>
      <w:spacing w:after="0" w:line="240" w:lineRule="auto"/>
      <w:ind w:left="720"/>
    </w:pPr>
    <w:rPr>
      <w:rFonts w:ascii="Calibri" w:eastAsia="SimSun" w:hAnsi="Calibri" w:cs="Calibri"/>
    </w:rPr>
  </w:style>
  <w:style w:type="character" w:customStyle="1" w:styleId="basiccontent">
    <w:name w:val="basiccontent"/>
    <w:basedOn w:val="DefaultParagraphFont"/>
    <w:rsid w:val="002E274C"/>
  </w:style>
  <w:style w:type="character" w:customStyle="1" w:styleId="Heading2Char">
    <w:name w:val="Heading 2 Char"/>
    <w:basedOn w:val="DefaultParagraphFont"/>
    <w:link w:val="Heading2"/>
    <w:uiPriority w:val="9"/>
    <w:rsid w:val="00CE3B59"/>
    <w:rPr>
      <w:rFonts w:ascii="Cambria" w:eastAsia="SimSun" w:hAnsi="Cambria" w:cs="Times New Roman"/>
      <w:b/>
      <w:bCs/>
      <w:color w:val="4F81BD"/>
      <w:sz w:val="26"/>
      <w:szCs w:val="26"/>
    </w:rPr>
  </w:style>
  <w:style w:type="paragraph" w:styleId="NormalWeb">
    <w:name w:val="Normal (Web)"/>
    <w:basedOn w:val="Normal"/>
    <w:uiPriority w:val="99"/>
    <w:unhideWhenUsed/>
    <w:rsid w:val="00CE3B59"/>
    <w:pPr>
      <w:spacing w:before="100" w:beforeAutospacing="1" w:after="100" w:afterAutospacing="1" w:line="240" w:lineRule="auto"/>
    </w:pPr>
    <w:rPr>
      <w:rFonts w:ascii="Verdana" w:eastAsia="Times New Roman" w:hAnsi="Verdana" w:cs="Times New Roman"/>
      <w:color w:val="333333"/>
      <w:sz w:val="17"/>
      <w:szCs w:val="17"/>
    </w:rPr>
  </w:style>
  <w:style w:type="paragraph" w:styleId="Header">
    <w:name w:val="header"/>
    <w:basedOn w:val="Normal"/>
    <w:link w:val="HeaderChar"/>
    <w:uiPriority w:val="99"/>
    <w:semiHidden/>
    <w:unhideWhenUsed/>
    <w:rsid w:val="00AD4A1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D4A18"/>
  </w:style>
  <w:style w:type="paragraph" w:styleId="Footer">
    <w:name w:val="footer"/>
    <w:basedOn w:val="Normal"/>
    <w:link w:val="FooterChar"/>
    <w:uiPriority w:val="99"/>
    <w:unhideWhenUsed/>
    <w:rsid w:val="00AD4A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4A18"/>
  </w:style>
  <w:style w:type="character" w:customStyle="1" w:styleId="Heading3Char">
    <w:name w:val="Heading 3 Char"/>
    <w:basedOn w:val="DefaultParagraphFont"/>
    <w:link w:val="Heading3"/>
    <w:uiPriority w:val="9"/>
    <w:rsid w:val="007145C4"/>
    <w:rPr>
      <w:rFonts w:asciiTheme="majorHAnsi" w:eastAsiaTheme="majorEastAsia" w:hAnsiTheme="majorHAnsi" w:cstheme="majorBidi"/>
      <w:b/>
      <w:bCs/>
      <w:color w:val="4F81BD" w:themeColor="accent1"/>
      <w:kern w:val="2"/>
      <w:sz w:val="20"/>
      <w:szCs w:val="20"/>
      <w:lang w:val="en-US" w:eastAsia="ko-KR"/>
    </w:rPr>
  </w:style>
  <w:style w:type="paragraph" w:customStyle="1" w:styleId="ParaAttribute5">
    <w:name w:val="ParaAttribute5"/>
    <w:rsid w:val="007145C4"/>
    <w:pPr>
      <w:spacing w:after="120" w:line="240" w:lineRule="auto"/>
      <w:jc w:val="both"/>
    </w:pPr>
    <w:rPr>
      <w:rFonts w:ascii="Times New Roman" w:eastAsia="Batang" w:hAnsi="Times New Roman" w:cs="Times New Roman"/>
      <w:sz w:val="20"/>
      <w:szCs w:val="20"/>
      <w:lang w:val="en-US"/>
    </w:rPr>
  </w:style>
  <w:style w:type="paragraph" w:customStyle="1" w:styleId="ParaAttribute8">
    <w:name w:val="ParaAttribute8"/>
    <w:rsid w:val="007145C4"/>
    <w:pPr>
      <w:spacing w:after="120" w:line="240" w:lineRule="auto"/>
      <w:ind w:left="360"/>
      <w:jc w:val="both"/>
    </w:pPr>
    <w:rPr>
      <w:rFonts w:ascii="Times New Roman" w:eastAsia="Batang" w:hAnsi="Times New Roman" w:cs="Times New Roman"/>
      <w:sz w:val="20"/>
      <w:szCs w:val="20"/>
      <w:lang w:val="en-US"/>
    </w:rPr>
  </w:style>
  <w:style w:type="paragraph" w:customStyle="1" w:styleId="ParaAttribute9">
    <w:name w:val="ParaAttribute9"/>
    <w:rsid w:val="007145C4"/>
    <w:pPr>
      <w:spacing w:after="0" w:line="240" w:lineRule="auto"/>
      <w:jc w:val="both"/>
    </w:pPr>
    <w:rPr>
      <w:rFonts w:ascii="Times New Roman" w:eastAsia="Batang" w:hAnsi="Times New Roman" w:cs="Times New Roman"/>
      <w:sz w:val="20"/>
      <w:szCs w:val="20"/>
      <w:lang w:val="en-US"/>
    </w:rPr>
  </w:style>
  <w:style w:type="character" w:customStyle="1" w:styleId="CharAttribute4">
    <w:name w:val="CharAttribute4"/>
    <w:rsid w:val="007145C4"/>
    <w:rPr>
      <w:rFonts w:ascii="Times New Roman" w:eastAsia="Calibri"/>
      <w:sz w:val="22"/>
    </w:rPr>
  </w:style>
  <w:style w:type="character" w:customStyle="1" w:styleId="CharAttribute5">
    <w:name w:val="CharAttribute5"/>
    <w:rsid w:val="007145C4"/>
    <w:rPr>
      <w:rFonts w:ascii="Calibri" w:eastAsia="Calibri"/>
      <w:sz w:val="22"/>
    </w:rPr>
  </w:style>
  <w:style w:type="character" w:customStyle="1" w:styleId="CharAttribute8">
    <w:name w:val="CharAttribute8"/>
    <w:rsid w:val="007145C4"/>
    <w:rPr>
      <w:rFonts w:ascii="Times New Roman" w:eastAsia="Cambria"/>
      <w:b/>
      <w:sz w:val="28"/>
    </w:rPr>
  </w:style>
  <w:style w:type="character" w:customStyle="1" w:styleId="CharAttribute10">
    <w:name w:val="CharAttribute10"/>
    <w:rsid w:val="007145C4"/>
    <w:rPr>
      <w:rFonts w:ascii="Times New Roman" w:eastAsia="Calibri"/>
      <w:sz w:val="24"/>
    </w:rPr>
  </w:style>
  <w:style w:type="character" w:customStyle="1" w:styleId="CharAttribute11">
    <w:name w:val="CharAttribute11"/>
    <w:rsid w:val="007145C4"/>
    <w:rPr>
      <w:rFonts w:ascii="Times New Roman" w:eastAsia="Calibri"/>
      <w:sz w:val="24"/>
      <w:vertAlign w:val="superscript"/>
    </w:rPr>
  </w:style>
  <w:style w:type="character" w:customStyle="1" w:styleId="CharAttribute12">
    <w:name w:val="CharAttribute12"/>
    <w:rsid w:val="007145C4"/>
    <w:rPr>
      <w:rFonts w:ascii="Times New Roman" w:eastAsia="Cambria"/>
      <w:sz w:val="24"/>
      <w:u w:val="single"/>
    </w:rPr>
  </w:style>
  <w:style w:type="character" w:customStyle="1" w:styleId="CharAttribute13">
    <w:name w:val="CharAttribute13"/>
    <w:rsid w:val="007145C4"/>
    <w:rPr>
      <w:rFonts w:ascii="Times New Roman" w:eastAsia="Calibri"/>
      <w:sz w:val="24"/>
      <w:u w:val="single"/>
    </w:rPr>
  </w:style>
  <w:style w:type="table" w:customStyle="1" w:styleId="LightShading1">
    <w:name w:val="Light Shading1"/>
    <w:basedOn w:val="TableNormal"/>
    <w:uiPriority w:val="60"/>
    <w:rsid w:val="00602A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2D01C6"/>
    <w:pPr>
      <w:spacing w:after="0" w:line="240" w:lineRule="auto"/>
    </w:pPr>
    <w:rPr>
      <w:lang w:val="en-US" w:eastAsia="en-US"/>
    </w:rPr>
  </w:style>
  <w:style w:type="character" w:customStyle="1" w:styleId="NoSpacingChar">
    <w:name w:val="No Spacing Char"/>
    <w:basedOn w:val="DefaultParagraphFont"/>
    <w:link w:val="NoSpacing"/>
    <w:uiPriority w:val="1"/>
    <w:rsid w:val="002D01C6"/>
    <w:rPr>
      <w:lang w:val="en-US" w:eastAsia="en-US"/>
    </w:rPr>
  </w:style>
  <w:style w:type="paragraph" w:styleId="BodyText">
    <w:name w:val="Body Text"/>
    <w:basedOn w:val="Normal"/>
    <w:link w:val="BodyTextChar"/>
    <w:rsid w:val="009C57B4"/>
    <w:pPr>
      <w:spacing w:after="0" w:line="240" w:lineRule="auto"/>
    </w:pPr>
    <w:rPr>
      <w:rFonts w:ascii="Arial" w:eastAsia="Times New Roman" w:hAnsi="Arial" w:cs="Arial"/>
      <w:sz w:val="24"/>
      <w:szCs w:val="24"/>
      <w:lang w:val="en-US" w:eastAsia="en-US" w:bidi="en-US"/>
    </w:rPr>
  </w:style>
  <w:style w:type="character" w:customStyle="1" w:styleId="BodyTextChar">
    <w:name w:val="Body Text Char"/>
    <w:basedOn w:val="DefaultParagraphFont"/>
    <w:link w:val="BodyText"/>
    <w:rsid w:val="009C57B4"/>
    <w:rPr>
      <w:rFonts w:ascii="Arial" w:eastAsia="Times New Roman" w:hAnsi="Arial" w:cs="Arial"/>
      <w:sz w:val="24"/>
      <w:szCs w:val="24"/>
      <w:lang w:val="en-US" w:eastAsia="en-US" w:bidi="en-US"/>
    </w:rPr>
  </w:style>
  <w:style w:type="table" w:styleId="TableGrid">
    <w:name w:val="Table Grid"/>
    <w:basedOn w:val="TableNormal"/>
    <w:uiPriority w:val="59"/>
    <w:rsid w:val="004F0E7F"/>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singapore-medical-tourism.com/" TargetMode="External"/><Relationship Id="rId21" Type="http://schemas.openxmlformats.org/officeDocument/2006/relationships/hyperlink" Target="http://www.sgplan.com/sgPlan-library/others/aging-population-in-singapore" TargetMode="External"/><Relationship Id="rId22" Type="http://schemas.openxmlformats.org/officeDocument/2006/relationships/hyperlink" Target="http://www.wda.gov.sg/content/wdawebsite/L207-AboutWSQ/L301A-FoundationalSkills/L401A-EnglishEmployabilitySkills.html" TargetMode="External"/><Relationship Id="rId23" Type="http://schemas.openxmlformats.org/officeDocument/2006/relationships/hyperlink" Target="http://www.wda.gov.sg/content/wdawebsite/L207-AboutWSQ/L301-WSQIndustryFramework-Tourism.html" TargetMode="External"/><Relationship Id="rId24" Type="http://schemas.openxmlformats.org/officeDocument/2006/relationships/hyperlink" Target="http://www.wto.org/english/news_e/pres12_e/pr658_e.htm"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iras.gov.sg/irasHome/wcs.aspx" TargetMode="External"/><Relationship Id="rId13" Type="http://schemas.openxmlformats.org/officeDocument/2006/relationships/hyperlink" Target="http://www.asiaone.com/Business/News/My%2BMoney/Story/A1Story20080627-73309.html" TargetMode="External"/><Relationship Id="rId14" Type="http://schemas.openxmlformats.org/officeDocument/2006/relationships/hyperlink" Target="http://www.moh.gov.sg/content/moh_web/home/pressRoom/pressRoomItemRelease/2012/enhancing-medishield-better-coverage-for-singaporeans.html" TargetMode="External"/><Relationship Id="rId15" Type="http://schemas.openxmlformats.org/officeDocument/2006/relationships/hyperlink" Target="http://www.mom.gov.sg/newsroom/Pages/PressReleasesDetail.aspx?listid=479" TargetMode="External"/><Relationship Id="rId16" Type="http://schemas.openxmlformats.org/officeDocument/2006/relationships/hyperlink" Target="http://www.channelnewsasia.com/stories/singaporelocalnews/view/1142473/1/.html" TargetMode="External"/><Relationship Id="rId17" Type="http://schemas.openxmlformats.org/officeDocument/2006/relationships/hyperlink" Target="http://www.financialexpress.com/news/asias-education-hub/690127" TargetMode="External"/><Relationship Id="rId18" Type="http://schemas.openxmlformats.org/officeDocument/2006/relationships/hyperlink" Target="http://www.edb.gov.sg/content/edb/en/why-singapore/about-singapore/facts-and-rankings/rankings.html" TargetMode="External"/><Relationship Id="rId19" Type="http://schemas.openxmlformats.org/officeDocument/2006/relationships/hyperlink" Target="http://www.edb.gov.sg/content/edb/en/industries/emerging-businesses/emerging-business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fteenth Edition">
  <b:Source>
    <b:Tag>Cou13</b:Tag>
    <b:SourceType>InternetSite</b:SourceType>
    <b:Guid>{950E3B67-211B-4079-A9BD-66D82A69D109}</b:Guid>
    <b:Title>Courts Singapore</b:Title>
    <b:Year>2013</b:Year>
    <b:URL>http://www.courts.com.sg/Corporate-Information/About-Courts.aspx</b:URL>
    <b:RefOrder>1</b:RefOrder>
  </b:Source>
  <b:Source>
    <b:Tag>Rob12</b:Tag>
    <b:SourceType>InternetSite</b:SourceType>
    <b:Guid>{2A5200CD-E0CF-4770-AD3C-9C1F3019E123}</b:Guid>
    <b:Author>
      <b:Author>
        <b:NameList>
          <b:Person>
            <b:Last>Coulter</b:Last>
            <b:First>Robbins</b:First>
          </b:Person>
        </b:NameList>
      </b:Author>
    </b:Author>
    <b:Title>http://wps.prenhall.com/bp_robbins_management_9/56/14390/3683909.cw/index.html</b:Title>
    <b:Year>2012</b:Year>
    <b:YearAccessed>2012</b:YearAccessed>
    <b:MonthAccessed>July</b:MonthAccessed>
    <b:DayAccessed>10</b:DayAccessed>
    <b:URL>http://wps.prenhall.com/bp_robbins_management_9/56/14392/3684420.cw/content/index.html</b:URL>
    <b:RefOrder>5</b:RefOrder>
  </b:Source>
  <b:Source>
    <b:Tag>htt11</b:Tag>
    <b:SourceType>InternetSite</b:SourceType>
    <b:Guid>{08314FDB-C708-4F80-8AC7-A26CAC2260AA}</b:Guid>
    <b:Title>http://business.uni.edu/web/</b:Title>
    <b:Year>2011</b:Year>
    <b:YearAccessed>2012</b:YearAccessed>
    <b:MonthAccessed>July </b:MonthAccessed>
    <b:DayAccessed>10</b:DayAccessed>
    <b:URL>http://business.uni.edu/mitra/chap10.pdf</b:URL>
    <b:RefOrder>6</b:RefOrder>
  </b:Source>
  <b:Source>
    <b:Tag>Nat13</b:Tag>
    <b:SourceType>Report</b:SourceType>
    <b:Guid>{B142A26B-EDB4-4EF3-9F12-9FCE7506D1BF}</b:Guid>
    <b:Author>
      <b:Author>
        <b:Corporate>National Population and Talent Division</b:Corporate>
      </b:Author>
    </b:Author>
    <b:Title>A Sustainable Population for a dynamic Singapore</b:Title>
    <b:Year>2013</b:Year>
    <b:Publisher>Oxford Graphic Printers Pte Ltd</b:Publisher>
    <b:City>Singapore</b:City>
    <b:RefOrder>1</b:RefOrder>
  </b:Source>
  <b:Source>
    <b:Tag>SRa11</b:Tag>
    <b:SourceType>InternetSite</b:SourceType>
    <b:Guid>{70DE1CCC-7EE1-421F-AF99-CA91B24E60A8}</b:Guid>
    <b:Author>
      <b:Author>
        <b:NameList>
          <b:Person>
            <b:Last>Ramesh</b:Last>
            <b:First>S</b:First>
          </b:Person>
        </b:NameList>
      </b:Author>
    </b:Author>
    <b:Title>Channel News Asia</b:Title>
    <b:Year>2011</b:Year>
    <b:Month>July</b:Month>
    <b:Day>22</b:Day>
    <b:YearAccessed>2013</b:YearAccessed>
    <b:MonthAccessed>March</b:MonthAccessed>
    <b:DayAccessed>29</b:DayAccessed>
    <b:URL>http://www.channelnewsasia.com/stories/singaporelocalnews/view/1142473/1/.html</b:URL>
    <b:RefOrder>2</b:RefOrder>
  </b:Source>
  <b:Source>
    <b:Tag>Min13</b:Tag>
    <b:SourceType>InternetSite</b:SourceType>
    <b:Guid>{20630A52-A43E-4667-AD93-7FB2FFDD7305}</b:Guid>
    <b:Author>
      <b:Author>
        <b:Corporate>Ministry of Health</b:Corporate>
      </b:Author>
    </b:Author>
    <b:Title>Enhancing MediShield: Better Coverage for Singaporean</b:Title>
    <b:YearAccessed>2013</b:YearAccessed>
    <b:MonthAccessed>March</b:MonthAccessed>
    <b:DayAccessed>29</b:DayAccessed>
    <b:URL>http://www.moh.gov.sg/content/moh_web/home/pressRoom/pressRoomItemRelease/2012/enhancing-medishield-better-coverage-for-singaporeans.html</b:URL>
    <b:Year>2013</b:Year>
    <b:RefOrder>3</b:RefOrder>
  </b:Source>
  <b:Source>
    <b:Tag>Wor121</b:Tag>
    <b:SourceType>InternetSite</b:SourceType>
    <b:Guid>{DC96E3C0-1DF8-45B3-9D4D-F42414FF343A}</b:Guid>
    <b:Author>
      <b:Author>
        <b:Corporate>Workforce Development Agency</b:Corporate>
      </b:Author>
    </b:Author>
    <b:Year>2012</b:Year>
    <b:YearAccessed>2013</b:YearAccessed>
    <b:MonthAccessed>March</b:MonthAccessed>
    <b:DayAccessed>30</b:DayAccessed>
    <b:URL>http://www.wda.gov.sg/content/wdawebsite/L207-AboutWSQ/L301-WSQIndustryFramework-Tourism.html</b:URL>
    <b:Title>Singapore Workforce Skills Qualifications </b:Title>
    <b:RefOrder>4</b:RefOrder>
  </b:Source>
  <b:Source>
    <b:Tag>Wor122</b:Tag>
    <b:SourceType>InternetSite</b:SourceType>
    <b:Guid>{6268AFA9-398C-44DF-92C9-EDB006E6C84E}</b:Guid>
    <b:Author>
      <b:Author>
        <b:Corporate>Workforce Development Agency</b:Corporate>
      </b:Author>
    </b:Author>
    <b:Title>Employability Skills WSQ</b:Title>
    <b:Year>2012</b:Year>
    <b:YearAccessed>2013</b:YearAccessed>
    <b:MonthAccessed>March</b:MonthAccessed>
    <b:DayAccessed>30</b:DayAccessed>
    <b:URL>http://www.wda.gov.sg/content/wdawebsite/L207-AboutWSQ/L301A-FoundationalSkills/L401A-EnglishEmployabilitySkills.html</b:URL>
    <b:RefOrder>5</b:RefOrder>
  </b:Source>
  <b:Source>
    <b:Tag>Min12</b:Tag>
    <b:SourceType>InternetSite</b:SourceType>
    <b:Guid>{0CDC107D-6F34-4AFD-AE65-86593F4CCF9C}</b:Guid>
    <b:Author>
      <b:Author>
        <b:Corporate>Ministry of Manpower</b:Corporate>
      </b:Author>
    </b:Author>
    <b:Title>Work Pass Administrative Fee Changes</b:Title>
    <b:Year>2012</b:Year>
    <b:YearAccessed>2013</b:YearAccessed>
    <b:MonthAccessed>March</b:MonthAccessed>
    <b:DayAccessed>30</b:DayAccessed>
    <b:URL>http://www.mom.gov.sg/newsroom/Pages/PressReleasesDetail.aspx?listid=479</b:URL>
    <b:RefOrder>6</b:RefOrder>
  </b:Source>
  <b:Source>
    <b:Tag>Inl13</b:Tag>
    <b:SourceType>InternetSite</b:SourceType>
    <b:Guid>{8DCD25B5-9677-4FC3-BD85-97C111883B23}</b:Guid>
    <b:Author>
      <b:Author>
        <b:Corporate>Inland Revenue Authority of Singapore</b:Corporate>
      </b:Author>
    </b:Author>
    <b:Title>Wage Credit Scheme (WCS)</b:Title>
    <b:Year>2013</b:Year>
    <b:YearAccessed>2013</b:YearAccessed>
    <b:MonthAccessed>March</b:MonthAccessed>
    <b:DayAccessed>30</b:DayAccessed>
    <b:URL>http://www.iras.gov.sg/irasHome/wcs.aspx</b:URL>
    <b:RefOrder>7</b:RefOrder>
  </b:Source>
  <b:Source>
    <b:Tag>Sin12</b:Tag>
    <b:SourceType>InternetSite</b:SourceType>
    <b:Guid>{BDCC86D9-C7AF-41C9-9A0B-7F7918AF2118}</b:Guid>
    <b:Author>
      <b:Author>
        <b:Corporate>Singapore Economic Development Board</b:Corporate>
      </b:Author>
    </b:Author>
    <b:Title>About Singapore - Facts and rankings</b:Title>
    <b:Year>2012</b:Year>
    <b:YearAccessed>2013</b:YearAccessed>
    <b:MonthAccessed>March</b:MonthAccessed>
    <b:DayAccessed>28</b:DayAccessed>
    <b:URL>http://www.edb.gov.sg/content/edb/en/why-singapore/about-singapore/facts-and-rankings/rankings.html</b:URL>
    <b:RefOrder>8</b:RefOrder>
  </b:Source>
  <b:Source>
    <b:Tag>Wor123</b:Tag>
    <b:SourceType>InternetSite</b:SourceType>
    <b:Guid>{237B8DC8-6FF9-4B83-8079-AC5E18F8F9D7}</b:Guid>
    <b:Author>
      <b:Author>
        <b:Corporate>World Trade Organization</b:Corporate>
      </b:Author>
    </b:Author>
    <b:Title>Trade growth to slow in 2012 after strong deceleration in 2011</b:Title>
    <b:Year>2012</b:Year>
    <b:Month>April</b:Month>
    <b:Day>12</b:Day>
    <b:YearAccessed>2013</b:YearAccessed>
    <b:MonthAccessed>March</b:MonthAccessed>
    <b:DayAccessed>28</b:DayAccessed>
    <b:URL>http://www.wto.org/english/news_e/pres12_e/pr658_e.htm</b:URL>
    <b:RefOrder>9</b:RefOrder>
  </b:Source>
  <b:Source>
    <b:Tag>Sin13</b:Tag>
    <b:SourceType>InternetSite</b:SourceType>
    <b:Guid>{518EFAC3-810D-4DFB-8B42-88C22F872116}</b:Guid>
    <b:Author>
      <b:Author>
        <b:Corporate>Singapore Medical Tourism</b:Corporate>
      </b:Author>
    </b:Author>
    <b:Title>Singapore Medical Tourism</b:Title>
    <b:Year>2013</b:Year>
    <b:YearAccessed>2013</b:YearAccessed>
    <b:MonthAccessed>March</b:MonthAccessed>
    <b:DayAccessed>28</b:DayAccessed>
    <b:URL>http://www.singapore-medical-tourism.com/</b:URL>
    <b:RefOrder>10</b:RefOrder>
  </b:Source>
  <b:Source>
    <b:Tag>Mon10</b:Tag>
    <b:SourceType>InternetSite</b:SourceType>
    <b:Guid>{42929E25-E759-4D1B-8427-DCAE05959C88}</b:Guid>
    <b:Author>
      <b:Author>
        <b:NameList>
          <b:Person>
            <b:Last>Sen</b:Last>
            <b:First>Monalisa</b:First>
          </b:Person>
        </b:NameList>
      </b:Author>
    </b:Author>
    <b:Title>Asia's education hub</b:Title>
    <b:Year>2010</b:Year>
    <b:Month>September</b:Month>
    <b:Day>29</b:Day>
    <b:YearAccessed>2013</b:YearAccessed>
    <b:MonthAccessed>March</b:MonthAccessed>
    <b:DayAccessed>28</b:DayAccessed>
    <b:URL>http://www.financialexpress.com/news/asias-education-hub/690127</b:URL>
    <b:RefOrder>11</b:RefOrder>
  </b:Source>
  <b:Source>
    <b:Tag>Sin121</b:Tag>
    <b:SourceType>InternetSite</b:SourceType>
    <b:Guid>{F0574677-F1E0-4737-B406-48F2C7FB49E2}</b:Guid>
    <b:Author>
      <b:Author>
        <b:Corporate>Singapore Economic Development Board</b:Corporate>
      </b:Author>
    </b:Author>
    <b:Title>Emerging Business</b:Title>
    <b:Year>2012</b:Year>
    <b:YearAccessed>2013</b:YearAccessed>
    <b:MonthAccessed>March</b:MonthAccessed>
    <b:DayAccessed>28</b:DayAccessed>
    <b:URL>http://www.edb.gov.sg/content/edb/en/industries/emerging-businesses/emerging-businesses.html#lifestyle</b:URL>
    <b:RefOrder>12</b:RefOrder>
  </b:Source>
  <b:Source>
    <b:Tag>Ala12</b:Tag>
    <b:SourceType>InternetSite</b:SourceType>
    <b:Guid>{FE53A02C-3F4D-486D-92E2-3D0413BE1B01}</b:Guid>
    <b:Author>
      <b:Author>
        <b:NameList>
          <b:Person>
            <b:Last>Teh</b:Last>
            <b:First>Alan</b:First>
          </b:Person>
        </b:NameList>
      </b:Author>
    </b:Author>
    <b:Title>Aging Population in Singapore</b:Title>
    <b:Year>2012</b:Year>
    <b:YearAccessed>2013</b:YearAccessed>
    <b:MonthAccessed>March</b:MonthAccessed>
    <b:DayAccessed>28</b:DayAccessed>
    <b:URL>http://www.sgplan.com/sgPlan-library/others/aging-population-in-singapore</b:URL>
    <b:RefOrder>13</b:RefOrder>
  </b:Source>
  <b:Source>
    <b:Tag>Bry08</b:Tag>
    <b:SourceType>InternetSite</b:SourceType>
    <b:Guid>{62440556-B156-4CF5-9A5D-BE15A19A180B}</b:Guid>
    <b:Author>
      <b:Author>
        <b:NameList>
          <b:Person>
            <b:Last>Lee</b:Last>
            <b:First>Bryan</b:First>
          </b:Person>
        </b:NameList>
      </b:Author>
    </b:Author>
    <b:Title>Ageing population may hurt Singapore most</b:Title>
    <b:Year>2008</b:Year>
    <b:YearAccessed>2013</b:YearAccessed>
    <b:MonthAccessed>March</b:MonthAccessed>
    <b:DayAccessed>28</b:DayAccessed>
    <b:URL>http://www.asiaone.com/Business/News/My%2BMoney/Story/A1Story20080627-73309.html</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4F6A7-9097-E14E-A064-0584FEBA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4712</Words>
  <Characters>26860</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HUMAN RESOURCE ECONOMICS</vt:lpstr>
    </vt:vector>
  </TitlesOfParts>
  <Company>Hewlett-Packard</Company>
  <LinksUpToDate>false</LinksUpToDate>
  <CharactersWithSpaces>31509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ECONOMICS</dc:title>
  <dc:subject/>
  <dc:creator>fang bei</dc:creator>
  <cp:lastModifiedBy>Serena</cp:lastModifiedBy>
  <cp:revision>2</cp:revision>
  <dcterms:created xsi:type="dcterms:W3CDTF">2013-11-22T08:09:00Z</dcterms:created>
  <dcterms:modified xsi:type="dcterms:W3CDTF">2013-11-22T08:09:00Z</dcterms:modified>
</cp:coreProperties>
</file>