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2A5" w:rsidRDefault="00F722A5" w:rsidP="00F722A5">
      <w:pPr>
        <w:jc w:val="center"/>
      </w:pPr>
      <w:r>
        <w:t>Tender</w:t>
      </w:r>
    </w:p>
    <w:p w:rsidR="00F722A5" w:rsidRDefault="00F722A5"/>
    <w:p w:rsidR="00F722A5" w:rsidRDefault="00F722A5" w:rsidP="00F722A5">
      <w:pPr>
        <w:jc w:val="center"/>
      </w:pPr>
      <w:r>
        <w:t>for</w:t>
      </w:r>
    </w:p>
    <w:p w:rsidR="00F722A5" w:rsidRDefault="00F722A5"/>
    <w:p w:rsidR="00F722A5" w:rsidRDefault="00F722A5" w:rsidP="00F722A5">
      <w:pPr>
        <w:jc w:val="center"/>
      </w:pPr>
      <w:r>
        <w:t>Supply of Sports Items at</w:t>
      </w:r>
    </w:p>
    <w:p w:rsidR="00F722A5" w:rsidRDefault="00F722A5"/>
    <w:p w:rsidR="00F722A5" w:rsidRDefault="00F722A5" w:rsidP="00F722A5">
      <w:pPr>
        <w:jc w:val="center"/>
      </w:pPr>
      <w:r>
        <w:t xml:space="preserve">Indian Institute of Information Technology </w:t>
      </w:r>
      <w:proofErr w:type="spellStart"/>
      <w:r>
        <w:t>Kalyani</w:t>
      </w:r>
      <w:proofErr w:type="spellEnd"/>
    </w:p>
    <w:p w:rsidR="00F722A5" w:rsidRDefault="00F722A5"/>
    <w:p w:rsidR="00F722A5" w:rsidRDefault="0082595F">
      <w:r>
        <w:t>IITK/Tender/2017-18/67</w:t>
      </w:r>
    </w:p>
    <w:p w:rsidR="00F722A5" w:rsidRDefault="00F722A5">
      <w:r>
        <w:t xml:space="preserve"> Issue Date </w:t>
      </w:r>
      <w:r w:rsidR="0050155B">
        <w:t>: 16.01.2018</w:t>
      </w:r>
    </w:p>
    <w:p w:rsidR="00F722A5" w:rsidRDefault="00F722A5" w:rsidP="00F722A5">
      <w:pPr>
        <w:pStyle w:val="NoSpacing"/>
      </w:pPr>
      <w:r>
        <w:t xml:space="preserve">Last Date of Submission : </w:t>
      </w:r>
      <w:r w:rsidR="00693D8D">
        <w:t>31.01.2018</w:t>
      </w:r>
    </w:p>
    <w:p w:rsidR="00F722A5" w:rsidRDefault="00F722A5">
      <w:r>
        <w:rPr>
          <w:noProof/>
          <w:lang w:eastAsia="en-IN"/>
        </w:rPr>
        <w:drawing>
          <wp:anchor distT="0" distB="0" distL="0" distR="0" simplePos="0" relativeHeight="251659264" behindDoc="0" locked="0" layoutInCell="1" allowOverlap="1">
            <wp:simplePos x="0" y="0"/>
            <wp:positionH relativeFrom="page">
              <wp:posOffset>3229610</wp:posOffset>
            </wp:positionH>
            <wp:positionV relativeFrom="paragraph">
              <wp:posOffset>71120</wp:posOffset>
            </wp:positionV>
            <wp:extent cx="819150" cy="861060"/>
            <wp:effectExtent l="19050" t="0" r="0"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tretch>
                      <a:fillRect/>
                    </a:stretch>
                  </pic:blipFill>
                  <pic:spPr bwMode="auto">
                    <a:xfrm>
                      <a:off x="0" y="0"/>
                      <a:ext cx="819150" cy="861060"/>
                    </a:xfrm>
                    <a:prstGeom prst="rect">
                      <a:avLst/>
                    </a:prstGeom>
                    <a:noFill/>
                    <a:ln w="9525">
                      <a:noFill/>
                      <a:miter lim="800000"/>
                      <a:headEnd/>
                      <a:tailEnd/>
                    </a:ln>
                  </pic:spPr>
                </pic:pic>
              </a:graphicData>
            </a:graphic>
          </wp:anchor>
        </w:drawing>
      </w:r>
    </w:p>
    <w:p w:rsidR="00F722A5" w:rsidRDefault="00F722A5"/>
    <w:p w:rsidR="00F722A5" w:rsidRDefault="00F722A5" w:rsidP="00F722A5">
      <w:pPr>
        <w:jc w:val="center"/>
      </w:pPr>
      <w:r>
        <w:t xml:space="preserve">Indian Institute of Information Technology </w:t>
      </w:r>
      <w:proofErr w:type="spellStart"/>
      <w:r>
        <w:t>Kalyani</w:t>
      </w:r>
      <w:proofErr w:type="spellEnd"/>
    </w:p>
    <w:p w:rsidR="00F722A5" w:rsidRDefault="00F722A5" w:rsidP="00F722A5">
      <w:pPr>
        <w:jc w:val="center"/>
      </w:pPr>
      <w:r>
        <w:t xml:space="preserve">WEBEL IT Park, 14, </w:t>
      </w:r>
      <w:proofErr w:type="spellStart"/>
      <w:r>
        <w:t>Adivasi</w:t>
      </w:r>
      <w:proofErr w:type="spellEnd"/>
      <w:r>
        <w:t xml:space="preserve"> Para,</w:t>
      </w:r>
    </w:p>
    <w:p w:rsidR="00F722A5" w:rsidRDefault="00F722A5" w:rsidP="00F722A5">
      <w:pPr>
        <w:jc w:val="center"/>
      </w:pPr>
      <w:r>
        <w:t xml:space="preserve">Near Buddha Park, Dist. Nadia, P.O. </w:t>
      </w:r>
      <w:proofErr w:type="spellStart"/>
      <w:r>
        <w:t>Kalyani</w:t>
      </w:r>
      <w:proofErr w:type="spellEnd"/>
      <w:r>
        <w:t>, Pin-741235</w:t>
      </w:r>
    </w:p>
    <w:p w:rsidR="00F722A5" w:rsidRDefault="00F722A5" w:rsidP="00F722A5">
      <w:pPr>
        <w:jc w:val="center"/>
      </w:pPr>
      <w:r>
        <w:t>West Bengal</w:t>
      </w:r>
    </w:p>
    <w:p w:rsidR="00F722A5" w:rsidRDefault="00F722A5"/>
    <w:p w:rsidR="00F722A5" w:rsidRDefault="00F722A5"/>
    <w:p w:rsidR="00F722A5" w:rsidRDefault="00F722A5"/>
    <w:p w:rsidR="00F722A5" w:rsidRDefault="00F722A5"/>
    <w:p w:rsidR="00F722A5" w:rsidRDefault="00F722A5"/>
    <w:p w:rsidR="00F722A5" w:rsidRDefault="00F722A5"/>
    <w:p w:rsidR="00F722A5" w:rsidRDefault="00F722A5"/>
    <w:p w:rsidR="00F722A5" w:rsidRDefault="00F722A5"/>
    <w:p w:rsidR="00F722A5" w:rsidRDefault="00F722A5" w:rsidP="00F722A5">
      <w:pPr>
        <w:jc w:val="right"/>
      </w:pPr>
      <w:r>
        <w:lastRenderedPageBreak/>
        <w:t>Page 2 of 8</w:t>
      </w:r>
    </w:p>
    <w:p w:rsidR="00F722A5" w:rsidRPr="00F722A5" w:rsidRDefault="00F722A5" w:rsidP="00F722A5">
      <w:pPr>
        <w:pStyle w:val="NoSpacing"/>
        <w:jc w:val="center"/>
        <w:rPr>
          <w:b/>
        </w:rPr>
      </w:pPr>
      <w:r w:rsidRPr="00F722A5">
        <w:rPr>
          <w:b/>
        </w:rPr>
        <w:t>Notice Inviting Tender</w:t>
      </w:r>
    </w:p>
    <w:p w:rsidR="00F722A5" w:rsidRDefault="00F722A5" w:rsidP="00F722A5">
      <w:pPr>
        <w:pStyle w:val="NoSpacing"/>
      </w:pPr>
    </w:p>
    <w:p w:rsidR="0070232F" w:rsidRDefault="00F722A5" w:rsidP="00F722A5">
      <w:pPr>
        <w:pStyle w:val="NoSpacing"/>
      </w:pPr>
      <w:r>
        <w:t xml:space="preserve"> Indian Institute of </w:t>
      </w:r>
      <w:r w:rsidR="0070232F">
        <w:t xml:space="preserve">Information </w:t>
      </w:r>
      <w:r>
        <w:t>Technology (</w:t>
      </w:r>
      <w:r w:rsidR="0070232F">
        <w:t>I</w:t>
      </w:r>
      <w:r>
        <w:t xml:space="preserve">IIT), </w:t>
      </w:r>
      <w:proofErr w:type="spellStart"/>
      <w:r w:rsidR="0070232F">
        <w:t>Kalyani</w:t>
      </w:r>
      <w:proofErr w:type="spellEnd"/>
      <w:r>
        <w:t xml:space="preserve">, </w:t>
      </w:r>
      <w:r w:rsidR="0070232F">
        <w:t xml:space="preserve">West Bengal </w:t>
      </w:r>
      <w:r>
        <w:t xml:space="preserve"> (hereinafter referred to as the “Institute”) an Educational Institute of National Importance, invites sealed tenders from the authorized distributors/dealers for supply and installation of the following item at the Institute. You are requested to quote your best offer along with the complete details of specifications, terms &amp; conditions. The tender document can be downloaded from the Institute website at </w:t>
      </w:r>
      <w:r w:rsidR="0070232F">
        <w:t>www.iiitkalyani.ac.in</w:t>
      </w:r>
    </w:p>
    <w:tbl>
      <w:tblPr>
        <w:tblStyle w:val="TableGrid"/>
        <w:tblW w:w="0" w:type="auto"/>
        <w:tblLook w:val="04A0"/>
      </w:tblPr>
      <w:tblGrid>
        <w:gridCol w:w="3080"/>
        <w:gridCol w:w="3081"/>
        <w:gridCol w:w="3081"/>
      </w:tblGrid>
      <w:tr w:rsidR="0070232F" w:rsidTr="0070232F">
        <w:tc>
          <w:tcPr>
            <w:tcW w:w="3080" w:type="dxa"/>
          </w:tcPr>
          <w:p w:rsidR="0070232F" w:rsidRDefault="0070232F" w:rsidP="00F722A5">
            <w:pPr>
              <w:pStyle w:val="NoSpacing"/>
            </w:pPr>
            <w:proofErr w:type="spellStart"/>
            <w:r>
              <w:t>Sl.No</w:t>
            </w:r>
            <w:proofErr w:type="spellEnd"/>
            <w:r>
              <w:t>.</w:t>
            </w:r>
          </w:p>
        </w:tc>
        <w:tc>
          <w:tcPr>
            <w:tcW w:w="3081" w:type="dxa"/>
          </w:tcPr>
          <w:p w:rsidR="0070232F" w:rsidRDefault="0070232F" w:rsidP="00F722A5">
            <w:pPr>
              <w:pStyle w:val="NoSpacing"/>
            </w:pPr>
            <w:r>
              <w:t>Item Description</w:t>
            </w:r>
          </w:p>
        </w:tc>
        <w:tc>
          <w:tcPr>
            <w:tcW w:w="3081" w:type="dxa"/>
          </w:tcPr>
          <w:p w:rsidR="0070232F" w:rsidRDefault="0070232F" w:rsidP="00F722A5">
            <w:pPr>
              <w:pStyle w:val="NoSpacing"/>
            </w:pPr>
            <w:r>
              <w:t>Quantity</w:t>
            </w:r>
          </w:p>
        </w:tc>
      </w:tr>
      <w:tr w:rsidR="0070232F" w:rsidTr="0070232F">
        <w:tc>
          <w:tcPr>
            <w:tcW w:w="3080" w:type="dxa"/>
          </w:tcPr>
          <w:p w:rsidR="0070232F" w:rsidRDefault="0070232F" w:rsidP="00F722A5">
            <w:pPr>
              <w:pStyle w:val="NoSpacing"/>
            </w:pPr>
            <w:r>
              <w:t>1.</w:t>
            </w:r>
          </w:p>
        </w:tc>
        <w:tc>
          <w:tcPr>
            <w:tcW w:w="3081" w:type="dxa"/>
          </w:tcPr>
          <w:p w:rsidR="0070232F" w:rsidRDefault="0070232F" w:rsidP="00F722A5">
            <w:pPr>
              <w:pStyle w:val="NoSpacing"/>
            </w:pPr>
            <w:r>
              <w:t>As per Annexure-I</w:t>
            </w:r>
          </w:p>
        </w:tc>
        <w:tc>
          <w:tcPr>
            <w:tcW w:w="3081" w:type="dxa"/>
          </w:tcPr>
          <w:p w:rsidR="0070232F" w:rsidRDefault="0070232F" w:rsidP="00F722A5">
            <w:pPr>
              <w:pStyle w:val="NoSpacing"/>
            </w:pPr>
            <w:r>
              <w:t>As per Annexure-I</w:t>
            </w:r>
          </w:p>
        </w:tc>
      </w:tr>
    </w:tbl>
    <w:p w:rsidR="0070232F" w:rsidRDefault="0070232F" w:rsidP="00F722A5">
      <w:pPr>
        <w:pStyle w:val="NoSpacing"/>
      </w:pPr>
    </w:p>
    <w:p w:rsidR="00CB0AF3" w:rsidRDefault="00F722A5" w:rsidP="00F722A5">
      <w:pPr>
        <w:pStyle w:val="NoSpacing"/>
      </w:pPr>
      <w:r>
        <w:t xml:space="preserve">Quotation should be sealed and </w:t>
      </w:r>
      <w:proofErr w:type="spellStart"/>
      <w:r>
        <w:t>superscribed</w:t>
      </w:r>
      <w:proofErr w:type="spellEnd"/>
      <w:r>
        <w:t xml:space="preserve"> with tender number and due date of submission and address to:</w:t>
      </w:r>
    </w:p>
    <w:p w:rsidR="00CB0AF3" w:rsidRDefault="00CB0AF3" w:rsidP="00F722A5">
      <w:pPr>
        <w:pStyle w:val="NoSpacing"/>
      </w:pPr>
    </w:p>
    <w:p w:rsidR="00CB0AF3" w:rsidRDefault="00F722A5" w:rsidP="00F722A5">
      <w:pPr>
        <w:pStyle w:val="NoSpacing"/>
      </w:pPr>
      <w:r>
        <w:t xml:space="preserve"> “</w:t>
      </w:r>
      <w:r w:rsidR="0070232F">
        <w:t xml:space="preserve">Registrar, </w:t>
      </w:r>
    </w:p>
    <w:p w:rsidR="00CB0AF3" w:rsidRDefault="0070232F" w:rsidP="00F722A5">
      <w:pPr>
        <w:pStyle w:val="NoSpacing"/>
      </w:pPr>
      <w:r>
        <w:t xml:space="preserve">Indian Institute of Information Technology, </w:t>
      </w:r>
    </w:p>
    <w:p w:rsidR="00CB0AF3" w:rsidRDefault="0070232F" w:rsidP="00F722A5">
      <w:pPr>
        <w:pStyle w:val="NoSpacing"/>
      </w:pPr>
      <w:r>
        <w:t xml:space="preserve">WEBEL IT Park, 14, </w:t>
      </w:r>
      <w:proofErr w:type="spellStart"/>
      <w:r>
        <w:t>Adivasi</w:t>
      </w:r>
      <w:proofErr w:type="spellEnd"/>
      <w:r>
        <w:t xml:space="preserve"> Para,</w:t>
      </w:r>
    </w:p>
    <w:p w:rsidR="00CB0AF3" w:rsidRDefault="0070232F" w:rsidP="00F722A5">
      <w:pPr>
        <w:pStyle w:val="NoSpacing"/>
      </w:pPr>
      <w:r>
        <w:t xml:space="preserve"> Dist. Nadia, P.O. </w:t>
      </w:r>
      <w:proofErr w:type="spellStart"/>
      <w:r>
        <w:t>Kalyani</w:t>
      </w:r>
      <w:proofErr w:type="spellEnd"/>
      <w:r>
        <w:t>, Pin-741235, West Bengal</w:t>
      </w:r>
      <w:r w:rsidR="00F722A5">
        <w:t xml:space="preserve">” </w:t>
      </w:r>
    </w:p>
    <w:p w:rsidR="00CB0AF3" w:rsidRDefault="00CB0AF3" w:rsidP="00F722A5">
      <w:pPr>
        <w:pStyle w:val="NoSpacing"/>
      </w:pPr>
    </w:p>
    <w:p w:rsidR="00CB0AF3" w:rsidRDefault="00F722A5" w:rsidP="00F722A5">
      <w:pPr>
        <w:pStyle w:val="NoSpacing"/>
      </w:pPr>
      <w:r>
        <w:t>The sealed quotations should reach the Institute, latest by</w:t>
      </w:r>
      <w:r w:rsidR="00693D8D">
        <w:t xml:space="preserve"> December31</w:t>
      </w:r>
      <w:r>
        <w:t>, 201</w:t>
      </w:r>
      <w:r w:rsidR="00693D8D">
        <w:t>8</w:t>
      </w:r>
      <w:r>
        <w:t xml:space="preserve"> by 03:00 PM and it will be opened on same day at 04:00 PM in the Conference Room, Administrative Block of the Institute in the presence of the bidder(s) or their authorized representative(s), who will present at the scheduled date and time. </w:t>
      </w:r>
    </w:p>
    <w:p w:rsidR="00CB0AF3" w:rsidRDefault="00CB0AF3" w:rsidP="00F722A5">
      <w:pPr>
        <w:pStyle w:val="NoSpacing"/>
      </w:pPr>
    </w:p>
    <w:p w:rsidR="00CB0AF3" w:rsidRPr="00CB0AF3" w:rsidRDefault="00F722A5" w:rsidP="00F722A5">
      <w:pPr>
        <w:pStyle w:val="NoSpacing"/>
        <w:rPr>
          <w:b/>
        </w:rPr>
      </w:pPr>
      <w:r w:rsidRPr="00CB0AF3">
        <w:rPr>
          <w:b/>
        </w:rPr>
        <w:t>Terms &amp; Conditions:</w:t>
      </w:r>
    </w:p>
    <w:p w:rsidR="00CB0AF3" w:rsidRDefault="00CB0AF3" w:rsidP="00F722A5">
      <w:pPr>
        <w:pStyle w:val="NoSpacing"/>
      </w:pPr>
    </w:p>
    <w:p w:rsidR="006F4497" w:rsidRDefault="00F722A5" w:rsidP="00F722A5">
      <w:pPr>
        <w:pStyle w:val="NoSpacing"/>
      </w:pPr>
      <w:r>
        <w:t xml:space="preserve"> </w:t>
      </w:r>
      <w:r w:rsidRPr="00CB0AF3">
        <w:rPr>
          <w:b/>
        </w:rPr>
        <w:t>1. Earnest Money Deposit</w:t>
      </w:r>
      <w:r>
        <w:t xml:space="preserve">: The bidder shall be required to submit the Earnest Money Deposit </w:t>
      </w:r>
    </w:p>
    <w:p w:rsidR="00CB0AF3" w:rsidRDefault="00F722A5" w:rsidP="00F722A5">
      <w:pPr>
        <w:pStyle w:val="NoSpacing"/>
      </w:pPr>
      <w:r>
        <w:t xml:space="preserve">(EMD) for an amount </w:t>
      </w:r>
      <w:r w:rsidRPr="00CB0AF3">
        <w:rPr>
          <w:b/>
        </w:rPr>
        <w:t xml:space="preserve">of </w:t>
      </w:r>
      <w:r w:rsidR="005A7855">
        <w:rPr>
          <w:b/>
        </w:rPr>
        <w:t xml:space="preserve"> </w:t>
      </w:r>
      <w:r w:rsidR="008C3801">
        <w:rPr>
          <w:b/>
        </w:rPr>
        <w:t>Rs. 1</w:t>
      </w:r>
      <w:r w:rsidR="006F4497">
        <w:rPr>
          <w:b/>
        </w:rPr>
        <w:t>000/- (</w:t>
      </w:r>
      <w:r w:rsidR="008C3801">
        <w:rPr>
          <w:b/>
        </w:rPr>
        <w:t xml:space="preserve">One </w:t>
      </w:r>
      <w:r w:rsidR="006F4497">
        <w:rPr>
          <w:b/>
        </w:rPr>
        <w:t xml:space="preserve"> Thousand only)</w:t>
      </w:r>
      <w:r w:rsidR="005A7855">
        <w:rPr>
          <w:b/>
        </w:rPr>
        <w:t xml:space="preserve"> </w:t>
      </w:r>
      <w:r>
        <w:t xml:space="preserve">which is refundable and a </w:t>
      </w:r>
      <w:r w:rsidRPr="00CB0AF3">
        <w:rPr>
          <w:b/>
        </w:rPr>
        <w:t>non-refundable tender fee of Rs.</w:t>
      </w:r>
      <w:r w:rsidR="006F4497">
        <w:rPr>
          <w:b/>
        </w:rPr>
        <w:t xml:space="preserve"> </w:t>
      </w:r>
      <w:r w:rsidR="008C3801">
        <w:rPr>
          <w:b/>
        </w:rPr>
        <w:t>3</w:t>
      </w:r>
      <w:r w:rsidR="006F4497">
        <w:rPr>
          <w:b/>
        </w:rPr>
        <w:t>00/-  (</w:t>
      </w:r>
      <w:r w:rsidR="008C3801">
        <w:rPr>
          <w:b/>
        </w:rPr>
        <w:t>Three</w:t>
      </w:r>
      <w:r w:rsidR="006F4497">
        <w:rPr>
          <w:b/>
        </w:rPr>
        <w:t xml:space="preserve"> Hundred Only)</w:t>
      </w:r>
      <w:r>
        <w:t xml:space="preserve"> by way of demand draft only. The demand drafts shall be drawn in favour of “</w:t>
      </w:r>
      <w:r w:rsidR="005A7855">
        <w:t>Registrar</w:t>
      </w:r>
      <w:r>
        <w:t>, II</w:t>
      </w:r>
      <w:r w:rsidR="005A7855">
        <w:t>I</w:t>
      </w:r>
      <w:r>
        <w:t xml:space="preserve">T </w:t>
      </w:r>
      <w:proofErr w:type="spellStart"/>
      <w:r w:rsidR="005A7855">
        <w:t>Kalyani</w:t>
      </w:r>
      <w:proofErr w:type="spellEnd"/>
      <w:r>
        <w:t xml:space="preserve">” payable at </w:t>
      </w:r>
      <w:proofErr w:type="spellStart"/>
      <w:r w:rsidR="005A7855">
        <w:t>Kalyani</w:t>
      </w:r>
      <w:proofErr w:type="spellEnd"/>
      <w:r>
        <w:t>.</w:t>
      </w:r>
    </w:p>
    <w:p w:rsidR="00CB0AF3" w:rsidRDefault="00CB0AF3" w:rsidP="00F722A5">
      <w:pPr>
        <w:pStyle w:val="NoSpacing"/>
      </w:pPr>
    </w:p>
    <w:p w:rsidR="006F4497" w:rsidRDefault="006F4497" w:rsidP="00F722A5">
      <w:pPr>
        <w:pStyle w:val="NoSpacing"/>
      </w:pPr>
    </w:p>
    <w:p w:rsidR="005A7855" w:rsidRDefault="005A7855" w:rsidP="00F722A5">
      <w:pPr>
        <w:pStyle w:val="NoSpacing"/>
      </w:pPr>
      <w:r>
        <w:t xml:space="preserve"> </w:t>
      </w:r>
      <w:r w:rsidR="00F722A5">
        <w:t xml:space="preserve">The Earnest Money Deposit of the </w:t>
      </w:r>
      <w:proofErr w:type="spellStart"/>
      <w:r w:rsidR="00F722A5">
        <w:t>tenderer</w:t>
      </w:r>
      <w:proofErr w:type="spellEnd"/>
      <w:r w:rsidR="00F722A5">
        <w:t xml:space="preserve">, whose tender has been accepted, will be returned on the submission of the performance security, and for unsuccessful bidder(s) it would be returned after award of the contract. Earnest money deposit of the successful </w:t>
      </w:r>
      <w:proofErr w:type="spellStart"/>
      <w:r w:rsidR="00F722A5">
        <w:t>tenderer</w:t>
      </w:r>
      <w:proofErr w:type="spellEnd"/>
      <w:r w:rsidR="00F722A5">
        <w:t xml:space="preserve"> shall be forfeited, if it refuses or neglects to execute the order or fails to furnish the required performance security within the time frame as specified by the Institute. </w:t>
      </w:r>
    </w:p>
    <w:p w:rsidR="005A7855" w:rsidRDefault="005A7855" w:rsidP="00F722A5">
      <w:pPr>
        <w:pStyle w:val="NoSpacing"/>
      </w:pPr>
    </w:p>
    <w:p w:rsidR="005A7855" w:rsidRDefault="00F722A5" w:rsidP="00F722A5">
      <w:pPr>
        <w:pStyle w:val="NoSpacing"/>
      </w:pPr>
      <w:r>
        <w:t xml:space="preserve">After the award of the contract to the successful </w:t>
      </w:r>
      <w:proofErr w:type="spellStart"/>
      <w:r>
        <w:t>tenderer</w:t>
      </w:r>
      <w:proofErr w:type="spellEnd"/>
      <w:r>
        <w:t xml:space="preserve">, the earnest money deposit of the unsuccessful </w:t>
      </w:r>
      <w:proofErr w:type="spellStart"/>
      <w:r>
        <w:t>tenderer</w:t>
      </w:r>
      <w:proofErr w:type="spellEnd"/>
      <w:r>
        <w:t>(s) will be refunded within 30 days.</w:t>
      </w:r>
    </w:p>
    <w:p w:rsidR="005A7855" w:rsidRDefault="005A7855" w:rsidP="00F722A5">
      <w:pPr>
        <w:pStyle w:val="NoSpacing"/>
      </w:pPr>
    </w:p>
    <w:p w:rsidR="005A7855" w:rsidRDefault="00F722A5" w:rsidP="00F722A5">
      <w:pPr>
        <w:pStyle w:val="NoSpacing"/>
      </w:pPr>
      <w:r>
        <w:t xml:space="preserve"> </w:t>
      </w:r>
      <w:r w:rsidRPr="005A7855">
        <w:rPr>
          <w:b/>
        </w:rPr>
        <w:t>2. Rates</w:t>
      </w:r>
      <w:r>
        <w:t>: Rates should be quoted on FOR destination at II</w:t>
      </w:r>
      <w:r w:rsidR="005A7855">
        <w:t>I</w:t>
      </w:r>
      <w:r>
        <w:t xml:space="preserve">T </w:t>
      </w:r>
      <w:proofErr w:type="spellStart"/>
      <w:r w:rsidR="005A7855">
        <w:t>Kalyani</w:t>
      </w:r>
      <w:proofErr w:type="spellEnd"/>
      <w:r>
        <w:t>,</w:t>
      </w:r>
      <w:r w:rsidR="005A7855">
        <w:t xml:space="preserve"> WEBEL IT PARK,</w:t>
      </w:r>
      <w:r>
        <w:t xml:space="preserve"> </w:t>
      </w:r>
      <w:r w:rsidR="005A7855">
        <w:t xml:space="preserve">14 </w:t>
      </w:r>
      <w:proofErr w:type="spellStart"/>
      <w:r w:rsidR="005A7855">
        <w:t>Adivasi</w:t>
      </w:r>
      <w:proofErr w:type="spellEnd"/>
      <w:r w:rsidR="005A7855">
        <w:t xml:space="preserve"> Para, Near Buddha Park, Dist. Nadia, P.O. </w:t>
      </w:r>
      <w:proofErr w:type="spellStart"/>
      <w:r w:rsidR="005A7855">
        <w:t>Kalyani</w:t>
      </w:r>
      <w:proofErr w:type="spellEnd"/>
      <w:r w:rsidR="005A7855">
        <w:t xml:space="preserve">, PIN- 741235, West Bengal, </w:t>
      </w:r>
      <w:r>
        <w:t>on DOOR Delivery Basis, inclusive of al</w:t>
      </w:r>
      <w:r w:rsidR="005A7855">
        <w:t>l the charges, with breakups.</w:t>
      </w:r>
    </w:p>
    <w:p w:rsidR="005A7855" w:rsidRDefault="005A7855" w:rsidP="00F722A5">
      <w:pPr>
        <w:pStyle w:val="NoSpacing"/>
      </w:pPr>
    </w:p>
    <w:p w:rsidR="005A7855" w:rsidRDefault="005A7855" w:rsidP="00F722A5">
      <w:pPr>
        <w:pStyle w:val="NoSpacing"/>
      </w:pPr>
      <w:r>
        <w:t>3</w:t>
      </w:r>
      <w:r w:rsidRPr="005A7855">
        <w:rPr>
          <w:b/>
        </w:rPr>
        <w:t xml:space="preserve">. </w:t>
      </w:r>
      <w:r w:rsidR="00F722A5" w:rsidRPr="005A7855">
        <w:rPr>
          <w:b/>
        </w:rPr>
        <w:t xml:space="preserve"> Validity</w:t>
      </w:r>
      <w:r w:rsidR="00F722A5">
        <w:t xml:space="preserve">: </w:t>
      </w:r>
      <w:r>
        <w:t>T</w:t>
      </w:r>
      <w:r w:rsidR="00F722A5">
        <w:t xml:space="preserve">he quoted rates must be valid for period of 45 days from the date of closing of the tender. The overall offer for the assignment and bidder(s) quoted price shall remain unchanged during the period of validity. If the bidder quotes the validity shorter than the required period, the same will be treated as unresponsive and it may be rejected. </w:t>
      </w:r>
    </w:p>
    <w:p w:rsidR="005A7855" w:rsidRDefault="005A7855" w:rsidP="00F722A5">
      <w:pPr>
        <w:pStyle w:val="NoSpacing"/>
      </w:pPr>
    </w:p>
    <w:p w:rsidR="005A7855" w:rsidRDefault="00F722A5" w:rsidP="00F722A5">
      <w:pPr>
        <w:pStyle w:val="NoSpacing"/>
      </w:pPr>
      <w:r w:rsidRPr="005A7855">
        <w:rPr>
          <w:b/>
        </w:rPr>
        <w:t>4. Delivery period:</w:t>
      </w:r>
      <w:r>
        <w:t xml:space="preserve"> All the goods ordered shall be delivered within 10 days from the date of issue of the purchase order. All the aspects of safe delivery and commissioning shall be the exclusive responsibility of the supplier. If the supplier fails to deliver and commissioning of the goods on or before the stipulated date, then a penalty at the rate of 1% per week of the total order value shall be levied subject to maximum of 10% of the total order value.</w:t>
      </w:r>
    </w:p>
    <w:p w:rsidR="005A7855" w:rsidRDefault="005A7855" w:rsidP="00F722A5">
      <w:pPr>
        <w:pStyle w:val="NoSpacing"/>
      </w:pPr>
    </w:p>
    <w:p w:rsidR="005A7855" w:rsidRDefault="00F722A5" w:rsidP="00F722A5">
      <w:pPr>
        <w:pStyle w:val="NoSpacing"/>
      </w:pPr>
      <w:r>
        <w:t xml:space="preserve"> 5. Payment Terms: 100% payment of those items will be released, which are accepted by the Institute, unaccepted items shall be replaced within a week from the date of rejection / information. </w:t>
      </w:r>
    </w:p>
    <w:p w:rsidR="005A7855" w:rsidRDefault="005A7855" w:rsidP="00F722A5">
      <w:pPr>
        <w:pStyle w:val="NoSpacing"/>
      </w:pPr>
    </w:p>
    <w:p w:rsidR="005A7855" w:rsidRDefault="00F722A5" w:rsidP="00F722A5">
      <w:pPr>
        <w:pStyle w:val="NoSpacing"/>
      </w:pPr>
      <w:r>
        <w:t xml:space="preserve">6. Unit price of each item should also be mentioned in the price bid. The quantity mentioned in Annexure-I, is tentative and it can be either increased or decreased. </w:t>
      </w:r>
    </w:p>
    <w:p w:rsidR="005A7855" w:rsidRDefault="005A7855" w:rsidP="00F722A5">
      <w:pPr>
        <w:pStyle w:val="NoSpacing"/>
      </w:pPr>
    </w:p>
    <w:p w:rsidR="005A7855" w:rsidRDefault="00F722A5" w:rsidP="00F722A5">
      <w:pPr>
        <w:pStyle w:val="NoSpacing"/>
      </w:pPr>
      <w:r>
        <w:t>7. Sample of Playing kit must be produced along with quotation. Final purchase will depend upon the quality of samples.</w:t>
      </w:r>
    </w:p>
    <w:p w:rsidR="005A7855" w:rsidRDefault="005A7855" w:rsidP="00F722A5">
      <w:pPr>
        <w:pStyle w:val="NoSpacing"/>
      </w:pPr>
    </w:p>
    <w:p w:rsidR="005A7855" w:rsidRDefault="00F722A5" w:rsidP="00F722A5">
      <w:pPr>
        <w:pStyle w:val="NoSpacing"/>
      </w:pPr>
      <w:r>
        <w:t xml:space="preserve"> 8. Bidder shall submit a copy of the tender document and addenda thereto, if any, with each page of this document should be signed and stamped to confirm the acceptance of the entire terms &amp; conditions as mentioned in the tender enquiry document.</w:t>
      </w:r>
    </w:p>
    <w:p w:rsidR="005A7855" w:rsidRDefault="005A7855" w:rsidP="00F722A5">
      <w:pPr>
        <w:pStyle w:val="NoSpacing"/>
      </w:pPr>
    </w:p>
    <w:p w:rsidR="00800493" w:rsidRDefault="00693D8D" w:rsidP="00F722A5">
      <w:pPr>
        <w:pStyle w:val="NoSpacing"/>
      </w:pPr>
      <w:r>
        <w:t>9</w:t>
      </w:r>
      <w:r w:rsidR="00F722A5">
        <w:t xml:space="preserve">. After due evaluation of the bid(s), the Institute will award the contract to the lowest evaluated responsive </w:t>
      </w:r>
      <w:proofErr w:type="spellStart"/>
      <w:r w:rsidR="00F722A5">
        <w:t>tenderer</w:t>
      </w:r>
      <w:proofErr w:type="spellEnd"/>
      <w:r w:rsidR="00F722A5">
        <w:t xml:space="preserve">(s). </w:t>
      </w:r>
    </w:p>
    <w:p w:rsidR="00800493" w:rsidRDefault="00800493" w:rsidP="00F722A5">
      <w:pPr>
        <w:pStyle w:val="NoSpacing"/>
      </w:pPr>
    </w:p>
    <w:p w:rsidR="00800493" w:rsidRDefault="00F722A5" w:rsidP="00F722A5">
      <w:pPr>
        <w:pStyle w:val="NoSpacing"/>
      </w:pPr>
      <w:r>
        <w:t>1</w:t>
      </w:r>
      <w:r w:rsidR="00693D8D">
        <w:t>0</w:t>
      </w:r>
      <w:r>
        <w:t xml:space="preserve">. Conditional bid will be treated as unresponsive and it may be rejected. </w:t>
      </w:r>
    </w:p>
    <w:p w:rsidR="00800493" w:rsidRDefault="00800493" w:rsidP="00F722A5">
      <w:pPr>
        <w:pStyle w:val="NoSpacing"/>
      </w:pPr>
    </w:p>
    <w:p w:rsidR="00800493" w:rsidRDefault="00F722A5" w:rsidP="00F722A5">
      <w:pPr>
        <w:pStyle w:val="NoSpacing"/>
      </w:pPr>
      <w:r>
        <w:t>1</w:t>
      </w:r>
      <w:r w:rsidR="00693D8D">
        <w:t>1</w:t>
      </w:r>
      <w:r>
        <w:t xml:space="preserve">. The Institute reserves the right to accept in part or in full or reject any or more quotation(s) without assigning any reasons or cancel the tendering process and reject all quotations at any time prior to award of contract, without incurring any liability, whatsoever to the affected bidder or bidder(s). </w:t>
      </w:r>
    </w:p>
    <w:p w:rsidR="00800493" w:rsidRDefault="00800493" w:rsidP="00F722A5">
      <w:pPr>
        <w:pStyle w:val="NoSpacing"/>
      </w:pPr>
    </w:p>
    <w:p w:rsidR="00800493" w:rsidRDefault="00800493" w:rsidP="00F722A5">
      <w:pPr>
        <w:pStyle w:val="NoSpacing"/>
      </w:pPr>
      <w:r>
        <w:t xml:space="preserve">                                                                               </w:t>
      </w:r>
      <w:r w:rsidR="00F722A5">
        <w:t xml:space="preserve">---x--- </w:t>
      </w:r>
    </w:p>
    <w:p w:rsidR="00800493" w:rsidRDefault="00800493" w:rsidP="00F722A5">
      <w:pPr>
        <w:pStyle w:val="NoSpacing"/>
      </w:pPr>
    </w:p>
    <w:p w:rsidR="00800493" w:rsidRDefault="00800493" w:rsidP="00F722A5">
      <w:pPr>
        <w:pStyle w:val="NoSpacing"/>
      </w:pPr>
    </w:p>
    <w:p w:rsidR="00800493" w:rsidRDefault="00800493" w:rsidP="00F722A5">
      <w:pPr>
        <w:pStyle w:val="NoSpacing"/>
      </w:pPr>
    </w:p>
    <w:p w:rsidR="00693D8D" w:rsidRDefault="00693D8D" w:rsidP="00F722A5">
      <w:pPr>
        <w:pStyle w:val="NoSpacing"/>
      </w:pPr>
    </w:p>
    <w:p w:rsidR="00693D8D" w:rsidRDefault="00693D8D" w:rsidP="00F722A5">
      <w:pPr>
        <w:pStyle w:val="NoSpacing"/>
      </w:pPr>
    </w:p>
    <w:p w:rsidR="00693D8D" w:rsidRDefault="00693D8D" w:rsidP="00F722A5">
      <w:pPr>
        <w:pStyle w:val="NoSpacing"/>
      </w:pPr>
    </w:p>
    <w:p w:rsidR="00693D8D" w:rsidRDefault="00693D8D" w:rsidP="00F722A5">
      <w:pPr>
        <w:pStyle w:val="NoSpacing"/>
      </w:pPr>
    </w:p>
    <w:p w:rsidR="00693D8D" w:rsidRDefault="00693D8D" w:rsidP="00F722A5">
      <w:pPr>
        <w:pStyle w:val="NoSpacing"/>
      </w:pPr>
    </w:p>
    <w:p w:rsidR="00693D8D" w:rsidRDefault="00693D8D" w:rsidP="00F722A5">
      <w:pPr>
        <w:pStyle w:val="NoSpacing"/>
      </w:pPr>
    </w:p>
    <w:p w:rsidR="00693D8D" w:rsidRDefault="00693D8D" w:rsidP="00F722A5">
      <w:pPr>
        <w:pStyle w:val="NoSpacing"/>
      </w:pPr>
    </w:p>
    <w:p w:rsidR="00693D8D" w:rsidRDefault="00693D8D" w:rsidP="00F722A5">
      <w:pPr>
        <w:pStyle w:val="NoSpacing"/>
      </w:pPr>
    </w:p>
    <w:p w:rsidR="00693D8D" w:rsidRDefault="00693D8D" w:rsidP="00F722A5">
      <w:pPr>
        <w:pStyle w:val="NoSpacing"/>
      </w:pPr>
    </w:p>
    <w:p w:rsidR="00693D8D" w:rsidRDefault="00693D8D" w:rsidP="00F722A5">
      <w:pPr>
        <w:pStyle w:val="NoSpacing"/>
      </w:pPr>
    </w:p>
    <w:p w:rsidR="00693D8D" w:rsidRDefault="00693D8D" w:rsidP="00F722A5">
      <w:pPr>
        <w:pStyle w:val="NoSpacing"/>
      </w:pPr>
    </w:p>
    <w:p w:rsidR="00693D8D" w:rsidRDefault="00693D8D" w:rsidP="00F722A5">
      <w:pPr>
        <w:pStyle w:val="NoSpacing"/>
      </w:pPr>
    </w:p>
    <w:p w:rsidR="00693D8D" w:rsidRDefault="00693D8D" w:rsidP="00F722A5">
      <w:pPr>
        <w:pStyle w:val="NoSpacing"/>
      </w:pPr>
    </w:p>
    <w:p w:rsidR="00693D8D" w:rsidRDefault="00693D8D" w:rsidP="00F722A5">
      <w:pPr>
        <w:pStyle w:val="NoSpacing"/>
      </w:pPr>
    </w:p>
    <w:p w:rsidR="00800493" w:rsidRDefault="00800493" w:rsidP="00F722A5">
      <w:pPr>
        <w:pStyle w:val="NoSpacing"/>
      </w:pPr>
    </w:p>
    <w:p w:rsidR="00693D8D" w:rsidRDefault="00693D8D" w:rsidP="00F722A5">
      <w:pPr>
        <w:pStyle w:val="NoSpacing"/>
      </w:pPr>
    </w:p>
    <w:p w:rsidR="00800493" w:rsidRDefault="00800493" w:rsidP="00F722A5">
      <w:pPr>
        <w:pStyle w:val="NoSpacing"/>
      </w:pPr>
    </w:p>
    <w:tbl>
      <w:tblPr>
        <w:tblW w:w="9705" w:type="dxa"/>
        <w:tblInd w:w="91" w:type="dxa"/>
        <w:tblLook w:val="04A0"/>
      </w:tblPr>
      <w:tblGrid>
        <w:gridCol w:w="960"/>
        <w:gridCol w:w="2791"/>
        <w:gridCol w:w="1491"/>
        <w:gridCol w:w="1023"/>
        <w:gridCol w:w="1440"/>
        <w:gridCol w:w="2000"/>
      </w:tblGrid>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5305" w:type="dxa"/>
            <w:gridSpan w:val="3"/>
            <w:vMerge w:val="restart"/>
            <w:tcBorders>
              <w:top w:val="nil"/>
              <w:left w:val="nil"/>
              <w:bottom w:val="nil"/>
              <w:right w:val="nil"/>
            </w:tcBorders>
            <w:shd w:val="clear" w:color="auto" w:fill="auto"/>
            <w:noWrap/>
            <w:vAlign w:val="center"/>
            <w:hideMark/>
          </w:tcPr>
          <w:p w:rsidR="00800493" w:rsidRDefault="00800493" w:rsidP="00800493">
            <w:pPr>
              <w:spacing w:after="0" w:line="240" w:lineRule="auto"/>
              <w:jc w:val="center"/>
              <w:rPr>
                <w:rFonts w:ascii="Calibri" w:eastAsia="Times New Roman" w:hAnsi="Calibri" w:cs="Times New Roman"/>
                <w:b/>
                <w:bCs/>
                <w:color w:val="000000"/>
                <w:sz w:val="40"/>
                <w:szCs w:val="40"/>
                <w:u w:val="single"/>
                <w:lang w:eastAsia="en-IN"/>
              </w:rPr>
            </w:pPr>
            <w:r>
              <w:rPr>
                <w:rFonts w:ascii="Calibri" w:eastAsia="Times New Roman" w:hAnsi="Calibri" w:cs="Times New Roman"/>
                <w:b/>
                <w:bCs/>
                <w:color w:val="000000"/>
                <w:sz w:val="40"/>
                <w:szCs w:val="40"/>
                <w:u w:val="single"/>
                <w:lang w:eastAsia="en-IN"/>
              </w:rPr>
              <w:t>Annexure - 1</w:t>
            </w:r>
          </w:p>
          <w:p w:rsidR="00800493" w:rsidRDefault="00800493" w:rsidP="00800493">
            <w:pPr>
              <w:spacing w:after="0" w:line="240" w:lineRule="auto"/>
              <w:jc w:val="center"/>
              <w:rPr>
                <w:rFonts w:ascii="Calibri" w:eastAsia="Times New Roman" w:hAnsi="Calibri" w:cs="Times New Roman"/>
                <w:b/>
                <w:bCs/>
                <w:color w:val="000000"/>
                <w:sz w:val="40"/>
                <w:szCs w:val="40"/>
                <w:u w:val="single"/>
                <w:lang w:eastAsia="en-IN"/>
              </w:rPr>
            </w:pPr>
          </w:p>
          <w:p w:rsidR="00800493" w:rsidRPr="00800493" w:rsidRDefault="00800493" w:rsidP="00800493">
            <w:pPr>
              <w:spacing w:after="0" w:line="240" w:lineRule="auto"/>
              <w:jc w:val="center"/>
              <w:rPr>
                <w:rFonts w:ascii="Calibri" w:eastAsia="Times New Roman" w:hAnsi="Calibri" w:cs="Times New Roman"/>
                <w:b/>
                <w:bCs/>
                <w:color w:val="000000"/>
                <w:sz w:val="40"/>
                <w:szCs w:val="40"/>
                <w:u w:val="single"/>
                <w:lang w:eastAsia="en-IN"/>
              </w:rPr>
            </w:pPr>
            <w:r w:rsidRPr="00800493">
              <w:rPr>
                <w:rFonts w:ascii="Calibri" w:eastAsia="Times New Roman" w:hAnsi="Calibri" w:cs="Times New Roman"/>
                <w:b/>
                <w:bCs/>
                <w:color w:val="000000"/>
                <w:sz w:val="40"/>
                <w:szCs w:val="40"/>
                <w:u w:val="single"/>
                <w:lang w:eastAsia="en-IN"/>
              </w:rPr>
              <w:t>CRICKET</w:t>
            </w: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5305" w:type="dxa"/>
            <w:gridSpan w:val="3"/>
            <w:vMerge/>
            <w:tcBorders>
              <w:top w:val="nil"/>
              <w:left w:val="nil"/>
              <w:bottom w:val="nil"/>
              <w:right w:val="nil"/>
            </w:tcBorders>
            <w:vAlign w:val="center"/>
            <w:hideMark/>
          </w:tcPr>
          <w:p w:rsidR="00800493" w:rsidRPr="00800493" w:rsidRDefault="00800493" w:rsidP="00800493">
            <w:pPr>
              <w:spacing w:after="0" w:line="240" w:lineRule="auto"/>
              <w:rPr>
                <w:rFonts w:ascii="Calibri" w:eastAsia="Times New Roman" w:hAnsi="Calibri" w:cs="Times New Roman"/>
                <w:b/>
                <w:bCs/>
                <w:color w:val="000000"/>
                <w:sz w:val="40"/>
                <w:szCs w:val="40"/>
                <w:u w:val="single"/>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7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023"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bookmarkStart w:id="0" w:name="RANGE!A5:F26"/>
            <w:proofErr w:type="spellStart"/>
            <w:r w:rsidRPr="00800493">
              <w:rPr>
                <w:rFonts w:ascii="Calibri" w:eastAsia="Times New Roman" w:hAnsi="Calibri" w:cs="Times New Roman"/>
                <w:b/>
                <w:bCs/>
                <w:color w:val="FFFFFF"/>
                <w:lang w:eastAsia="en-IN"/>
              </w:rPr>
              <w:t>Sr</w:t>
            </w:r>
            <w:proofErr w:type="spellEnd"/>
            <w:r w:rsidRPr="00800493">
              <w:rPr>
                <w:rFonts w:ascii="Calibri" w:eastAsia="Times New Roman" w:hAnsi="Calibri" w:cs="Times New Roman"/>
                <w:b/>
                <w:bCs/>
                <w:color w:val="FFFFFF"/>
                <w:lang w:eastAsia="en-IN"/>
              </w:rPr>
              <w:t xml:space="preserve"> No.</w:t>
            </w:r>
            <w:bookmarkEnd w:id="0"/>
          </w:p>
        </w:tc>
        <w:tc>
          <w:tcPr>
            <w:tcW w:w="2791"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Equipment</w:t>
            </w:r>
          </w:p>
        </w:tc>
        <w:tc>
          <w:tcPr>
            <w:tcW w:w="1491"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Brand</w:t>
            </w:r>
          </w:p>
        </w:tc>
        <w:tc>
          <w:tcPr>
            <w:tcW w:w="1023"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Quantity</w:t>
            </w:r>
          </w:p>
        </w:tc>
        <w:tc>
          <w:tcPr>
            <w:tcW w:w="1440"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Unit Price</w:t>
            </w:r>
          </w:p>
        </w:tc>
        <w:tc>
          <w:tcPr>
            <w:tcW w:w="2000" w:type="dxa"/>
            <w:tcBorders>
              <w:top w:val="single" w:sz="4" w:space="0" w:color="ED7D31"/>
              <w:left w:val="nil"/>
              <w:bottom w:val="nil"/>
              <w:right w:val="single" w:sz="4" w:space="0" w:color="ED7D31"/>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r w:rsidRPr="00800493">
              <w:rPr>
                <w:rFonts w:ascii="Calibri" w:eastAsia="Times New Roman" w:hAnsi="Calibri" w:cs="Times New Roman"/>
                <w:b/>
                <w:bCs/>
                <w:color w:val="000000"/>
                <w:lang w:eastAsia="en-IN"/>
              </w:rPr>
              <w:t>Total Price</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Elbow Guard</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SG</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4</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2</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Thigh Guard</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SG</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4</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3</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xml:space="preserve">Chest Guard </w:t>
            </w:r>
            <w:proofErr w:type="spellStart"/>
            <w:r w:rsidRPr="00800493">
              <w:rPr>
                <w:rFonts w:ascii="Calibri" w:eastAsia="Times New Roman" w:hAnsi="Calibri" w:cs="Times New Roman"/>
                <w:color w:val="000000"/>
                <w:lang w:eastAsia="en-IN"/>
              </w:rPr>
              <w:t>Supalite</w:t>
            </w:r>
            <w:proofErr w:type="spellEnd"/>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SG</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3</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4</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Inner Batting Gloves</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SG</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6</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5</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Batting Gloves</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SG</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6</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6</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Batting Leg Guard</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SG</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4</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7</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AD Guard</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SG</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344289" w:rsidP="00800493">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2</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8</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xml:space="preserve">Inner </w:t>
            </w:r>
            <w:proofErr w:type="spellStart"/>
            <w:r w:rsidRPr="00800493">
              <w:rPr>
                <w:rFonts w:ascii="Calibri" w:eastAsia="Times New Roman" w:hAnsi="Calibri" w:cs="Times New Roman"/>
                <w:color w:val="000000"/>
                <w:lang w:eastAsia="en-IN"/>
              </w:rPr>
              <w:t>Wicketkeeping</w:t>
            </w:r>
            <w:proofErr w:type="spellEnd"/>
            <w:r w:rsidRPr="00800493">
              <w:rPr>
                <w:rFonts w:ascii="Calibri" w:eastAsia="Times New Roman" w:hAnsi="Calibri" w:cs="Times New Roman"/>
                <w:color w:val="000000"/>
                <w:lang w:eastAsia="en-IN"/>
              </w:rPr>
              <w:t xml:space="preserve"> Gloves</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SG</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2</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9</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roofErr w:type="spellStart"/>
            <w:r w:rsidRPr="00800493">
              <w:rPr>
                <w:rFonts w:ascii="Calibri" w:eastAsia="Times New Roman" w:hAnsi="Calibri" w:cs="Times New Roman"/>
                <w:color w:val="000000"/>
                <w:lang w:eastAsia="en-IN"/>
              </w:rPr>
              <w:t>Wicketkeeping</w:t>
            </w:r>
            <w:proofErr w:type="spellEnd"/>
            <w:r w:rsidRPr="00800493">
              <w:rPr>
                <w:rFonts w:ascii="Calibri" w:eastAsia="Times New Roman" w:hAnsi="Calibri" w:cs="Times New Roman"/>
                <w:color w:val="000000"/>
                <w:lang w:eastAsia="en-IN"/>
              </w:rPr>
              <w:t xml:space="preserve"> Gloves</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SG</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2</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10</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Cricket Helmet Match</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SG</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344289" w:rsidP="00800493">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3</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11</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Cricket Kit Bag Duffle</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SG</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4</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12</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Cricket Bat Custom</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SG</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13</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Cricket Bat Waves</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SG</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14</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Cricket Bat Orange</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SG</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15</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Cricket Bat Master2000</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SG</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16</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Batting Mat</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ANJENGO</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17</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Balls (Bouncer)</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KOOKABURRA</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24</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18</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Practice Net</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xml:space="preserve">KAY </w:t>
            </w:r>
            <w:proofErr w:type="spellStart"/>
            <w:r w:rsidRPr="00800493">
              <w:rPr>
                <w:rFonts w:ascii="Calibri" w:eastAsia="Times New Roman" w:hAnsi="Calibri" w:cs="Times New Roman"/>
                <w:color w:val="000000"/>
                <w:lang w:eastAsia="en-IN"/>
              </w:rPr>
              <w:t>KAY</w:t>
            </w:r>
            <w:proofErr w:type="spellEnd"/>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2</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19</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Stumps</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GSI</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2</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20</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Tennis Bat</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SG</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2</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double" w:sz="6" w:space="0" w:color="ED7D31"/>
              <w:left w:val="single" w:sz="4" w:space="0" w:color="ED7D31"/>
              <w:bottom w:val="double" w:sz="6" w:space="0" w:color="5B9BD5"/>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r w:rsidRPr="00800493">
              <w:rPr>
                <w:rFonts w:ascii="Calibri" w:eastAsia="Times New Roman" w:hAnsi="Calibri" w:cs="Times New Roman"/>
                <w:b/>
                <w:bCs/>
                <w:color w:val="000000"/>
                <w:lang w:eastAsia="en-IN"/>
              </w:rPr>
              <w:t>Total</w:t>
            </w:r>
          </w:p>
        </w:tc>
        <w:tc>
          <w:tcPr>
            <w:tcW w:w="2791" w:type="dxa"/>
            <w:tcBorders>
              <w:top w:val="double" w:sz="6" w:space="0" w:color="ED7D31"/>
              <w:left w:val="nil"/>
              <w:bottom w:val="double" w:sz="6" w:space="0" w:color="5B9BD5"/>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p>
        </w:tc>
        <w:tc>
          <w:tcPr>
            <w:tcW w:w="1491" w:type="dxa"/>
            <w:tcBorders>
              <w:top w:val="double" w:sz="6" w:space="0" w:color="ED7D31"/>
              <w:left w:val="nil"/>
              <w:bottom w:val="double" w:sz="6" w:space="0" w:color="5B9BD5"/>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p>
        </w:tc>
        <w:tc>
          <w:tcPr>
            <w:tcW w:w="1023" w:type="dxa"/>
            <w:tcBorders>
              <w:top w:val="double" w:sz="6" w:space="0" w:color="ED7D31"/>
              <w:left w:val="nil"/>
              <w:bottom w:val="double" w:sz="6" w:space="0" w:color="5B9BD5"/>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b/>
                <w:bCs/>
                <w:color w:val="000000"/>
                <w:lang w:eastAsia="en-IN"/>
              </w:rPr>
            </w:pPr>
          </w:p>
        </w:tc>
        <w:tc>
          <w:tcPr>
            <w:tcW w:w="1440" w:type="dxa"/>
            <w:tcBorders>
              <w:top w:val="double" w:sz="6" w:space="0" w:color="ED7D31"/>
              <w:left w:val="nil"/>
              <w:bottom w:val="double" w:sz="6" w:space="0" w:color="5B9BD5"/>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p>
        </w:tc>
        <w:tc>
          <w:tcPr>
            <w:tcW w:w="2000" w:type="dxa"/>
            <w:tcBorders>
              <w:top w:val="double" w:sz="6" w:space="0" w:color="ED7D31"/>
              <w:left w:val="nil"/>
              <w:bottom w:val="double" w:sz="6" w:space="0" w:color="5B9BD5"/>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b/>
                <w:bCs/>
                <w:color w:val="000000"/>
                <w:lang w:eastAsia="en-IN"/>
              </w:rPr>
            </w:pPr>
            <w:bookmarkStart w:id="1" w:name="RANGE!F26"/>
            <w:r w:rsidRPr="00800493">
              <w:rPr>
                <w:rFonts w:ascii="Calibri" w:eastAsia="Times New Roman" w:hAnsi="Calibri" w:cs="Times New Roman"/>
                <w:b/>
                <w:bCs/>
                <w:color w:val="000000"/>
                <w:lang w:eastAsia="en-IN"/>
              </w:rPr>
              <w:t>₹ 0.00</w:t>
            </w:r>
            <w:bookmarkEnd w:id="1"/>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7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023"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289"/>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7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023"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5305" w:type="dxa"/>
            <w:gridSpan w:val="3"/>
            <w:vMerge w:val="restart"/>
            <w:tcBorders>
              <w:top w:val="nil"/>
              <w:left w:val="nil"/>
              <w:bottom w:val="nil"/>
              <w:right w:val="nil"/>
            </w:tcBorders>
            <w:shd w:val="clear" w:color="auto" w:fill="auto"/>
            <w:noWrap/>
            <w:vAlign w:val="center"/>
            <w:hideMark/>
          </w:tcPr>
          <w:p w:rsidR="00800493" w:rsidRPr="00800493" w:rsidRDefault="00800493" w:rsidP="00800493">
            <w:pPr>
              <w:spacing w:after="0" w:line="240" w:lineRule="auto"/>
              <w:jc w:val="center"/>
              <w:rPr>
                <w:rFonts w:ascii="Calibri" w:eastAsia="Times New Roman" w:hAnsi="Calibri" w:cs="Times New Roman"/>
                <w:b/>
                <w:bCs/>
                <w:color w:val="000000"/>
                <w:sz w:val="40"/>
                <w:szCs w:val="40"/>
                <w:u w:val="single"/>
                <w:lang w:eastAsia="en-IN"/>
              </w:rPr>
            </w:pPr>
            <w:r w:rsidRPr="00800493">
              <w:rPr>
                <w:rFonts w:ascii="Calibri" w:eastAsia="Times New Roman" w:hAnsi="Calibri" w:cs="Times New Roman"/>
                <w:b/>
                <w:bCs/>
                <w:color w:val="000000"/>
                <w:sz w:val="40"/>
                <w:szCs w:val="40"/>
                <w:u w:val="single"/>
                <w:lang w:eastAsia="en-IN"/>
              </w:rPr>
              <w:t>FOOTBALL</w:t>
            </w: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5305" w:type="dxa"/>
            <w:gridSpan w:val="3"/>
            <w:vMerge/>
            <w:tcBorders>
              <w:top w:val="nil"/>
              <w:left w:val="nil"/>
              <w:bottom w:val="nil"/>
              <w:right w:val="nil"/>
            </w:tcBorders>
            <w:vAlign w:val="center"/>
            <w:hideMark/>
          </w:tcPr>
          <w:p w:rsidR="00800493" w:rsidRPr="00800493" w:rsidRDefault="00800493" w:rsidP="00800493">
            <w:pPr>
              <w:spacing w:after="0" w:line="240" w:lineRule="auto"/>
              <w:rPr>
                <w:rFonts w:ascii="Calibri" w:eastAsia="Times New Roman" w:hAnsi="Calibri" w:cs="Times New Roman"/>
                <w:b/>
                <w:bCs/>
                <w:color w:val="000000"/>
                <w:sz w:val="40"/>
                <w:szCs w:val="40"/>
                <w:u w:val="single"/>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7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023"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bookmarkStart w:id="2" w:name="RANGE!A32:F38"/>
            <w:proofErr w:type="spellStart"/>
            <w:r w:rsidRPr="00800493">
              <w:rPr>
                <w:rFonts w:ascii="Calibri" w:eastAsia="Times New Roman" w:hAnsi="Calibri" w:cs="Times New Roman"/>
                <w:b/>
                <w:bCs/>
                <w:color w:val="FFFFFF"/>
                <w:lang w:eastAsia="en-IN"/>
              </w:rPr>
              <w:t>Sr</w:t>
            </w:r>
            <w:proofErr w:type="spellEnd"/>
            <w:r w:rsidRPr="00800493">
              <w:rPr>
                <w:rFonts w:ascii="Calibri" w:eastAsia="Times New Roman" w:hAnsi="Calibri" w:cs="Times New Roman"/>
                <w:b/>
                <w:bCs/>
                <w:color w:val="FFFFFF"/>
                <w:lang w:eastAsia="en-IN"/>
              </w:rPr>
              <w:t xml:space="preserve"> No.</w:t>
            </w:r>
            <w:bookmarkEnd w:id="2"/>
          </w:p>
        </w:tc>
        <w:tc>
          <w:tcPr>
            <w:tcW w:w="2791"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Equipment</w:t>
            </w:r>
          </w:p>
        </w:tc>
        <w:tc>
          <w:tcPr>
            <w:tcW w:w="1491"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Brand</w:t>
            </w:r>
          </w:p>
        </w:tc>
        <w:tc>
          <w:tcPr>
            <w:tcW w:w="1023"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Quantity</w:t>
            </w:r>
          </w:p>
        </w:tc>
        <w:tc>
          <w:tcPr>
            <w:tcW w:w="1440"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Unit Price</w:t>
            </w:r>
          </w:p>
        </w:tc>
        <w:tc>
          <w:tcPr>
            <w:tcW w:w="2000" w:type="dxa"/>
            <w:tcBorders>
              <w:top w:val="single" w:sz="4" w:space="0" w:color="ED7D31"/>
              <w:left w:val="nil"/>
              <w:bottom w:val="nil"/>
              <w:right w:val="single" w:sz="4" w:space="0" w:color="ED7D31"/>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r w:rsidRPr="00800493">
              <w:rPr>
                <w:rFonts w:ascii="Calibri" w:eastAsia="Times New Roman" w:hAnsi="Calibri" w:cs="Times New Roman"/>
                <w:b/>
                <w:bCs/>
                <w:color w:val="000000"/>
                <w:lang w:eastAsia="en-IN"/>
              </w:rPr>
              <w:t>Total Price</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Football Net</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NIVIA</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2</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Football</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NIVIA</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2</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double" w:sz="6" w:space="0" w:color="ED7D31"/>
              <w:left w:val="single" w:sz="4" w:space="0" w:color="ED7D31"/>
              <w:bottom w:val="single" w:sz="4" w:space="0" w:color="ED7D31"/>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r w:rsidRPr="00800493">
              <w:rPr>
                <w:rFonts w:ascii="Calibri" w:eastAsia="Times New Roman" w:hAnsi="Calibri" w:cs="Times New Roman"/>
                <w:b/>
                <w:bCs/>
                <w:color w:val="000000"/>
                <w:lang w:eastAsia="en-IN"/>
              </w:rPr>
              <w:t>Total</w:t>
            </w:r>
          </w:p>
        </w:tc>
        <w:tc>
          <w:tcPr>
            <w:tcW w:w="2791" w:type="dxa"/>
            <w:tcBorders>
              <w:top w:val="double" w:sz="6" w:space="0" w:color="ED7D31"/>
              <w:left w:val="nil"/>
              <w:bottom w:val="single" w:sz="4" w:space="0" w:color="ED7D31"/>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p>
        </w:tc>
        <w:tc>
          <w:tcPr>
            <w:tcW w:w="1491" w:type="dxa"/>
            <w:tcBorders>
              <w:top w:val="double" w:sz="6" w:space="0" w:color="ED7D31"/>
              <w:left w:val="nil"/>
              <w:bottom w:val="single" w:sz="4" w:space="0" w:color="ED7D31"/>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p>
        </w:tc>
        <w:tc>
          <w:tcPr>
            <w:tcW w:w="1023" w:type="dxa"/>
            <w:tcBorders>
              <w:top w:val="double" w:sz="6" w:space="0" w:color="ED7D31"/>
              <w:left w:val="nil"/>
              <w:bottom w:val="single" w:sz="4" w:space="0" w:color="ED7D31"/>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b/>
                <w:bCs/>
                <w:color w:val="000000"/>
                <w:lang w:eastAsia="en-IN"/>
              </w:rPr>
            </w:pPr>
          </w:p>
        </w:tc>
        <w:tc>
          <w:tcPr>
            <w:tcW w:w="1440" w:type="dxa"/>
            <w:tcBorders>
              <w:top w:val="double" w:sz="6" w:space="0" w:color="ED7D31"/>
              <w:left w:val="nil"/>
              <w:bottom w:val="single" w:sz="4" w:space="0" w:color="ED7D31"/>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p>
        </w:tc>
        <w:tc>
          <w:tcPr>
            <w:tcW w:w="2000" w:type="dxa"/>
            <w:tcBorders>
              <w:top w:val="double" w:sz="6" w:space="0" w:color="ED7D31"/>
              <w:left w:val="nil"/>
              <w:bottom w:val="single" w:sz="4" w:space="0" w:color="ED7D31"/>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b/>
                <w:bCs/>
                <w:color w:val="000000"/>
                <w:lang w:eastAsia="en-IN"/>
              </w:rPr>
            </w:pPr>
            <w:bookmarkStart w:id="3" w:name="RANGE!F38"/>
            <w:r w:rsidRPr="00800493">
              <w:rPr>
                <w:rFonts w:ascii="Calibri" w:eastAsia="Times New Roman" w:hAnsi="Calibri" w:cs="Times New Roman"/>
                <w:b/>
                <w:bCs/>
                <w:color w:val="000000"/>
                <w:lang w:eastAsia="en-IN"/>
              </w:rPr>
              <w:t>₹ 0.00</w:t>
            </w:r>
            <w:bookmarkEnd w:id="3"/>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7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023"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7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023"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5305" w:type="dxa"/>
            <w:gridSpan w:val="3"/>
            <w:vMerge w:val="restart"/>
            <w:tcBorders>
              <w:top w:val="nil"/>
              <w:left w:val="nil"/>
              <w:bottom w:val="nil"/>
              <w:right w:val="nil"/>
            </w:tcBorders>
            <w:shd w:val="clear" w:color="auto" w:fill="auto"/>
            <w:noWrap/>
            <w:vAlign w:val="center"/>
            <w:hideMark/>
          </w:tcPr>
          <w:p w:rsidR="00693D8D" w:rsidRDefault="00693D8D" w:rsidP="00800493">
            <w:pPr>
              <w:spacing w:after="0" w:line="240" w:lineRule="auto"/>
              <w:jc w:val="center"/>
              <w:rPr>
                <w:rFonts w:ascii="Calibri" w:eastAsia="Times New Roman" w:hAnsi="Calibri" w:cs="Times New Roman"/>
                <w:b/>
                <w:bCs/>
                <w:color w:val="000000"/>
                <w:sz w:val="40"/>
                <w:szCs w:val="40"/>
                <w:u w:val="single"/>
                <w:lang w:eastAsia="en-IN"/>
              </w:rPr>
            </w:pPr>
          </w:p>
          <w:p w:rsidR="00693D8D" w:rsidRDefault="00693D8D" w:rsidP="00800493">
            <w:pPr>
              <w:spacing w:after="0" w:line="240" w:lineRule="auto"/>
              <w:jc w:val="center"/>
              <w:rPr>
                <w:rFonts w:ascii="Calibri" w:eastAsia="Times New Roman" w:hAnsi="Calibri" w:cs="Times New Roman"/>
                <w:b/>
                <w:bCs/>
                <w:color w:val="000000"/>
                <w:sz w:val="40"/>
                <w:szCs w:val="40"/>
                <w:u w:val="single"/>
                <w:lang w:eastAsia="en-IN"/>
              </w:rPr>
            </w:pPr>
          </w:p>
          <w:p w:rsidR="004F388E" w:rsidRDefault="004F388E" w:rsidP="00800493">
            <w:pPr>
              <w:spacing w:after="0" w:line="240" w:lineRule="auto"/>
              <w:jc w:val="center"/>
              <w:rPr>
                <w:rFonts w:ascii="Calibri" w:eastAsia="Times New Roman" w:hAnsi="Calibri" w:cs="Times New Roman"/>
                <w:b/>
                <w:bCs/>
                <w:color w:val="000000"/>
                <w:sz w:val="40"/>
                <w:szCs w:val="40"/>
                <w:u w:val="single"/>
                <w:lang w:eastAsia="en-IN"/>
              </w:rPr>
            </w:pPr>
          </w:p>
          <w:p w:rsidR="00800493" w:rsidRPr="00800493" w:rsidRDefault="00800493" w:rsidP="00800493">
            <w:pPr>
              <w:spacing w:after="0" w:line="240" w:lineRule="auto"/>
              <w:jc w:val="center"/>
              <w:rPr>
                <w:rFonts w:ascii="Calibri" w:eastAsia="Times New Roman" w:hAnsi="Calibri" w:cs="Times New Roman"/>
                <w:b/>
                <w:bCs/>
                <w:color w:val="000000"/>
                <w:sz w:val="40"/>
                <w:szCs w:val="40"/>
                <w:u w:val="single"/>
                <w:lang w:eastAsia="en-IN"/>
              </w:rPr>
            </w:pPr>
            <w:r w:rsidRPr="00800493">
              <w:rPr>
                <w:rFonts w:ascii="Calibri" w:eastAsia="Times New Roman" w:hAnsi="Calibri" w:cs="Times New Roman"/>
                <w:b/>
                <w:bCs/>
                <w:color w:val="000000"/>
                <w:sz w:val="40"/>
                <w:szCs w:val="40"/>
                <w:u w:val="single"/>
                <w:lang w:eastAsia="en-IN"/>
              </w:rPr>
              <w:lastRenderedPageBreak/>
              <w:t>BADMINTON</w:t>
            </w: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5305" w:type="dxa"/>
            <w:gridSpan w:val="3"/>
            <w:vMerge/>
            <w:tcBorders>
              <w:top w:val="nil"/>
              <w:left w:val="nil"/>
              <w:bottom w:val="nil"/>
              <w:right w:val="nil"/>
            </w:tcBorders>
            <w:vAlign w:val="center"/>
            <w:hideMark/>
          </w:tcPr>
          <w:p w:rsidR="00800493" w:rsidRPr="00800493" w:rsidRDefault="00800493" w:rsidP="00800493">
            <w:pPr>
              <w:spacing w:after="0" w:line="240" w:lineRule="auto"/>
              <w:rPr>
                <w:rFonts w:ascii="Calibri" w:eastAsia="Times New Roman" w:hAnsi="Calibri" w:cs="Times New Roman"/>
                <w:b/>
                <w:bCs/>
                <w:color w:val="000000"/>
                <w:sz w:val="40"/>
                <w:szCs w:val="40"/>
                <w:u w:val="single"/>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7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023"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bookmarkStart w:id="4" w:name="RANGE!A44:F48"/>
            <w:proofErr w:type="spellStart"/>
            <w:r w:rsidRPr="00800493">
              <w:rPr>
                <w:rFonts w:ascii="Calibri" w:eastAsia="Times New Roman" w:hAnsi="Calibri" w:cs="Times New Roman"/>
                <w:b/>
                <w:bCs/>
                <w:color w:val="FFFFFF"/>
                <w:lang w:eastAsia="en-IN"/>
              </w:rPr>
              <w:t>Sr</w:t>
            </w:r>
            <w:proofErr w:type="spellEnd"/>
            <w:r w:rsidRPr="00800493">
              <w:rPr>
                <w:rFonts w:ascii="Calibri" w:eastAsia="Times New Roman" w:hAnsi="Calibri" w:cs="Times New Roman"/>
                <w:b/>
                <w:bCs/>
                <w:color w:val="FFFFFF"/>
                <w:lang w:eastAsia="en-IN"/>
              </w:rPr>
              <w:t xml:space="preserve"> No.</w:t>
            </w:r>
            <w:bookmarkEnd w:id="4"/>
          </w:p>
        </w:tc>
        <w:tc>
          <w:tcPr>
            <w:tcW w:w="2791"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Equipment</w:t>
            </w:r>
          </w:p>
        </w:tc>
        <w:tc>
          <w:tcPr>
            <w:tcW w:w="1491"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Brand</w:t>
            </w:r>
          </w:p>
        </w:tc>
        <w:tc>
          <w:tcPr>
            <w:tcW w:w="1023"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Quantity</w:t>
            </w:r>
          </w:p>
        </w:tc>
        <w:tc>
          <w:tcPr>
            <w:tcW w:w="1440"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Unit Price</w:t>
            </w:r>
          </w:p>
        </w:tc>
        <w:tc>
          <w:tcPr>
            <w:tcW w:w="2000" w:type="dxa"/>
            <w:tcBorders>
              <w:top w:val="single" w:sz="4" w:space="0" w:color="ED7D31"/>
              <w:left w:val="nil"/>
              <w:bottom w:val="nil"/>
              <w:right w:val="single" w:sz="4" w:space="0" w:color="ED7D31"/>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r w:rsidRPr="00800493">
              <w:rPr>
                <w:rFonts w:ascii="Calibri" w:eastAsia="Times New Roman" w:hAnsi="Calibri" w:cs="Times New Roman"/>
                <w:b/>
                <w:bCs/>
                <w:color w:val="000000"/>
                <w:lang w:eastAsia="en-IN"/>
              </w:rPr>
              <w:t>Total Price</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Badminton Net</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YONEX</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4F388E" w:rsidP="00800493">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2</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Shuttle</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YONEX</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18</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3</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Racket</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YONEX</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4F388E" w:rsidP="00800493">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4</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double" w:sz="6" w:space="0" w:color="ED7D31"/>
              <w:left w:val="single" w:sz="4" w:space="0" w:color="ED7D31"/>
              <w:bottom w:val="single" w:sz="4" w:space="0" w:color="ED7D31"/>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r w:rsidRPr="00800493">
              <w:rPr>
                <w:rFonts w:ascii="Calibri" w:eastAsia="Times New Roman" w:hAnsi="Calibri" w:cs="Times New Roman"/>
                <w:b/>
                <w:bCs/>
                <w:color w:val="000000"/>
                <w:lang w:eastAsia="en-IN"/>
              </w:rPr>
              <w:t>Total</w:t>
            </w:r>
          </w:p>
        </w:tc>
        <w:tc>
          <w:tcPr>
            <w:tcW w:w="2791" w:type="dxa"/>
            <w:tcBorders>
              <w:top w:val="double" w:sz="6" w:space="0" w:color="ED7D31"/>
              <w:left w:val="nil"/>
              <w:bottom w:val="single" w:sz="4" w:space="0" w:color="ED7D31"/>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p>
        </w:tc>
        <w:tc>
          <w:tcPr>
            <w:tcW w:w="1491" w:type="dxa"/>
            <w:tcBorders>
              <w:top w:val="double" w:sz="6" w:space="0" w:color="ED7D31"/>
              <w:left w:val="nil"/>
              <w:bottom w:val="single" w:sz="4" w:space="0" w:color="ED7D31"/>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p>
        </w:tc>
        <w:tc>
          <w:tcPr>
            <w:tcW w:w="1023" w:type="dxa"/>
            <w:tcBorders>
              <w:top w:val="double" w:sz="6" w:space="0" w:color="ED7D31"/>
              <w:left w:val="nil"/>
              <w:bottom w:val="single" w:sz="4" w:space="0" w:color="ED7D31"/>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b/>
                <w:bCs/>
                <w:color w:val="000000"/>
                <w:lang w:eastAsia="en-IN"/>
              </w:rPr>
            </w:pPr>
          </w:p>
        </w:tc>
        <w:tc>
          <w:tcPr>
            <w:tcW w:w="1440" w:type="dxa"/>
            <w:tcBorders>
              <w:top w:val="double" w:sz="6" w:space="0" w:color="ED7D31"/>
              <w:left w:val="nil"/>
              <w:bottom w:val="single" w:sz="4" w:space="0" w:color="ED7D31"/>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p>
        </w:tc>
        <w:tc>
          <w:tcPr>
            <w:tcW w:w="2000" w:type="dxa"/>
            <w:tcBorders>
              <w:top w:val="double" w:sz="6" w:space="0" w:color="ED7D31"/>
              <w:left w:val="nil"/>
              <w:bottom w:val="single" w:sz="4" w:space="0" w:color="ED7D31"/>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b/>
                <w:bCs/>
                <w:color w:val="000000"/>
                <w:lang w:eastAsia="en-IN"/>
              </w:rPr>
            </w:pPr>
            <w:bookmarkStart w:id="5" w:name="RANGE!F48"/>
            <w:r w:rsidRPr="00800493">
              <w:rPr>
                <w:rFonts w:ascii="Calibri" w:eastAsia="Times New Roman" w:hAnsi="Calibri" w:cs="Times New Roman"/>
                <w:b/>
                <w:bCs/>
                <w:color w:val="000000"/>
                <w:lang w:eastAsia="en-IN"/>
              </w:rPr>
              <w:t>₹ 0.00</w:t>
            </w:r>
            <w:bookmarkEnd w:id="5"/>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7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023"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7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023"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5305" w:type="dxa"/>
            <w:gridSpan w:val="3"/>
            <w:vMerge w:val="restart"/>
            <w:tcBorders>
              <w:top w:val="nil"/>
              <w:left w:val="nil"/>
              <w:bottom w:val="nil"/>
              <w:right w:val="nil"/>
            </w:tcBorders>
            <w:shd w:val="clear" w:color="auto" w:fill="auto"/>
            <w:noWrap/>
            <w:vAlign w:val="center"/>
            <w:hideMark/>
          </w:tcPr>
          <w:p w:rsidR="00800493" w:rsidRPr="00800493" w:rsidRDefault="00800493" w:rsidP="00800493">
            <w:pPr>
              <w:spacing w:after="0" w:line="240" w:lineRule="auto"/>
              <w:jc w:val="center"/>
              <w:rPr>
                <w:rFonts w:ascii="Calibri" w:eastAsia="Times New Roman" w:hAnsi="Calibri" w:cs="Times New Roman"/>
                <w:b/>
                <w:bCs/>
                <w:color w:val="000000"/>
                <w:sz w:val="40"/>
                <w:szCs w:val="40"/>
                <w:u w:val="single"/>
                <w:lang w:eastAsia="en-IN"/>
              </w:rPr>
            </w:pPr>
            <w:r w:rsidRPr="00800493">
              <w:rPr>
                <w:rFonts w:ascii="Calibri" w:eastAsia="Times New Roman" w:hAnsi="Calibri" w:cs="Times New Roman"/>
                <w:b/>
                <w:bCs/>
                <w:color w:val="000000"/>
                <w:sz w:val="40"/>
                <w:szCs w:val="40"/>
                <w:u w:val="single"/>
                <w:lang w:eastAsia="en-IN"/>
              </w:rPr>
              <w:t>VOLLEYBALL</w:t>
            </w: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5305" w:type="dxa"/>
            <w:gridSpan w:val="3"/>
            <w:vMerge/>
            <w:tcBorders>
              <w:top w:val="nil"/>
              <w:left w:val="nil"/>
              <w:bottom w:val="nil"/>
              <w:right w:val="nil"/>
            </w:tcBorders>
            <w:vAlign w:val="center"/>
            <w:hideMark/>
          </w:tcPr>
          <w:p w:rsidR="00800493" w:rsidRPr="00800493" w:rsidRDefault="00800493" w:rsidP="00800493">
            <w:pPr>
              <w:spacing w:after="0" w:line="240" w:lineRule="auto"/>
              <w:rPr>
                <w:rFonts w:ascii="Calibri" w:eastAsia="Times New Roman" w:hAnsi="Calibri" w:cs="Times New Roman"/>
                <w:b/>
                <w:bCs/>
                <w:color w:val="000000"/>
                <w:sz w:val="40"/>
                <w:szCs w:val="40"/>
                <w:u w:val="single"/>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7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023"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bookmarkStart w:id="6" w:name="RANGE!A54:F57"/>
            <w:proofErr w:type="spellStart"/>
            <w:r w:rsidRPr="00800493">
              <w:rPr>
                <w:rFonts w:ascii="Calibri" w:eastAsia="Times New Roman" w:hAnsi="Calibri" w:cs="Times New Roman"/>
                <w:b/>
                <w:bCs/>
                <w:color w:val="FFFFFF"/>
                <w:lang w:eastAsia="en-IN"/>
              </w:rPr>
              <w:t>Sr</w:t>
            </w:r>
            <w:proofErr w:type="spellEnd"/>
            <w:r w:rsidRPr="00800493">
              <w:rPr>
                <w:rFonts w:ascii="Calibri" w:eastAsia="Times New Roman" w:hAnsi="Calibri" w:cs="Times New Roman"/>
                <w:b/>
                <w:bCs/>
                <w:color w:val="FFFFFF"/>
                <w:lang w:eastAsia="en-IN"/>
              </w:rPr>
              <w:t xml:space="preserve"> No.</w:t>
            </w:r>
            <w:bookmarkEnd w:id="6"/>
          </w:p>
        </w:tc>
        <w:tc>
          <w:tcPr>
            <w:tcW w:w="2791"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Equipment</w:t>
            </w:r>
          </w:p>
        </w:tc>
        <w:tc>
          <w:tcPr>
            <w:tcW w:w="1491"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Brand</w:t>
            </w:r>
          </w:p>
        </w:tc>
        <w:tc>
          <w:tcPr>
            <w:tcW w:w="1023"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Quantity</w:t>
            </w:r>
          </w:p>
        </w:tc>
        <w:tc>
          <w:tcPr>
            <w:tcW w:w="1440"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Unit Price</w:t>
            </w:r>
          </w:p>
        </w:tc>
        <w:tc>
          <w:tcPr>
            <w:tcW w:w="2000" w:type="dxa"/>
            <w:tcBorders>
              <w:top w:val="single" w:sz="4" w:space="0" w:color="ED7D31"/>
              <w:left w:val="nil"/>
              <w:bottom w:val="nil"/>
              <w:right w:val="single" w:sz="4" w:space="0" w:color="ED7D31"/>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r w:rsidRPr="00800493">
              <w:rPr>
                <w:rFonts w:ascii="Calibri" w:eastAsia="Times New Roman" w:hAnsi="Calibri" w:cs="Times New Roman"/>
                <w:b/>
                <w:bCs/>
                <w:color w:val="000000"/>
                <w:lang w:eastAsia="en-IN"/>
              </w:rPr>
              <w:t>Total Price</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1</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Net</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NIVIA</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4F388E" w:rsidP="00800493">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2</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Volleyball</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NIVIA</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2</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double" w:sz="6" w:space="0" w:color="ED7D31"/>
              <w:left w:val="single" w:sz="4" w:space="0" w:color="ED7D31"/>
              <w:bottom w:val="single" w:sz="4" w:space="0" w:color="ED7D31"/>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r w:rsidRPr="00800493">
              <w:rPr>
                <w:rFonts w:ascii="Calibri" w:eastAsia="Times New Roman" w:hAnsi="Calibri" w:cs="Times New Roman"/>
                <w:b/>
                <w:bCs/>
                <w:color w:val="000000"/>
                <w:lang w:eastAsia="en-IN"/>
              </w:rPr>
              <w:t>Total</w:t>
            </w:r>
          </w:p>
        </w:tc>
        <w:tc>
          <w:tcPr>
            <w:tcW w:w="2791" w:type="dxa"/>
            <w:tcBorders>
              <w:top w:val="double" w:sz="6" w:space="0" w:color="ED7D31"/>
              <w:left w:val="nil"/>
              <w:bottom w:val="single" w:sz="4" w:space="0" w:color="ED7D31"/>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p>
        </w:tc>
        <w:tc>
          <w:tcPr>
            <w:tcW w:w="1491" w:type="dxa"/>
            <w:tcBorders>
              <w:top w:val="double" w:sz="6" w:space="0" w:color="ED7D31"/>
              <w:left w:val="nil"/>
              <w:bottom w:val="single" w:sz="4" w:space="0" w:color="ED7D31"/>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p>
        </w:tc>
        <w:tc>
          <w:tcPr>
            <w:tcW w:w="1023" w:type="dxa"/>
            <w:tcBorders>
              <w:top w:val="double" w:sz="6" w:space="0" w:color="ED7D31"/>
              <w:left w:val="nil"/>
              <w:bottom w:val="single" w:sz="4" w:space="0" w:color="ED7D31"/>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b/>
                <w:bCs/>
                <w:color w:val="000000"/>
                <w:lang w:eastAsia="en-IN"/>
              </w:rPr>
            </w:pPr>
            <w:bookmarkStart w:id="7" w:name="RANGE!D57"/>
            <w:r w:rsidRPr="00800493">
              <w:rPr>
                <w:rFonts w:ascii="Calibri" w:eastAsia="Times New Roman" w:hAnsi="Calibri" w:cs="Times New Roman"/>
                <w:b/>
                <w:bCs/>
                <w:color w:val="000000"/>
                <w:lang w:eastAsia="en-IN"/>
              </w:rPr>
              <w:t>4</w:t>
            </w:r>
            <w:bookmarkEnd w:id="7"/>
          </w:p>
        </w:tc>
        <w:tc>
          <w:tcPr>
            <w:tcW w:w="1440" w:type="dxa"/>
            <w:tcBorders>
              <w:top w:val="double" w:sz="6" w:space="0" w:color="ED7D31"/>
              <w:left w:val="nil"/>
              <w:bottom w:val="single" w:sz="4" w:space="0" w:color="ED7D31"/>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p>
        </w:tc>
        <w:tc>
          <w:tcPr>
            <w:tcW w:w="2000" w:type="dxa"/>
            <w:tcBorders>
              <w:top w:val="double" w:sz="6" w:space="0" w:color="ED7D31"/>
              <w:left w:val="nil"/>
              <w:bottom w:val="single" w:sz="4" w:space="0" w:color="ED7D31"/>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b/>
                <w:bCs/>
                <w:color w:val="000000"/>
                <w:lang w:eastAsia="en-IN"/>
              </w:rPr>
            </w:pPr>
            <w:bookmarkStart w:id="8" w:name="RANGE!F57"/>
            <w:r w:rsidRPr="00800493">
              <w:rPr>
                <w:rFonts w:ascii="Calibri" w:eastAsia="Times New Roman" w:hAnsi="Calibri" w:cs="Times New Roman"/>
                <w:b/>
                <w:bCs/>
                <w:color w:val="000000"/>
                <w:lang w:eastAsia="en-IN"/>
              </w:rPr>
              <w:t>₹ 0.00</w:t>
            </w:r>
            <w:bookmarkEnd w:id="8"/>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7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023"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7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023"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5305" w:type="dxa"/>
            <w:gridSpan w:val="3"/>
            <w:vMerge w:val="restart"/>
            <w:tcBorders>
              <w:top w:val="nil"/>
              <w:left w:val="nil"/>
              <w:bottom w:val="nil"/>
              <w:right w:val="nil"/>
            </w:tcBorders>
            <w:shd w:val="clear" w:color="auto" w:fill="auto"/>
            <w:noWrap/>
            <w:vAlign w:val="center"/>
            <w:hideMark/>
          </w:tcPr>
          <w:p w:rsidR="00800493" w:rsidRPr="00800493" w:rsidRDefault="00800493" w:rsidP="00800493">
            <w:pPr>
              <w:spacing w:after="0" w:line="240" w:lineRule="auto"/>
              <w:jc w:val="center"/>
              <w:rPr>
                <w:rFonts w:ascii="Calibri" w:eastAsia="Times New Roman" w:hAnsi="Calibri" w:cs="Times New Roman"/>
                <w:b/>
                <w:bCs/>
                <w:color w:val="000000"/>
                <w:sz w:val="40"/>
                <w:szCs w:val="40"/>
                <w:u w:val="single"/>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5305" w:type="dxa"/>
            <w:gridSpan w:val="3"/>
            <w:vMerge/>
            <w:tcBorders>
              <w:top w:val="nil"/>
              <w:left w:val="nil"/>
              <w:bottom w:val="nil"/>
              <w:right w:val="nil"/>
            </w:tcBorders>
            <w:vAlign w:val="center"/>
            <w:hideMark/>
          </w:tcPr>
          <w:p w:rsidR="00800493" w:rsidRPr="00800493" w:rsidRDefault="00800493" w:rsidP="00800493">
            <w:pPr>
              <w:spacing w:after="0" w:line="240" w:lineRule="auto"/>
              <w:rPr>
                <w:rFonts w:ascii="Calibri" w:eastAsia="Times New Roman" w:hAnsi="Calibri" w:cs="Times New Roman"/>
                <w:b/>
                <w:bCs/>
                <w:color w:val="000000"/>
                <w:sz w:val="40"/>
                <w:szCs w:val="40"/>
                <w:u w:val="single"/>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7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023"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7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023"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7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023"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5305" w:type="dxa"/>
            <w:gridSpan w:val="3"/>
            <w:vMerge w:val="restart"/>
            <w:tcBorders>
              <w:top w:val="nil"/>
              <w:left w:val="nil"/>
              <w:bottom w:val="nil"/>
              <w:right w:val="nil"/>
            </w:tcBorders>
            <w:shd w:val="clear" w:color="auto" w:fill="auto"/>
            <w:noWrap/>
            <w:vAlign w:val="center"/>
            <w:hideMark/>
          </w:tcPr>
          <w:p w:rsidR="00800493" w:rsidRPr="00800493" w:rsidRDefault="00800493" w:rsidP="00800493">
            <w:pPr>
              <w:spacing w:after="0" w:line="240" w:lineRule="auto"/>
              <w:jc w:val="center"/>
              <w:rPr>
                <w:rFonts w:ascii="Calibri" w:eastAsia="Times New Roman" w:hAnsi="Calibri" w:cs="Times New Roman"/>
                <w:b/>
                <w:bCs/>
                <w:color w:val="000000"/>
                <w:sz w:val="40"/>
                <w:szCs w:val="40"/>
                <w:u w:val="single"/>
                <w:lang w:eastAsia="en-IN"/>
              </w:rPr>
            </w:pPr>
            <w:r w:rsidRPr="00800493">
              <w:rPr>
                <w:rFonts w:ascii="Calibri" w:eastAsia="Times New Roman" w:hAnsi="Calibri" w:cs="Times New Roman"/>
                <w:b/>
                <w:bCs/>
                <w:color w:val="000000"/>
                <w:sz w:val="40"/>
                <w:szCs w:val="40"/>
                <w:u w:val="single"/>
                <w:lang w:eastAsia="en-IN"/>
              </w:rPr>
              <w:t>INDOOR</w:t>
            </w: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5305" w:type="dxa"/>
            <w:gridSpan w:val="3"/>
            <w:vMerge/>
            <w:tcBorders>
              <w:top w:val="nil"/>
              <w:left w:val="nil"/>
              <w:bottom w:val="nil"/>
              <w:right w:val="nil"/>
            </w:tcBorders>
            <w:vAlign w:val="center"/>
            <w:hideMark/>
          </w:tcPr>
          <w:p w:rsidR="00800493" w:rsidRPr="00800493" w:rsidRDefault="00800493" w:rsidP="00800493">
            <w:pPr>
              <w:spacing w:after="0" w:line="240" w:lineRule="auto"/>
              <w:rPr>
                <w:rFonts w:ascii="Calibri" w:eastAsia="Times New Roman" w:hAnsi="Calibri" w:cs="Times New Roman"/>
                <w:b/>
                <w:bCs/>
                <w:color w:val="000000"/>
                <w:sz w:val="40"/>
                <w:szCs w:val="40"/>
                <w:u w:val="single"/>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7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023"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bookmarkStart w:id="9" w:name="RANGE!A73:F77"/>
            <w:proofErr w:type="spellStart"/>
            <w:r w:rsidRPr="00800493">
              <w:rPr>
                <w:rFonts w:ascii="Calibri" w:eastAsia="Times New Roman" w:hAnsi="Calibri" w:cs="Times New Roman"/>
                <w:b/>
                <w:bCs/>
                <w:color w:val="FFFFFF"/>
                <w:lang w:eastAsia="en-IN"/>
              </w:rPr>
              <w:t>Sr</w:t>
            </w:r>
            <w:proofErr w:type="spellEnd"/>
            <w:r w:rsidRPr="00800493">
              <w:rPr>
                <w:rFonts w:ascii="Calibri" w:eastAsia="Times New Roman" w:hAnsi="Calibri" w:cs="Times New Roman"/>
                <w:b/>
                <w:bCs/>
                <w:color w:val="FFFFFF"/>
                <w:lang w:eastAsia="en-IN"/>
              </w:rPr>
              <w:t xml:space="preserve"> No.</w:t>
            </w:r>
            <w:bookmarkEnd w:id="9"/>
          </w:p>
        </w:tc>
        <w:tc>
          <w:tcPr>
            <w:tcW w:w="2791"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Equipment</w:t>
            </w:r>
          </w:p>
        </w:tc>
        <w:tc>
          <w:tcPr>
            <w:tcW w:w="1491"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Brand</w:t>
            </w:r>
          </w:p>
        </w:tc>
        <w:tc>
          <w:tcPr>
            <w:tcW w:w="1023"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Quantity</w:t>
            </w:r>
          </w:p>
        </w:tc>
        <w:tc>
          <w:tcPr>
            <w:tcW w:w="1440" w:type="dxa"/>
            <w:tcBorders>
              <w:top w:val="single" w:sz="4" w:space="0" w:color="ED7D31"/>
              <w:left w:val="nil"/>
              <w:bottom w:val="nil"/>
              <w:right w:val="nil"/>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FFFFFF"/>
                <w:lang w:eastAsia="en-IN"/>
              </w:rPr>
            </w:pPr>
            <w:r w:rsidRPr="00800493">
              <w:rPr>
                <w:rFonts w:ascii="Calibri" w:eastAsia="Times New Roman" w:hAnsi="Calibri" w:cs="Times New Roman"/>
                <w:b/>
                <w:bCs/>
                <w:color w:val="FFFFFF"/>
                <w:lang w:eastAsia="en-IN"/>
              </w:rPr>
              <w:t>Unit Price</w:t>
            </w:r>
          </w:p>
        </w:tc>
        <w:tc>
          <w:tcPr>
            <w:tcW w:w="2000" w:type="dxa"/>
            <w:tcBorders>
              <w:top w:val="single" w:sz="4" w:space="0" w:color="ED7D31"/>
              <w:left w:val="nil"/>
              <w:bottom w:val="nil"/>
              <w:right w:val="single" w:sz="4" w:space="0" w:color="ED7D31"/>
            </w:tcBorders>
            <w:shd w:val="clear" w:color="ED7D31" w:fill="ED7D31"/>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r w:rsidRPr="00800493">
              <w:rPr>
                <w:rFonts w:ascii="Calibri" w:eastAsia="Times New Roman" w:hAnsi="Calibri" w:cs="Times New Roman"/>
                <w:b/>
                <w:bCs/>
                <w:color w:val="000000"/>
                <w:lang w:eastAsia="en-IN"/>
              </w:rPr>
              <w:t>Total Price</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4F388E" w:rsidP="00800493">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Chess Board PVC</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GSI</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4F388E" w:rsidP="00800493">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4</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800493"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800493" w:rsidRPr="00800493" w:rsidRDefault="004F388E" w:rsidP="00800493">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2</w:t>
            </w:r>
          </w:p>
        </w:tc>
        <w:tc>
          <w:tcPr>
            <w:tcW w:w="27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roofErr w:type="spellStart"/>
            <w:r w:rsidRPr="00800493">
              <w:rPr>
                <w:rFonts w:ascii="Calibri" w:eastAsia="Times New Roman" w:hAnsi="Calibri" w:cs="Times New Roman"/>
                <w:color w:val="000000"/>
                <w:lang w:eastAsia="en-IN"/>
              </w:rPr>
              <w:t>Carrom</w:t>
            </w:r>
            <w:proofErr w:type="spellEnd"/>
            <w:r w:rsidRPr="00800493">
              <w:rPr>
                <w:rFonts w:ascii="Calibri" w:eastAsia="Times New Roman" w:hAnsi="Calibri" w:cs="Times New Roman"/>
                <w:color w:val="000000"/>
                <w:lang w:eastAsia="en-IN"/>
              </w:rPr>
              <w:t xml:space="preserve"> Board Set</w:t>
            </w:r>
          </w:p>
        </w:tc>
        <w:tc>
          <w:tcPr>
            <w:tcW w:w="1491"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JD SPORTS</w:t>
            </w:r>
          </w:p>
        </w:tc>
        <w:tc>
          <w:tcPr>
            <w:tcW w:w="1023"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4</w:t>
            </w:r>
          </w:p>
        </w:tc>
        <w:tc>
          <w:tcPr>
            <w:tcW w:w="1440" w:type="dxa"/>
            <w:tcBorders>
              <w:top w:val="single" w:sz="4" w:space="0" w:color="ED7D31"/>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color w:val="000000"/>
                <w:lang w:eastAsia="en-IN"/>
              </w:rPr>
            </w:pPr>
            <w:r w:rsidRPr="00800493">
              <w:rPr>
                <w:rFonts w:ascii="Calibri" w:eastAsia="Times New Roman" w:hAnsi="Calibri" w:cs="Times New Roman"/>
                <w:color w:val="000000"/>
                <w:lang w:eastAsia="en-IN"/>
              </w:rPr>
              <w:t>₹ 0.00</w:t>
            </w:r>
          </w:p>
        </w:tc>
      </w:tr>
      <w:tr w:rsidR="004F388E" w:rsidRPr="00800493" w:rsidTr="004F388E">
        <w:trPr>
          <w:trHeight w:val="300"/>
        </w:trPr>
        <w:tc>
          <w:tcPr>
            <w:tcW w:w="960" w:type="dxa"/>
            <w:tcBorders>
              <w:top w:val="single" w:sz="4" w:space="0" w:color="ED7D31"/>
              <w:left w:val="single" w:sz="4" w:space="0" w:color="ED7D31"/>
              <w:bottom w:val="nil"/>
              <w:right w:val="nil"/>
            </w:tcBorders>
            <w:shd w:val="clear" w:color="auto" w:fill="auto"/>
            <w:noWrap/>
            <w:vAlign w:val="bottom"/>
            <w:hideMark/>
          </w:tcPr>
          <w:p w:rsidR="004F388E" w:rsidRPr="00800493" w:rsidRDefault="004F388E" w:rsidP="00800493">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3     </w:t>
            </w:r>
          </w:p>
        </w:tc>
        <w:tc>
          <w:tcPr>
            <w:tcW w:w="2791" w:type="dxa"/>
            <w:tcBorders>
              <w:top w:val="single" w:sz="4" w:space="0" w:color="ED7D31"/>
              <w:left w:val="nil"/>
              <w:bottom w:val="nil"/>
              <w:right w:val="nil"/>
            </w:tcBorders>
            <w:shd w:val="clear" w:color="auto" w:fill="auto"/>
            <w:noWrap/>
            <w:vAlign w:val="bottom"/>
            <w:hideMark/>
          </w:tcPr>
          <w:p w:rsidR="004F388E" w:rsidRPr="00800493" w:rsidRDefault="004F388E" w:rsidP="00800493">
            <w:pPr>
              <w:spacing w:after="0" w:line="240" w:lineRule="auto"/>
              <w:rPr>
                <w:rFonts w:ascii="Calibri" w:eastAsia="Times New Roman" w:hAnsi="Calibri" w:cs="Times New Roman"/>
                <w:color w:val="000000"/>
                <w:lang w:eastAsia="en-IN"/>
              </w:rPr>
            </w:pPr>
            <w:proofErr w:type="spellStart"/>
            <w:r>
              <w:rPr>
                <w:rFonts w:ascii="Calibri" w:eastAsia="Times New Roman" w:hAnsi="Calibri" w:cs="Times New Roman"/>
                <w:color w:val="000000"/>
                <w:lang w:eastAsia="en-IN"/>
              </w:rPr>
              <w:t>Ludo</w:t>
            </w:r>
            <w:proofErr w:type="spellEnd"/>
            <w:r>
              <w:rPr>
                <w:rFonts w:ascii="Calibri" w:eastAsia="Times New Roman" w:hAnsi="Calibri" w:cs="Times New Roman"/>
                <w:color w:val="000000"/>
                <w:lang w:eastAsia="en-IN"/>
              </w:rPr>
              <w:t xml:space="preserve">                                                                           </w:t>
            </w:r>
          </w:p>
        </w:tc>
        <w:tc>
          <w:tcPr>
            <w:tcW w:w="1491" w:type="dxa"/>
            <w:tcBorders>
              <w:top w:val="single" w:sz="4" w:space="0" w:color="ED7D31"/>
              <w:left w:val="nil"/>
              <w:bottom w:val="nil"/>
              <w:right w:val="nil"/>
            </w:tcBorders>
            <w:shd w:val="clear" w:color="auto" w:fill="auto"/>
            <w:noWrap/>
            <w:vAlign w:val="bottom"/>
            <w:hideMark/>
          </w:tcPr>
          <w:p w:rsidR="004F388E" w:rsidRPr="00800493" w:rsidRDefault="004F388E" w:rsidP="00800493">
            <w:pPr>
              <w:spacing w:after="0" w:line="240" w:lineRule="auto"/>
              <w:rPr>
                <w:rFonts w:ascii="Calibri" w:eastAsia="Times New Roman" w:hAnsi="Calibri" w:cs="Times New Roman"/>
                <w:color w:val="000000"/>
                <w:lang w:eastAsia="en-IN"/>
              </w:rPr>
            </w:pPr>
          </w:p>
        </w:tc>
        <w:tc>
          <w:tcPr>
            <w:tcW w:w="1023" w:type="dxa"/>
            <w:tcBorders>
              <w:top w:val="single" w:sz="4" w:space="0" w:color="ED7D31"/>
              <w:left w:val="nil"/>
              <w:bottom w:val="nil"/>
              <w:right w:val="nil"/>
            </w:tcBorders>
            <w:shd w:val="clear" w:color="auto" w:fill="auto"/>
            <w:noWrap/>
            <w:vAlign w:val="bottom"/>
            <w:hideMark/>
          </w:tcPr>
          <w:p w:rsidR="004F388E" w:rsidRPr="00800493" w:rsidRDefault="004F388E" w:rsidP="00800493">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2</w:t>
            </w:r>
          </w:p>
        </w:tc>
        <w:tc>
          <w:tcPr>
            <w:tcW w:w="1440" w:type="dxa"/>
            <w:tcBorders>
              <w:top w:val="single" w:sz="4" w:space="0" w:color="ED7D31"/>
              <w:left w:val="nil"/>
              <w:bottom w:val="nil"/>
              <w:right w:val="nil"/>
            </w:tcBorders>
            <w:shd w:val="clear" w:color="auto" w:fill="auto"/>
            <w:noWrap/>
            <w:vAlign w:val="bottom"/>
            <w:hideMark/>
          </w:tcPr>
          <w:p w:rsidR="004F388E" w:rsidRPr="00800493" w:rsidRDefault="004F388E" w:rsidP="00800493">
            <w:pPr>
              <w:spacing w:after="0" w:line="240" w:lineRule="auto"/>
              <w:rPr>
                <w:rFonts w:ascii="Calibri" w:eastAsia="Times New Roman" w:hAnsi="Calibri" w:cs="Times New Roman"/>
                <w:color w:val="000000"/>
                <w:lang w:eastAsia="en-IN"/>
              </w:rPr>
            </w:pPr>
          </w:p>
        </w:tc>
        <w:tc>
          <w:tcPr>
            <w:tcW w:w="2000" w:type="dxa"/>
            <w:tcBorders>
              <w:top w:val="single" w:sz="4" w:space="0" w:color="ED7D31"/>
              <w:left w:val="nil"/>
              <w:bottom w:val="nil"/>
              <w:right w:val="single" w:sz="4" w:space="0" w:color="ED7D31"/>
            </w:tcBorders>
            <w:shd w:val="clear" w:color="auto" w:fill="auto"/>
            <w:noWrap/>
            <w:vAlign w:val="bottom"/>
            <w:hideMark/>
          </w:tcPr>
          <w:p w:rsidR="004F388E" w:rsidRPr="00800493" w:rsidRDefault="004F388E" w:rsidP="00800493">
            <w:pPr>
              <w:spacing w:after="0" w:line="240" w:lineRule="auto"/>
              <w:jc w:val="right"/>
              <w:rPr>
                <w:rFonts w:ascii="Calibri" w:eastAsia="Times New Roman" w:hAnsi="Calibri" w:cs="Times New Roman"/>
                <w:color w:val="000000"/>
                <w:lang w:eastAsia="en-IN"/>
              </w:rPr>
            </w:pPr>
          </w:p>
        </w:tc>
      </w:tr>
      <w:tr w:rsidR="00800493" w:rsidRPr="00800493" w:rsidTr="004F388E">
        <w:trPr>
          <w:trHeight w:val="300"/>
        </w:trPr>
        <w:tc>
          <w:tcPr>
            <w:tcW w:w="960" w:type="dxa"/>
            <w:tcBorders>
              <w:top w:val="double" w:sz="6" w:space="0" w:color="ED7D31"/>
              <w:left w:val="single" w:sz="4" w:space="0" w:color="ED7D31"/>
              <w:bottom w:val="single" w:sz="4" w:space="0" w:color="ED7D31"/>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r w:rsidRPr="00800493">
              <w:rPr>
                <w:rFonts w:ascii="Calibri" w:eastAsia="Times New Roman" w:hAnsi="Calibri" w:cs="Times New Roman"/>
                <w:b/>
                <w:bCs/>
                <w:color w:val="000000"/>
                <w:lang w:eastAsia="en-IN"/>
              </w:rPr>
              <w:t>Total</w:t>
            </w:r>
          </w:p>
        </w:tc>
        <w:tc>
          <w:tcPr>
            <w:tcW w:w="2791" w:type="dxa"/>
            <w:tcBorders>
              <w:top w:val="double" w:sz="6" w:space="0" w:color="ED7D31"/>
              <w:left w:val="nil"/>
              <w:bottom w:val="single" w:sz="4" w:space="0" w:color="ED7D31"/>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p>
        </w:tc>
        <w:tc>
          <w:tcPr>
            <w:tcW w:w="1491" w:type="dxa"/>
            <w:tcBorders>
              <w:top w:val="double" w:sz="6" w:space="0" w:color="ED7D31"/>
              <w:left w:val="nil"/>
              <w:bottom w:val="single" w:sz="4" w:space="0" w:color="ED7D31"/>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p>
        </w:tc>
        <w:tc>
          <w:tcPr>
            <w:tcW w:w="1023" w:type="dxa"/>
            <w:tcBorders>
              <w:top w:val="double" w:sz="6" w:space="0" w:color="ED7D31"/>
              <w:left w:val="nil"/>
              <w:bottom w:val="single" w:sz="4" w:space="0" w:color="ED7D31"/>
              <w:right w:val="nil"/>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b/>
                <w:bCs/>
                <w:color w:val="000000"/>
                <w:lang w:eastAsia="en-IN"/>
              </w:rPr>
            </w:pPr>
          </w:p>
        </w:tc>
        <w:tc>
          <w:tcPr>
            <w:tcW w:w="1440" w:type="dxa"/>
            <w:tcBorders>
              <w:top w:val="double" w:sz="6" w:space="0" w:color="ED7D31"/>
              <w:left w:val="nil"/>
              <w:bottom w:val="single" w:sz="4" w:space="0" w:color="ED7D31"/>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b/>
                <w:bCs/>
                <w:color w:val="000000"/>
                <w:lang w:eastAsia="en-IN"/>
              </w:rPr>
            </w:pPr>
          </w:p>
        </w:tc>
        <w:tc>
          <w:tcPr>
            <w:tcW w:w="2000" w:type="dxa"/>
            <w:tcBorders>
              <w:top w:val="double" w:sz="6" w:space="0" w:color="ED7D31"/>
              <w:left w:val="nil"/>
              <w:bottom w:val="single" w:sz="4" w:space="0" w:color="ED7D31"/>
              <w:right w:val="single" w:sz="4" w:space="0" w:color="ED7D31"/>
            </w:tcBorders>
            <w:shd w:val="clear" w:color="auto" w:fill="auto"/>
            <w:noWrap/>
            <w:vAlign w:val="bottom"/>
            <w:hideMark/>
          </w:tcPr>
          <w:p w:rsidR="00800493" w:rsidRPr="00800493" w:rsidRDefault="00800493" w:rsidP="00800493">
            <w:pPr>
              <w:spacing w:after="0" w:line="240" w:lineRule="auto"/>
              <w:jc w:val="right"/>
              <w:rPr>
                <w:rFonts w:ascii="Calibri" w:eastAsia="Times New Roman" w:hAnsi="Calibri" w:cs="Times New Roman"/>
                <w:b/>
                <w:bCs/>
                <w:color w:val="000000"/>
                <w:lang w:eastAsia="en-IN"/>
              </w:rPr>
            </w:pPr>
            <w:bookmarkStart w:id="10" w:name="RANGE!F77"/>
            <w:r w:rsidRPr="00800493">
              <w:rPr>
                <w:rFonts w:ascii="Calibri" w:eastAsia="Times New Roman" w:hAnsi="Calibri" w:cs="Times New Roman"/>
                <w:b/>
                <w:bCs/>
                <w:color w:val="000000"/>
                <w:lang w:eastAsia="en-IN"/>
              </w:rPr>
              <w:t>₹ 0.00</w:t>
            </w:r>
            <w:bookmarkEnd w:id="10"/>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7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023"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15"/>
        </w:trPr>
        <w:tc>
          <w:tcPr>
            <w:tcW w:w="5242" w:type="dxa"/>
            <w:gridSpan w:val="3"/>
            <w:tcBorders>
              <w:top w:val="single" w:sz="4" w:space="0" w:color="5B9BD5"/>
              <w:left w:val="nil"/>
              <w:bottom w:val="double" w:sz="6" w:space="0" w:color="5B9BD5"/>
              <w:right w:val="nil"/>
            </w:tcBorders>
            <w:shd w:val="clear" w:color="000000" w:fill="ED7D31"/>
            <w:noWrap/>
            <w:vAlign w:val="center"/>
            <w:hideMark/>
          </w:tcPr>
          <w:p w:rsidR="00800493" w:rsidRPr="00800493" w:rsidRDefault="00800493" w:rsidP="00800493">
            <w:pPr>
              <w:spacing w:after="0" w:line="240" w:lineRule="auto"/>
              <w:jc w:val="center"/>
              <w:rPr>
                <w:rFonts w:ascii="Calibri" w:eastAsia="Times New Roman" w:hAnsi="Calibri" w:cs="Times New Roman"/>
                <w:color w:val="FFFFFF"/>
                <w:lang w:eastAsia="en-IN"/>
              </w:rPr>
            </w:pPr>
            <w:r w:rsidRPr="00800493">
              <w:rPr>
                <w:rFonts w:ascii="Calibri" w:eastAsia="Times New Roman" w:hAnsi="Calibri" w:cs="Times New Roman"/>
                <w:color w:val="FFFFFF"/>
                <w:lang w:eastAsia="en-IN"/>
              </w:rPr>
              <w:t>GRAND TOTAL</w:t>
            </w:r>
          </w:p>
        </w:tc>
        <w:tc>
          <w:tcPr>
            <w:tcW w:w="1023" w:type="dxa"/>
            <w:tcBorders>
              <w:top w:val="single" w:sz="4" w:space="0" w:color="5B9BD5"/>
              <w:left w:val="nil"/>
              <w:bottom w:val="double" w:sz="6" w:space="0" w:color="5B9BD5"/>
              <w:right w:val="nil"/>
            </w:tcBorders>
            <w:shd w:val="clear" w:color="000000" w:fill="ED7D31"/>
            <w:noWrap/>
            <w:vAlign w:val="bottom"/>
            <w:hideMark/>
          </w:tcPr>
          <w:p w:rsidR="00800493" w:rsidRPr="00800493" w:rsidRDefault="00800493" w:rsidP="00800493">
            <w:pPr>
              <w:spacing w:after="0" w:line="240" w:lineRule="auto"/>
              <w:rPr>
                <w:rFonts w:ascii="Calibri" w:eastAsia="Times New Roman" w:hAnsi="Calibri" w:cs="Times New Roman"/>
                <w:color w:val="FFFFFF"/>
                <w:lang w:eastAsia="en-IN"/>
              </w:rPr>
            </w:pPr>
            <w:r w:rsidRPr="00800493">
              <w:rPr>
                <w:rFonts w:ascii="Calibri" w:eastAsia="Times New Roman" w:hAnsi="Calibri" w:cs="Times New Roman"/>
                <w:color w:val="FFFFFF"/>
                <w:lang w:eastAsia="en-IN"/>
              </w:rPr>
              <w:t> </w:t>
            </w:r>
          </w:p>
        </w:tc>
        <w:tc>
          <w:tcPr>
            <w:tcW w:w="1440" w:type="dxa"/>
            <w:tcBorders>
              <w:top w:val="single" w:sz="4" w:space="0" w:color="5B9BD5"/>
              <w:left w:val="nil"/>
              <w:bottom w:val="double" w:sz="6" w:space="0" w:color="5B9BD5"/>
              <w:right w:val="nil"/>
            </w:tcBorders>
            <w:shd w:val="clear" w:color="000000" w:fill="ED7D31"/>
            <w:noWrap/>
            <w:vAlign w:val="bottom"/>
            <w:hideMark/>
          </w:tcPr>
          <w:p w:rsidR="00800493" w:rsidRPr="00800493" w:rsidRDefault="00800493" w:rsidP="00800493">
            <w:pPr>
              <w:spacing w:after="0" w:line="240" w:lineRule="auto"/>
              <w:rPr>
                <w:rFonts w:ascii="Calibri" w:eastAsia="Times New Roman" w:hAnsi="Calibri" w:cs="Times New Roman"/>
                <w:color w:val="FFFFFF"/>
                <w:lang w:eastAsia="en-IN"/>
              </w:rPr>
            </w:pPr>
            <w:r w:rsidRPr="00800493">
              <w:rPr>
                <w:rFonts w:ascii="Calibri" w:eastAsia="Times New Roman" w:hAnsi="Calibri" w:cs="Times New Roman"/>
                <w:color w:val="FFFFFF"/>
                <w:lang w:eastAsia="en-IN"/>
              </w:rPr>
              <w:t> </w:t>
            </w:r>
          </w:p>
        </w:tc>
        <w:tc>
          <w:tcPr>
            <w:tcW w:w="2000" w:type="dxa"/>
            <w:tcBorders>
              <w:top w:val="single" w:sz="4" w:space="0" w:color="5B9BD5"/>
              <w:left w:val="nil"/>
              <w:bottom w:val="double" w:sz="6" w:space="0" w:color="5B9BD5"/>
              <w:right w:val="nil"/>
            </w:tcBorders>
            <w:shd w:val="clear" w:color="000000" w:fill="ED7D31"/>
            <w:noWrap/>
            <w:vAlign w:val="bottom"/>
            <w:hideMark/>
          </w:tcPr>
          <w:p w:rsidR="00800493" w:rsidRPr="00800493" w:rsidRDefault="00800493" w:rsidP="00800493">
            <w:pPr>
              <w:spacing w:after="0" w:line="240" w:lineRule="auto"/>
              <w:jc w:val="right"/>
              <w:rPr>
                <w:rFonts w:ascii="Calibri" w:eastAsia="Times New Roman" w:hAnsi="Calibri" w:cs="Times New Roman"/>
                <w:color w:val="FFFFFF"/>
                <w:lang w:eastAsia="en-IN"/>
              </w:rPr>
            </w:pPr>
            <w:bookmarkStart w:id="11" w:name="RANGE!F79"/>
            <w:r w:rsidRPr="00800493">
              <w:rPr>
                <w:rFonts w:ascii="Calibri" w:eastAsia="Times New Roman" w:hAnsi="Calibri" w:cs="Times New Roman"/>
                <w:color w:val="FFFFFF"/>
                <w:lang w:eastAsia="en-IN"/>
              </w:rPr>
              <w:t>₹ 0.00</w:t>
            </w:r>
            <w:bookmarkEnd w:id="11"/>
          </w:p>
        </w:tc>
      </w:tr>
      <w:tr w:rsidR="00800493" w:rsidRPr="00800493" w:rsidTr="004F388E">
        <w:trPr>
          <w:trHeight w:val="315"/>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7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023"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r w:rsidR="00800493" w:rsidRPr="00800493" w:rsidTr="004F388E">
        <w:trPr>
          <w:trHeight w:val="300"/>
        </w:trPr>
        <w:tc>
          <w:tcPr>
            <w:tcW w:w="96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7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91"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023"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144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c>
          <w:tcPr>
            <w:tcW w:w="2000" w:type="dxa"/>
            <w:tcBorders>
              <w:top w:val="nil"/>
              <w:left w:val="nil"/>
              <w:bottom w:val="nil"/>
              <w:right w:val="nil"/>
            </w:tcBorders>
            <w:shd w:val="clear" w:color="auto" w:fill="auto"/>
            <w:noWrap/>
            <w:vAlign w:val="bottom"/>
            <w:hideMark/>
          </w:tcPr>
          <w:p w:rsidR="00800493" w:rsidRPr="00800493" w:rsidRDefault="00800493" w:rsidP="00800493">
            <w:pPr>
              <w:spacing w:after="0" w:line="240" w:lineRule="auto"/>
              <w:rPr>
                <w:rFonts w:ascii="Calibri" w:eastAsia="Times New Roman" w:hAnsi="Calibri" w:cs="Times New Roman"/>
                <w:color w:val="000000"/>
                <w:lang w:eastAsia="en-IN"/>
              </w:rPr>
            </w:pPr>
          </w:p>
        </w:tc>
      </w:tr>
    </w:tbl>
    <w:p w:rsidR="00800493" w:rsidRDefault="00800493" w:rsidP="00F722A5">
      <w:pPr>
        <w:pStyle w:val="NoSpacing"/>
      </w:pPr>
    </w:p>
    <w:p w:rsidR="00800493" w:rsidRDefault="00800493" w:rsidP="00F722A5">
      <w:pPr>
        <w:pStyle w:val="NoSpacing"/>
      </w:pPr>
    </w:p>
    <w:p w:rsidR="00800493" w:rsidRDefault="00800493" w:rsidP="00F722A5">
      <w:pPr>
        <w:pStyle w:val="NoSpacing"/>
      </w:pPr>
    </w:p>
    <w:p w:rsidR="00800493" w:rsidRDefault="00800493" w:rsidP="00F722A5">
      <w:pPr>
        <w:pStyle w:val="NoSpacing"/>
      </w:pPr>
    </w:p>
    <w:sectPr w:rsidR="00800493" w:rsidSect="00287F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F722A5"/>
    <w:rsid w:val="00123150"/>
    <w:rsid w:val="00287F52"/>
    <w:rsid w:val="002B7883"/>
    <w:rsid w:val="00344289"/>
    <w:rsid w:val="003D4BE5"/>
    <w:rsid w:val="004F388E"/>
    <w:rsid w:val="0050155B"/>
    <w:rsid w:val="005A7855"/>
    <w:rsid w:val="0063292B"/>
    <w:rsid w:val="00693D8D"/>
    <w:rsid w:val="006D47E5"/>
    <w:rsid w:val="006F4497"/>
    <w:rsid w:val="0070232F"/>
    <w:rsid w:val="007645DD"/>
    <w:rsid w:val="00800493"/>
    <w:rsid w:val="0082595F"/>
    <w:rsid w:val="008C3801"/>
    <w:rsid w:val="008E392F"/>
    <w:rsid w:val="00A82773"/>
    <w:rsid w:val="00B45292"/>
    <w:rsid w:val="00B65A54"/>
    <w:rsid w:val="00CB0AF3"/>
    <w:rsid w:val="00D52CB6"/>
    <w:rsid w:val="00E776D1"/>
    <w:rsid w:val="00F722A5"/>
    <w:rsid w:val="00FA3D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F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22A5"/>
    <w:pPr>
      <w:spacing w:after="0" w:line="240" w:lineRule="auto"/>
    </w:pPr>
  </w:style>
  <w:style w:type="table" w:styleId="TableGrid">
    <w:name w:val="Table Grid"/>
    <w:basedOn w:val="TableNormal"/>
    <w:uiPriority w:val="59"/>
    <w:rsid w:val="00702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8975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5</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20</cp:revision>
  <dcterms:created xsi:type="dcterms:W3CDTF">2017-11-27T05:01:00Z</dcterms:created>
  <dcterms:modified xsi:type="dcterms:W3CDTF">2018-01-16T07:46:00Z</dcterms:modified>
</cp:coreProperties>
</file>