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15BC" w14:textId="42BC9DF1" w:rsidR="00C90ED3" w:rsidRDefault="00C90ED3" w:rsidP="00130079">
      <w:r w:rsidRPr="00C90ED3">
        <w:rPr>
          <w:b/>
          <w:sz w:val="28"/>
        </w:rPr>
        <w:t>Sales Prediction Dataset</w:t>
      </w:r>
      <w:r>
        <w:br/>
      </w:r>
    </w:p>
    <w:p w14:paraId="2E3EBD64" w14:textId="77777777" w:rsidR="00C90ED3" w:rsidRDefault="00C90ED3" w:rsidP="00C90ED3"/>
    <w:p w14:paraId="37F474FA" w14:textId="77777777" w:rsidR="00C90ED3" w:rsidRPr="00C90ED3" w:rsidRDefault="00C90ED3" w:rsidP="00C90ED3">
      <w:pPr>
        <w:rPr>
          <w:b/>
          <w:sz w:val="24"/>
        </w:rPr>
      </w:pPr>
      <w:r w:rsidRPr="003C0A83">
        <w:rPr>
          <w:b/>
          <w:sz w:val="32"/>
        </w:rPr>
        <w:t>Questions</w:t>
      </w:r>
      <w:r w:rsidRPr="00C90ED3">
        <w:rPr>
          <w:b/>
          <w:sz w:val="24"/>
        </w:rPr>
        <w:t>:</w:t>
      </w:r>
    </w:p>
    <w:p w14:paraId="2131ABE9" w14:textId="77777777" w:rsidR="00276106" w:rsidRPr="00130079" w:rsidRDefault="00314C46" w:rsidP="00276106">
      <w:pPr>
        <w:pStyle w:val="ListParagraph"/>
        <w:numPr>
          <w:ilvl w:val="0"/>
          <w:numId w:val="1"/>
        </w:numPr>
        <w:rPr>
          <w:b/>
          <w:bCs/>
        </w:rPr>
      </w:pPr>
      <w:r w:rsidRPr="00130079">
        <w:rPr>
          <w:b/>
          <w:bCs/>
        </w:rPr>
        <w:t>What is the average amount spent on TV advertising in the dataset?</w:t>
      </w:r>
    </w:p>
    <w:p w14:paraId="2193AF3C" w14:textId="77777777" w:rsidR="00276106" w:rsidRDefault="00276106" w:rsidP="00276106">
      <w:pPr>
        <w:pStyle w:val="ListParagraph"/>
      </w:pPr>
    </w:p>
    <w:p w14:paraId="6E31E9E6" w14:textId="768D30BD" w:rsidR="00276106" w:rsidRPr="00276106" w:rsidRDefault="00276106" w:rsidP="00276106">
      <w:pPr>
        <w:pStyle w:val="ListParagraph"/>
      </w:pPr>
      <w:r w:rsidRPr="00276106">
        <w:rPr>
          <w:rFonts w:ascii="Consolas" w:eastAsia="Times New Roman" w:hAnsi="Consolas" w:cs="Courier New"/>
          <w:sz w:val="20"/>
          <w:szCs w:val="20"/>
          <w:lang w:val="en-IN" w:eastAsia="en-IN"/>
        </w:rPr>
        <w:t>147.0425</w:t>
      </w:r>
    </w:p>
    <w:p w14:paraId="51C2B7BD" w14:textId="02055B9A" w:rsidR="00B30956" w:rsidRPr="00314C46" w:rsidRDefault="00B30956" w:rsidP="00B30956"/>
    <w:p w14:paraId="695BE381" w14:textId="77777777" w:rsidR="00314C46" w:rsidRPr="00130079" w:rsidRDefault="00314C46" w:rsidP="00314C46">
      <w:pPr>
        <w:pStyle w:val="ListParagraph"/>
        <w:numPr>
          <w:ilvl w:val="0"/>
          <w:numId w:val="1"/>
        </w:numPr>
        <w:rPr>
          <w:b/>
          <w:bCs/>
        </w:rPr>
      </w:pPr>
      <w:r w:rsidRPr="00130079">
        <w:rPr>
          <w:b/>
          <w:bCs/>
        </w:rPr>
        <w:t>What is the correlation between radio advertising expenditure and product sales?</w:t>
      </w:r>
    </w:p>
    <w:p w14:paraId="218B35EA" w14:textId="48DD2442" w:rsidR="00276106" w:rsidRDefault="00D82C61" w:rsidP="00276106">
      <w:r>
        <w:rPr>
          <w:noProof/>
        </w:rPr>
        <w:drawing>
          <wp:inline distT="0" distB="0" distL="0" distR="0" wp14:anchorId="66C4D483" wp14:editId="28198BF2">
            <wp:extent cx="5266055" cy="432498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E21A" w14:textId="77777777" w:rsidR="00130079" w:rsidRDefault="00130079" w:rsidP="00276106"/>
    <w:p w14:paraId="672F8ECD" w14:textId="77777777" w:rsidR="00130079" w:rsidRDefault="00130079" w:rsidP="00276106"/>
    <w:p w14:paraId="04CDCAD7" w14:textId="77777777" w:rsidR="00130079" w:rsidRDefault="00130079" w:rsidP="00276106"/>
    <w:p w14:paraId="0FA757D2" w14:textId="77777777" w:rsidR="00130079" w:rsidRDefault="00130079" w:rsidP="00276106"/>
    <w:p w14:paraId="484A1276" w14:textId="77777777" w:rsidR="00130079" w:rsidRDefault="00130079" w:rsidP="00276106"/>
    <w:p w14:paraId="5B0450E4" w14:textId="77777777" w:rsidR="00130079" w:rsidRPr="00314C46" w:rsidRDefault="00130079" w:rsidP="00276106"/>
    <w:p w14:paraId="0533B3DE" w14:textId="4A3AB571" w:rsidR="00314C46" w:rsidRPr="00130079" w:rsidRDefault="00314C46" w:rsidP="00130079">
      <w:pPr>
        <w:pStyle w:val="ListParagraph"/>
        <w:numPr>
          <w:ilvl w:val="0"/>
          <w:numId w:val="1"/>
        </w:numPr>
        <w:rPr>
          <w:b/>
          <w:bCs/>
        </w:rPr>
      </w:pPr>
      <w:r w:rsidRPr="00130079">
        <w:rPr>
          <w:b/>
          <w:bCs/>
        </w:rPr>
        <w:t>Which advertising medium has the highest impact on sales based on the dataset?</w:t>
      </w:r>
    </w:p>
    <w:p w14:paraId="338324D8" w14:textId="184A7A61" w:rsidR="00D82C61" w:rsidRDefault="00D82C61" w:rsidP="00D82C61">
      <w:r>
        <w:rPr>
          <w:noProof/>
        </w:rPr>
        <w:drawing>
          <wp:inline distT="0" distB="0" distL="0" distR="0" wp14:anchorId="7C45A5CA" wp14:editId="7DBEF718">
            <wp:extent cx="5197263" cy="3257132"/>
            <wp:effectExtent l="0" t="0" r="3810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10" cy="33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A258" w14:textId="03F52F2C" w:rsidR="00D82C61" w:rsidRDefault="0051721D" w:rsidP="00D82C61">
      <w:r>
        <w:rPr>
          <w:noProof/>
        </w:rPr>
        <w:drawing>
          <wp:inline distT="0" distB="0" distL="0" distR="0" wp14:anchorId="701F57DD" wp14:editId="7E380550">
            <wp:extent cx="5352911" cy="4202699"/>
            <wp:effectExtent l="0" t="0" r="635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45" cy="423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F1E5" w14:textId="77777777" w:rsidR="00130079" w:rsidRDefault="00130079" w:rsidP="00D82C61"/>
    <w:p w14:paraId="2B88039F" w14:textId="77777777" w:rsidR="00314C46" w:rsidRPr="00130079" w:rsidRDefault="00314C46" w:rsidP="00314C46">
      <w:pPr>
        <w:pStyle w:val="ListParagraph"/>
        <w:numPr>
          <w:ilvl w:val="0"/>
          <w:numId w:val="1"/>
        </w:numPr>
        <w:rPr>
          <w:b/>
          <w:bCs/>
        </w:rPr>
      </w:pPr>
      <w:r w:rsidRPr="00130079">
        <w:rPr>
          <w:b/>
          <w:bCs/>
        </w:rPr>
        <w:t>Plot a linear regression line that includes all variables (TV, Radio, Newspaper) to predict Sales, and visualize the model's predictions against the actual sales values.</w:t>
      </w:r>
    </w:p>
    <w:p w14:paraId="6D6A887B" w14:textId="34E42BE5" w:rsidR="0051721D" w:rsidRDefault="0051721D" w:rsidP="0051721D">
      <w:r>
        <w:rPr>
          <w:noProof/>
        </w:rPr>
        <w:drawing>
          <wp:inline distT="0" distB="0" distL="0" distR="0" wp14:anchorId="3074D2CC" wp14:editId="7938B480">
            <wp:extent cx="5943600" cy="4559776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B88A" w14:textId="77777777" w:rsidR="00314C46" w:rsidRPr="00130079" w:rsidRDefault="00314C46" w:rsidP="00314C46">
      <w:pPr>
        <w:pStyle w:val="ListParagraph"/>
        <w:numPr>
          <w:ilvl w:val="0"/>
          <w:numId w:val="1"/>
        </w:numPr>
        <w:rPr>
          <w:b/>
          <w:bCs/>
        </w:rPr>
      </w:pPr>
      <w:r w:rsidRPr="00130079">
        <w:rPr>
          <w:b/>
          <w:bCs/>
        </w:rPr>
        <w:t>How would sales be predicted for a new set of advertising expenditures: $200 on TV, $40 on Radio, and $50 on Newspaper?</w:t>
      </w:r>
    </w:p>
    <w:p w14:paraId="29EE86ED" w14:textId="19A1A976" w:rsidR="00D644E8" w:rsidRDefault="00D644E8" w:rsidP="00D644E8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  <w:r>
        <w:rPr>
          <w:rFonts w:ascii="Consolas" w:hAnsi="Consolas"/>
        </w:rPr>
        <w:t>P</w:t>
      </w:r>
      <w:r>
        <w:rPr>
          <w:rFonts w:ascii="Consolas" w:hAnsi="Consolas"/>
        </w:rPr>
        <w:t>redicted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sales = 19.8195841</w:t>
      </w:r>
    </w:p>
    <w:p w14:paraId="12D697FC" w14:textId="77777777" w:rsidR="0051721D" w:rsidRPr="00314C46" w:rsidRDefault="0051721D" w:rsidP="0051721D"/>
    <w:p w14:paraId="3C574E70" w14:textId="77777777" w:rsidR="00F0424A" w:rsidRPr="00130079" w:rsidRDefault="00314C46" w:rsidP="00314C46">
      <w:pPr>
        <w:pStyle w:val="ListParagraph"/>
        <w:numPr>
          <w:ilvl w:val="0"/>
          <w:numId w:val="1"/>
        </w:numPr>
        <w:rPr>
          <w:b/>
          <w:bCs/>
        </w:rPr>
      </w:pPr>
      <w:r w:rsidRPr="00130079">
        <w:rPr>
          <w:b/>
          <w:bCs/>
        </w:rPr>
        <w:t>How does the performance of the linear regression model change when the dataset is normalized?</w:t>
      </w:r>
    </w:p>
    <w:p w14:paraId="345D64CB" w14:textId="77777777" w:rsidR="00985035" w:rsidRPr="00985035" w:rsidRDefault="00985035" w:rsidP="0098503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985035">
        <w:rPr>
          <w:rFonts w:asciiTheme="minorHAnsi" w:hAnsiTheme="minorHAnsi" w:cstheme="minorHAnsi"/>
          <w:sz w:val="22"/>
          <w:szCs w:val="22"/>
        </w:rPr>
        <w:t xml:space="preserve">The linear regression model was trained on both the original dataset and the normalized dataset using Min-Max Scaling. The R² score obtained in both cases was </w:t>
      </w:r>
      <w:r w:rsidRPr="00985035">
        <w:rPr>
          <w:rStyle w:val="Strong"/>
          <w:rFonts w:asciiTheme="minorHAnsi" w:hAnsiTheme="minorHAnsi" w:cstheme="minorHAnsi"/>
          <w:sz w:val="22"/>
          <w:szCs w:val="22"/>
        </w:rPr>
        <w:t>0.89910282638328</w:t>
      </w:r>
      <w:r w:rsidRPr="00985035">
        <w:rPr>
          <w:rFonts w:asciiTheme="minorHAnsi" w:hAnsiTheme="minorHAnsi" w:cstheme="minorHAnsi"/>
          <w:sz w:val="22"/>
          <w:szCs w:val="22"/>
        </w:rPr>
        <w:t>.</w:t>
      </w:r>
    </w:p>
    <w:p w14:paraId="7DF08739" w14:textId="77777777" w:rsidR="00985035" w:rsidRPr="00985035" w:rsidRDefault="00985035" w:rsidP="0098503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985035">
        <w:rPr>
          <w:rFonts w:asciiTheme="minorHAnsi" w:hAnsiTheme="minorHAnsi" w:cstheme="minorHAnsi"/>
          <w:sz w:val="22"/>
          <w:szCs w:val="22"/>
        </w:rPr>
        <w:t xml:space="preserve">Since the R² score remained exactly the same after normalization, it can be concluded that </w:t>
      </w:r>
      <w:r w:rsidRPr="00985035">
        <w:rPr>
          <w:rStyle w:val="Strong"/>
          <w:rFonts w:asciiTheme="minorHAnsi" w:hAnsiTheme="minorHAnsi" w:cstheme="minorHAnsi"/>
          <w:sz w:val="22"/>
          <w:szCs w:val="22"/>
        </w:rPr>
        <w:t>normalization did not affect the predictive performance of the linear regression model</w:t>
      </w:r>
      <w:r w:rsidRPr="00985035">
        <w:rPr>
          <w:rFonts w:asciiTheme="minorHAnsi" w:hAnsiTheme="minorHAnsi" w:cstheme="minorHAnsi"/>
          <w:sz w:val="22"/>
          <w:szCs w:val="22"/>
        </w:rPr>
        <w:t>.</w:t>
      </w:r>
    </w:p>
    <w:p w14:paraId="0859AD08" w14:textId="77777777" w:rsidR="00D644E8" w:rsidRDefault="00D644E8" w:rsidP="00D644E8"/>
    <w:p w14:paraId="4DB94590" w14:textId="77777777" w:rsidR="00130079" w:rsidRDefault="00130079" w:rsidP="00D644E8"/>
    <w:p w14:paraId="7C690363" w14:textId="77777777" w:rsidR="00314C46" w:rsidRPr="00130079" w:rsidRDefault="00314C46" w:rsidP="004E3646">
      <w:pPr>
        <w:pStyle w:val="ListParagraph"/>
        <w:numPr>
          <w:ilvl w:val="0"/>
          <w:numId w:val="1"/>
        </w:numPr>
        <w:rPr>
          <w:b/>
          <w:bCs/>
        </w:rPr>
      </w:pPr>
      <w:r w:rsidRPr="00130079">
        <w:rPr>
          <w:b/>
          <w:bCs/>
        </w:rPr>
        <w:t>What is the impact on the sales prediction when only radio and newspaper advertising expenditures are used as predictors?</w:t>
      </w:r>
    </w:p>
    <w:p w14:paraId="59ABF745" w14:textId="77777777" w:rsidR="00844A44" w:rsidRPr="00844A44" w:rsidRDefault="00844A44" w:rsidP="00844A4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844A44">
        <w:rPr>
          <w:rFonts w:asciiTheme="minorHAnsi" w:hAnsiTheme="minorHAnsi" w:cstheme="minorHAnsi"/>
          <w:sz w:val="22"/>
          <w:szCs w:val="22"/>
        </w:rPr>
        <w:t xml:space="preserve">A </w:t>
      </w:r>
      <w:r w:rsidRPr="00844A44">
        <w:rPr>
          <w:rFonts w:asciiTheme="minorHAnsi" w:hAnsiTheme="minorHAnsi" w:cstheme="minorHAnsi"/>
          <w:sz w:val="22"/>
          <w:szCs w:val="22"/>
        </w:rPr>
        <w:t xml:space="preserve">new linear regression model was trained using only </w:t>
      </w:r>
      <w:r w:rsidRPr="00844A44">
        <w:rPr>
          <w:rStyle w:val="Strong"/>
          <w:rFonts w:asciiTheme="minorHAnsi" w:hAnsiTheme="minorHAnsi" w:cstheme="minorHAnsi"/>
          <w:sz w:val="22"/>
          <w:szCs w:val="22"/>
        </w:rPr>
        <w:t>Radio</w:t>
      </w:r>
      <w:r w:rsidRPr="00844A44">
        <w:rPr>
          <w:rFonts w:asciiTheme="minorHAnsi" w:hAnsiTheme="minorHAnsi" w:cstheme="minorHAnsi"/>
          <w:sz w:val="22"/>
          <w:szCs w:val="22"/>
        </w:rPr>
        <w:t xml:space="preserve"> and </w:t>
      </w:r>
      <w:r w:rsidRPr="00844A44">
        <w:rPr>
          <w:rStyle w:val="Strong"/>
          <w:rFonts w:asciiTheme="minorHAnsi" w:hAnsiTheme="minorHAnsi" w:cstheme="minorHAnsi"/>
          <w:sz w:val="22"/>
          <w:szCs w:val="22"/>
        </w:rPr>
        <w:t>Newspaper</w:t>
      </w:r>
      <w:r w:rsidRPr="00844A44">
        <w:rPr>
          <w:rFonts w:asciiTheme="minorHAnsi" w:hAnsiTheme="minorHAnsi" w:cstheme="minorHAnsi"/>
          <w:sz w:val="22"/>
          <w:szCs w:val="22"/>
        </w:rPr>
        <w:t xml:space="preserve"> advertising expenditures as predictor variables. The resulting model achieved an </w:t>
      </w:r>
      <w:r w:rsidRPr="00844A44">
        <w:rPr>
          <w:rStyle w:val="Strong"/>
          <w:rFonts w:asciiTheme="minorHAnsi" w:hAnsiTheme="minorHAnsi" w:cstheme="minorHAnsi"/>
          <w:sz w:val="22"/>
          <w:szCs w:val="22"/>
        </w:rPr>
        <w:t>R² score of -0.0519</w:t>
      </w:r>
      <w:r w:rsidRPr="00844A44">
        <w:rPr>
          <w:rFonts w:asciiTheme="minorHAnsi" w:hAnsiTheme="minorHAnsi" w:cstheme="minorHAnsi"/>
          <w:sz w:val="22"/>
          <w:szCs w:val="22"/>
        </w:rPr>
        <w:t xml:space="preserve">, compared to </w:t>
      </w:r>
      <w:r w:rsidRPr="00844A44">
        <w:rPr>
          <w:rStyle w:val="Strong"/>
          <w:rFonts w:asciiTheme="minorHAnsi" w:hAnsiTheme="minorHAnsi" w:cstheme="minorHAnsi"/>
          <w:sz w:val="22"/>
          <w:szCs w:val="22"/>
        </w:rPr>
        <w:t>0.8991</w:t>
      </w:r>
      <w:r w:rsidRPr="00844A44">
        <w:rPr>
          <w:rFonts w:asciiTheme="minorHAnsi" w:hAnsiTheme="minorHAnsi" w:cstheme="minorHAnsi"/>
          <w:sz w:val="22"/>
          <w:szCs w:val="22"/>
        </w:rPr>
        <w:t xml:space="preserve"> for the original model that included TV advertising.</w:t>
      </w:r>
    </w:p>
    <w:p w14:paraId="2B8A6EB8" w14:textId="03727981" w:rsidR="00844A44" w:rsidRPr="00844A44" w:rsidRDefault="00844A44" w:rsidP="00844A4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844A44">
        <w:rPr>
          <w:rFonts w:asciiTheme="minorHAnsi" w:hAnsiTheme="minorHAnsi" w:cstheme="minorHAnsi"/>
          <w:sz w:val="22"/>
          <w:szCs w:val="22"/>
        </w:rPr>
        <w:t>The negative R² score indicates that the reduced model performs worse than a baseline model that simply predicts the average sales value for all observations. This demonstrates that Radio and Newspaper expenditures alone are not sufficient to accurately predict sales.</w:t>
      </w:r>
    </w:p>
    <w:p w14:paraId="0DE78410" w14:textId="77777777" w:rsidR="00844A44" w:rsidRDefault="00844A44" w:rsidP="00844A44"/>
    <w:sectPr w:rsidR="00844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58E2"/>
    <w:multiLevelType w:val="hybridMultilevel"/>
    <w:tmpl w:val="2CB81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28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46"/>
    <w:rsid w:val="000303B4"/>
    <w:rsid w:val="00130079"/>
    <w:rsid w:val="00276106"/>
    <w:rsid w:val="00314C46"/>
    <w:rsid w:val="003B0E8F"/>
    <w:rsid w:val="003C0A83"/>
    <w:rsid w:val="004E3646"/>
    <w:rsid w:val="0051721D"/>
    <w:rsid w:val="00844A44"/>
    <w:rsid w:val="008937FB"/>
    <w:rsid w:val="00985035"/>
    <w:rsid w:val="00B30956"/>
    <w:rsid w:val="00C90ED3"/>
    <w:rsid w:val="00D644E8"/>
    <w:rsid w:val="00D82C61"/>
    <w:rsid w:val="00F0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A50DA"/>
  <w15:chartTrackingRefBased/>
  <w15:docId w15:val="{EECBAED9-63B1-4B54-8AA9-A0A31BFE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C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106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98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85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6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Subhadip Banik</cp:lastModifiedBy>
  <cp:revision>15</cp:revision>
  <dcterms:created xsi:type="dcterms:W3CDTF">2024-05-28T06:35:00Z</dcterms:created>
  <dcterms:modified xsi:type="dcterms:W3CDTF">2026-06-16T10:58:00Z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aed1bd21-26e8-4fbb-8447-e63d093e4e95</vt:lpwstr>
  </property>
</Properties>
</file>