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LogisticRegressionOlingFailure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2023-10-05</w:t>
      </w:r>
    </w:p>
    <w:bookmarkStart w:id="25" w:name="o-ring-failure-data"/>
    <w:p>
      <w:pPr>
        <w:pStyle w:val="Heading1"/>
      </w:pPr>
      <w:r>
        <w:t xml:space="preserve">O-Ring Failure Data</w:t>
      </w:r>
    </w:p>
    <w:bookmarkStart w:id="22" w:name="the-context"/>
    <w:p>
      <w:pPr>
        <w:pStyle w:val="Heading2"/>
      </w:pPr>
      <w:r>
        <w:t xml:space="preserve">The context</w:t>
      </w:r>
    </w:p>
    <w:p>
      <w:pPr>
        <w:pStyle w:val="FirstParagraph"/>
      </w:pPr>
      <w:r>
        <w:t xml:space="preserve">The Space Shuttle Challenger crashed 73 seconds after</w:t>
      </w:r>
      <w:r>
        <w:t xml:space="preserve"> </w:t>
      </w:r>
      <w:r>
        <w:t xml:space="preserve">liftoff on January 28th, 1986. The disaster claimed the lives</w:t>
      </w:r>
      <w:r>
        <w:t xml:space="preserve"> </w:t>
      </w:r>
      <w:r>
        <w:t xml:space="preserve">of all seven astronauts on board. The details surrounding this</w:t>
      </w:r>
      <w:r>
        <w:t xml:space="preserve"> </w:t>
      </w:r>
      <w:r>
        <w:t xml:space="preserve">disaster were very involved.</w:t>
      </w:r>
    </w:p>
    <w:p>
      <w:pPr>
        <w:pStyle w:val="BodyText"/>
      </w:pPr>
      <w:r>
        <w:t xml:space="preserve">“</w:t>
      </w:r>
      <w:r>
        <w:t xml:space="preserve">The engineers who manufactured the large boosters that</w:t>
      </w:r>
      <w:r>
        <w:t xml:space="preserve"> </w:t>
      </w:r>
      <w:r>
        <w:t xml:space="preserve">launched the rocket had data on the possible failures that could</w:t>
      </w:r>
      <w:r>
        <w:t xml:space="preserve"> </w:t>
      </w:r>
      <w:r>
        <w:t xml:space="preserve">happen during cold temperatures. They tried to prevent the</w:t>
      </w:r>
      <w:r>
        <w:t xml:space="preserve"> </w:t>
      </w:r>
      <w:r>
        <w:t xml:space="preserve">launch, but were ultimately ignored and disaster ensued.</w:t>
      </w:r>
      <w:r>
        <w:t xml:space="preserve">”</w:t>
      </w:r>
    </w:p>
    <w:p>
      <w:pPr>
        <w:pStyle w:val="BodyText"/>
      </w:pPr>
      <w:r>
        <w:t xml:space="preserve">It was known that there is an association between the ORing</w:t>
      </w:r>
      <w:r>
        <w:t xml:space="preserve"> </w:t>
      </w:r>
      <w:r>
        <w:t xml:space="preserve">seal failure and the low atmosphere temparature temperature.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fail</w:t>
      </w:r>
      <w:r>
        <w:t xml:space="preserve">”</w:t>
      </w:r>
      <w:r>
        <w:t xml:space="preserve"> </w:t>
      </w:r>
      <w:r>
        <w:t xml:space="preserve">column in the data set below records how many</w:t>
      </w:r>
      <w:r>
        <w:t xml:space="preserve"> </w:t>
      </w:r>
      <w:r>
        <w:t xml:space="preserve">O-rings experienced failures during that particular launch. The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column lists the outside temperature at the time of launch.</w:t>
      </w:r>
    </w:p>
    <w:bookmarkStart w:id="21" w:name="X2d778630ed01fd0cf9cae9d0e9453b5f37fdf93"/>
    <w:p>
      <w:pPr>
        <w:pStyle w:val="Heading3"/>
      </w:pPr>
      <w:r>
        <w:t xml:space="preserve">The data is available at: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https://raw.githubusercontent.com/subhadippal2019/STAT380UAEU/main/oring1.csv</w:t>
        </w:r>
      </w:hyperlink>
      <w:r>
        <w:t xml:space="preserve">”</w:t>
      </w:r>
    </w:p>
    <w:p>
      <w:pPr>
        <w:pStyle w:val="SourceCode"/>
      </w:pPr>
      <w:r>
        <w:rPr>
          <w:rStyle w:val="NormalTok"/>
        </w:rPr>
        <w:t xml:space="preserve">oring1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"https://raw.githubusercontent.com/subhadippal2019/STAT380UAEU/main/oring1.csv"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(oring1)</w:t>
      </w:r>
    </w:p>
    <w:p>
      <w:pPr>
        <w:pStyle w:val="SourceCode"/>
      </w:pPr>
      <w:r>
        <w:rPr>
          <w:rStyle w:val="VerbatimChar"/>
        </w:rPr>
        <w:t xml:space="preserve">##        X          temperature      oringFail     </w:t>
      </w:r>
      <w:r>
        <w:br/>
      </w:r>
      <w:r>
        <w:rPr>
          <w:rStyle w:val="VerbatimChar"/>
        </w:rPr>
        <w:t xml:space="preserve">##  Min.   : 1.00   Min.   :53.00   Min.   :0.0000  </w:t>
      </w:r>
      <w:r>
        <w:br/>
      </w:r>
      <w:r>
        <w:rPr>
          <w:rStyle w:val="VerbatimChar"/>
        </w:rPr>
        <w:t xml:space="preserve">##  1st Qu.: 6.75   1st Qu.:67.00   1st Qu.:0.0000  </w:t>
      </w:r>
      <w:r>
        <w:br/>
      </w:r>
      <w:r>
        <w:rPr>
          <w:rStyle w:val="VerbatimChar"/>
        </w:rPr>
        <w:t xml:space="preserve">##  Median :12.50   Median :70.00   Median :0.0000  </w:t>
      </w:r>
      <w:r>
        <w:br/>
      </w:r>
      <w:r>
        <w:rPr>
          <w:rStyle w:val="VerbatimChar"/>
        </w:rPr>
        <w:t xml:space="preserve">##  Mean   :12.50   Mean   :69.92   Mean   :0.2917  </w:t>
      </w:r>
      <w:r>
        <w:br/>
      </w:r>
      <w:r>
        <w:rPr>
          <w:rStyle w:val="VerbatimChar"/>
        </w:rPr>
        <w:t xml:space="preserve">##  3rd Qu.:18.25   3rd Qu.:75.25   3rd Qu.:1.0000  </w:t>
      </w:r>
      <w:r>
        <w:br/>
      </w:r>
      <w:r>
        <w:rPr>
          <w:rStyle w:val="VerbatimChar"/>
        </w:rPr>
        <w:t xml:space="preserve">##  Max.   :24.00   Max.   :81.00   Max.   :1.0000</w:t>
      </w:r>
    </w:p>
    <w:bookmarkEnd w:id="21"/>
    <w:bookmarkEnd w:id="22"/>
    <w:bookmarkStart w:id="24" w:name="fit-the-logistic-regression-model"/>
    <w:p>
      <w:pPr>
        <w:pStyle w:val="Heading2"/>
      </w:pPr>
      <w:r>
        <w:t xml:space="preserve">Fit the logistic regression model:</w:t>
      </w:r>
    </w:p>
    <w:p>
      <w:pPr>
        <w:pStyle w:val="SourceCode"/>
      </w:pPr>
      <w:r>
        <w:rPr>
          <w:rStyle w:val="NormalTok"/>
        </w:rPr>
        <w:t xml:space="preserve">fit_oring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(oringFail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temperature,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oring1,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(fit_oring)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oringFail ~ temperature, family = "binomial", data = oring1)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-1.2125  -0.8253  -0.4706   0.5907   2.0512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10.87535    5.70291   1.907   0.0565 .</w:t>
      </w:r>
      <w:r>
        <w:br/>
      </w:r>
      <w:r>
        <w:rPr>
          <w:rStyle w:val="VerbatimChar"/>
        </w:rPr>
        <w:t xml:space="preserve">## temperature -0.17132    0.08344  -2.053   0.0400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28.975  on 23  degrees of freedom</w:t>
      </w:r>
      <w:r>
        <w:br/>
      </w:r>
      <w:r>
        <w:rPr>
          <w:rStyle w:val="VerbatimChar"/>
        </w:rPr>
        <w:t xml:space="preserve">## Residual deviance: 23.030  on 22  degrees of freedom</w:t>
      </w:r>
      <w:r>
        <w:br/>
      </w:r>
      <w:r>
        <w:rPr>
          <w:rStyle w:val="VerbatimChar"/>
        </w:rPr>
        <w:t xml:space="preserve">## AIC: 27.03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Start w:id="23" w:name="Xa1a925f6526b159519eb80af3513bdf5d7ca744"/>
    <w:p>
      <w:pPr>
        <w:pStyle w:val="Heading3"/>
      </w:pPr>
      <w:r>
        <w:t xml:space="preserve">predict the probability of Failure at a given atmosphere temperature</w:t>
      </w:r>
    </w:p>
    <w:p>
      <w:pPr>
        <w:pStyle w:val="SourceCode"/>
      </w:pPr>
      <w:r>
        <w:rPr>
          <w:rStyle w:val="CommentTok"/>
        </w:rPr>
        <w:t xml:space="preserve">#predict(fit_oring)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(fit_oring,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5.564414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(fit_oring,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0.9961828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aw.githubusercontent.com/subhadippal2019/STAT380UAEU/main/oring1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w.githubusercontent.com/subhadippal2019/STAT380UAEU/main/oring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LogisticRegressionOlingFailure</dc:title>
  <dc:creator>STAT380</dc:creator>
  <cp:keywords/>
  <dcterms:created xsi:type="dcterms:W3CDTF">2023-10-05T09:11:11Z</dcterms:created>
  <dcterms:modified xsi:type="dcterms:W3CDTF">2023-10-05T09:11:11Z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2023-10-05</vt:lpwstr>
  </property>
  <property fmtid="{D5CDD505-2E9C-101B-9397-08002B2CF9AE}" pid="3" name="output">
    <vt:lpwstr/>
  </property>
</Properties>
</file>