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06DAD" w14:textId="5EF34106" w:rsidR="008A02A5" w:rsidRDefault="008A02A5" w:rsidP="00E01774">
      <w:pPr>
        <w:pStyle w:val="Heading1"/>
      </w:pPr>
      <w:r>
        <w:t xml:space="preserve">Project </w:t>
      </w:r>
      <w:r w:rsidR="00E01774">
        <w:t>Objective:</w:t>
      </w:r>
    </w:p>
    <w:p w14:paraId="35126C01" w14:textId="77777777" w:rsidR="00E01774" w:rsidRPr="00E01774" w:rsidRDefault="00E01774" w:rsidP="00E01774"/>
    <w:p w14:paraId="400B33F4" w14:textId="47640422" w:rsidR="008A02A5" w:rsidRDefault="008A02A5">
      <w:pPr>
        <w:rPr>
          <w:rFonts w:ascii="Arial" w:eastAsia="Times New Roman" w:hAnsi="Arial" w:cs="Arial"/>
          <w:color w:val="000000"/>
          <w:sz w:val="21"/>
          <w:szCs w:val="21"/>
          <w:lang w:eastAsia="en-IN"/>
        </w:rPr>
      </w:pPr>
      <w:r>
        <w:rPr>
          <w:rFonts w:ascii="Arial" w:eastAsia="Times New Roman" w:hAnsi="Arial" w:cs="Arial"/>
          <w:color w:val="000000"/>
          <w:sz w:val="24"/>
          <w:szCs w:val="24"/>
          <w:lang w:eastAsia="en-IN"/>
        </w:rPr>
        <w:t>The objective of the project is to e</w:t>
      </w:r>
      <w:r w:rsidRPr="00E764DB">
        <w:rPr>
          <w:rFonts w:ascii="Arial" w:eastAsia="Times New Roman" w:hAnsi="Arial" w:cs="Arial"/>
          <w:color w:val="000000"/>
          <w:sz w:val="24"/>
          <w:szCs w:val="24"/>
          <w:lang w:eastAsia="en-IN"/>
        </w:rPr>
        <w:t>xplore the </w:t>
      </w:r>
      <w:r w:rsidRPr="00E764DB">
        <w:rPr>
          <w:rFonts w:ascii="Arial" w:eastAsia="Times New Roman" w:hAnsi="Arial" w:cs="Arial"/>
          <w:b/>
          <w:bCs/>
          <w:color w:val="000000"/>
          <w:sz w:val="24"/>
          <w:szCs w:val="24"/>
          <w:lang w:eastAsia="en-IN"/>
        </w:rPr>
        <w:t>gas</w:t>
      </w:r>
      <w:r w:rsidRPr="00E764DB">
        <w:rPr>
          <w:rFonts w:ascii="Arial" w:eastAsia="Times New Roman" w:hAnsi="Arial" w:cs="Arial"/>
          <w:color w:val="000000"/>
          <w:sz w:val="24"/>
          <w:szCs w:val="24"/>
          <w:lang w:eastAsia="en-IN"/>
        </w:rPr>
        <w:t xml:space="preserve"> (Australian monthly gas </w:t>
      </w:r>
      <w:r w:rsidR="00E01774" w:rsidRPr="00E764DB">
        <w:rPr>
          <w:rFonts w:ascii="Arial" w:eastAsia="Times New Roman" w:hAnsi="Arial" w:cs="Arial"/>
          <w:color w:val="000000"/>
          <w:sz w:val="24"/>
          <w:szCs w:val="24"/>
          <w:lang w:eastAsia="en-IN"/>
        </w:rPr>
        <w:t>production) dataset</w:t>
      </w:r>
      <w:r w:rsidRPr="00E764DB">
        <w:rPr>
          <w:rFonts w:ascii="Arial" w:eastAsia="Times New Roman" w:hAnsi="Arial" w:cs="Arial"/>
          <w:color w:val="000000"/>
          <w:sz w:val="24"/>
          <w:szCs w:val="24"/>
          <w:lang w:eastAsia="en-IN"/>
        </w:rPr>
        <w:t xml:space="preserve"> in Forecast package to </w:t>
      </w:r>
      <w:r>
        <w:rPr>
          <w:rFonts w:ascii="Arial" w:eastAsia="Times New Roman" w:hAnsi="Arial" w:cs="Arial"/>
          <w:color w:val="000000"/>
          <w:sz w:val="24"/>
          <w:szCs w:val="24"/>
          <w:lang w:eastAsia="en-IN"/>
        </w:rPr>
        <w:t>d</w:t>
      </w:r>
      <w:r w:rsidRPr="00E764DB">
        <w:rPr>
          <w:rFonts w:ascii="Arial" w:eastAsia="Times New Roman" w:hAnsi="Arial" w:cs="Arial"/>
          <w:color w:val="000000"/>
          <w:sz w:val="21"/>
          <w:szCs w:val="21"/>
          <w:lang w:eastAsia="en-IN"/>
        </w:rPr>
        <w:t>evelop an initial forecast for next 20 periods</w:t>
      </w:r>
      <w:r>
        <w:rPr>
          <w:rFonts w:ascii="Arial" w:eastAsia="Times New Roman" w:hAnsi="Arial" w:cs="Arial"/>
          <w:color w:val="000000"/>
          <w:sz w:val="21"/>
          <w:szCs w:val="21"/>
          <w:lang w:eastAsia="en-IN"/>
        </w:rPr>
        <w:t xml:space="preserve"> and then c</w:t>
      </w:r>
      <w:r w:rsidRPr="00E764DB">
        <w:rPr>
          <w:rFonts w:ascii="Arial" w:eastAsia="Times New Roman" w:hAnsi="Arial" w:cs="Arial"/>
          <w:color w:val="000000"/>
          <w:sz w:val="21"/>
          <w:szCs w:val="21"/>
          <w:lang w:eastAsia="en-IN"/>
        </w:rPr>
        <w:t>heck the same using the various metrics, after finalising the model, develop a final forecast for the 12 time periods</w:t>
      </w:r>
    </w:p>
    <w:p w14:paraId="62FF7733" w14:textId="7D8CBA1D" w:rsidR="008709F5" w:rsidRDefault="008709F5">
      <w:pPr>
        <w:rPr>
          <w:rFonts w:ascii="Arial" w:eastAsia="Times New Roman" w:hAnsi="Arial" w:cs="Arial"/>
          <w:color w:val="000000"/>
          <w:sz w:val="21"/>
          <w:szCs w:val="21"/>
          <w:lang w:eastAsia="en-IN"/>
        </w:rPr>
      </w:pPr>
    </w:p>
    <w:p w14:paraId="1ACCDB88" w14:textId="021254C6" w:rsidR="008709F5" w:rsidRPr="009D713F" w:rsidRDefault="008709F5" w:rsidP="008709F5">
      <w:pPr>
        <w:pStyle w:val="Heading1"/>
      </w:pPr>
      <w:r w:rsidRPr="00493D89">
        <w:rPr>
          <w:rFonts w:eastAsia="Times New Roman"/>
          <w:lang w:eastAsia="en-IN"/>
        </w:rPr>
        <w:t>Plot the data</w:t>
      </w:r>
      <w:r w:rsidR="009D713F">
        <w:rPr>
          <w:rFonts w:eastAsia="Times New Roman"/>
          <w:lang w:eastAsia="en-IN"/>
        </w:rPr>
        <w:t>.</w:t>
      </w:r>
      <w:r w:rsidR="009D713F" w:rsidRPr="009D713F">
        <w:rPr>
          <w:rFonts w:ascii="Arial" w:eastAsia="Times New Roman" w:hAnsi="Arial" w:cs="Arial"/>
          <w:color w:val="000000"/>
          <w:sz w:val="24"/>
          <w:szCs w:val="24"/>
          <w:lang w:eastAsia="en-IN"/>
        </w:rPr>
        <w:t xml:space="preserve"> </w:t>
      </w:r>
      <w:r w:rsidR="009D713F" w:rsidRPr="00493D89">
        <w:rPr>
          <w:lang w:eastAsia="en-IN"/>
        </w:rPr>
        <w:t>What do you observe? Which components of the time series are present in this dataset?</w:t>
      </w:r>
    </w:p>
    <w:p w14:paraId="49D303F8" w14:textId="3F4C2559" w:rsidR="008709F5" w:rsidRDefault="008709F5" w:rsidP="008709F5">
      <w:pPr>
        <w:rPr>
          <w:lang w:eastAsia="en-IN"/>
        </w:rPr>
      </w:pPr>
    </w:p>
    <w:p w14:paraId="6741A285" w14:textId="34CC4BBD" w:rsidR="008709F5" w:rsidRDefault="008709F5" w:rsidP="008709F5">
      <w:pPr>
        <w:rPr>
          <w:lang w:eastAsia="en-IN"/>
        </w:rPr>
      </w:pPr>
      <w:r>
        <w:rPr>
          <w:lang w:eastAsia="en-IN"/>
        </w:rPr>
        <w:t>The original data is present in forecast package under gas dataset. This dataset contains data from 1954.</w:t>
      </w:r>
    </w:p>
    <w:p w14:paraId="1C825759" w14:textId="40D2BA9B" w:rsidR="008709F5" w:rsidRDefault="008709F5" w:rsidP="008709F5">
      <w:pPr>
        <w:rPr>
          <w:lang w:eastAsia="en-IN"/>
        </w:rPr>
      </w:pPr>
      <w:r>
        <w:rPr>
          <w:noProof/>
        </w:rPr>
        <w:drawing>
          <wp:inline distT="0" distB="0" distL="0" distR="0" wp14:anchorId="276F84E7" wp14:editId="4FBE9EEE">
            <wp:extent cx="5731510" cy="2658110"/>
            <wp:effectExtent l="19050" t="19050" r="2159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58110"/>
                    </a:xfrm>
                    <a:prstGeom prst="rect">
                      <a:avLst/>
                    </a:prstGeom>
                    <a:ln>
                      <a:solidFill>
                        <a:schemeClr val="accent1"/>
                      </a:solidFill>
                    </a:ln>
                  </pic:spPr>
                </pic:pic>
              </a:graphicData>
            </a:graphic>
          </wp:inline>
        </w:drawing>
      </w:r>
    </w:p>
    <w:p w14:paraId="6F4DA82B" w14:textId="45D3DAAE" w:rsidR="008709F5" w:rsidRDefault="008709F5" w:rsidP="008709F5">
      <w:pPr>
        <w:rPr>
          <w:lang w:eastAsia="en-IN"/>
        </w:rPr>
      </w:pPr>
      <w:r>
        <w:rPr>
          <w:lang w:eastAsia="en-IN"/>
        </w:rPr>
        <w:t xml:space="preserve">We will </w:t>
      </w:r>
      <w:r w:rsidR="009D713F">
        <w:rPr>
          <w:lang w:eastAsia="en-IN"/>
        </w:rPr>
        <w:t>however, focus</w:t>
      </w:r>
      <w:r>
        <w:rPr>
          <w:lang w:eastAsia="en-IN"/>
        </w:rPr>
        <w:t xml:space="preserve"> mainly on dataset starting from January 1970.</w:t>
      </w:r>
      <w:r w:rsidR="001D3B14">
        <w:rPr>
          <w:lang w:eastAsia="en-IN"/>
        </w:rPr>
        <w:t xml:space="preserve"> </w:t>
      </w:r>
      <w:r w:rsidR="00D116EC">
        <w:rPr>
          <w:lang w:eastAsia="en-IN"/>
        </w:rPr>
        <w:t>So,</w:t>
      </w:r>
      <w:r w:rsidR="001D3B14">
        <w:rPr>
          <w:lang w:eastAsia="en-IN"/>
        </w:rPr>
        <w:t xml:space="preserve"> our focused dataset looks like below:</w:t>
      </w:r>
    </w:p>
    <w:p w14:paraId="5C6F0F98" w14:textId="2BB616FC" w:rsidR="001D3B14" w:rsidRDefault="001D3B14" w:rsidP="008709F5">
      <w:pPr>
        <w:rPr>
          <w:lang w:eastAsia="en-IN"/>
        </w:rPr>
      </w:pPr>
    </w:p>
    <w:p w14:paraId="039C7B8C" w14:textId="61E2A31D" w:rsidR="001D3B14" w:rsidRDefault="001D3B14" w:rsidP="008709F5">
      <w:pPr>
        <w:rPr>
          <w:lang w:eastAsia="en-IN"/>
        </w:rPr>
      </w:pPr>
      <w:r>
        <w:rPr>
          <w:noProof/>
        </w:rPr>
        <w:lastRenderedPageBreak/>
        <w:drawing>
          <wp:inline distT="0" distB="0" distL="0" distR="0" wp14:anchorId="0A549904" wp14:editId="69F94E20">
            <wp:extent cx="5731510" cy="2759075"/>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9075"/>
                    </a:xfrm>
                    <a:prstGeom prst="rect">
                      <a:avLst/>
                    </a:prstGeom>
                    <a:ln>
                      <a:solidFill>
                        <a:schemeClr val="accent1"/>
                      </a:solidFill>
                    </a:ln>
                  </pic:spPr>
                </pic:pic>
              </a:graphicData>
            </a:graphic>
          </wp:inline>
        </w:drawing>
      </w:r>
    </w:p>
    <w:p w14:paraId="4E988805" w14:textId="4CA704A7" w:rsidR="00AE18BE" w:rsidRDefault="00AE18BE" w:rsidP="008709F5">
      <w:pPr>
        <w:rPr>
          <w:lang w:eastAsia="en-IN"/>
        </w:rPr>
      </w:pPr>
    </w:p>
    <w:p w14:paraId="383FB8CB" w14:textId="41FE4D3D" w:rsidR="00AE18BE" w:rsidRDefault="00AE18BE" w:rsidP="008709F5">
      <w:pPr>
        <w:rPr>
          <w:lang w:eastAsia="en-IN"/>
        </w:rPr>
      </w:pPr>
      <w:r>
        <w:rPr>
          <w:lang w:eastAsia="en-IN"/>
        </w:rPr>
        <w:t>Let us try to plot various components of the dataset:</w:t>
      </w:r>
    </w:p>
    <w:p w14:paraId="2E1C7F61" w14:textId="34558042" w:rsidR="00AE18BE" w:rsidRDefault="00AE18BE" w:rsidP="008709F5">
      <w:pPr>
        <w:rPr>
          <w:lang w:eastAsia="en-IN"/>
        </w:rPr>
      </w:pPr>
      <w:r>
        <w:rPr>
          <w:lang w:eastAsia="en-IN"/>
        </w:rPr>
        <w:t>Month plot:</w:t>
      </w:r>
      <w:r w:rsidR="00D27794">
        <w:rPr>
          <w:lang w:eastAsia="en-IN"/>
        </w:rPr>
        <w:t xml:space="preserve"> This is used to give a clear picture of the seasonal component of the data. As we see here gas production has been increasing for every month of the year. However, there are some fluctuation during the last part of the series may be during 200</w:t>
      </w:r>
      <w:r w:rsidR="00084E48">
        <w:rPr>
          <w:lang w:eastAsia="en-IN"/>
        </w:rPr>
        <w:t>8</w:t>
      </w:r>
      <w:r w:rsidR="00D27794">
        <w:rPr>
          <w:lang w:eastAsia="en-IN"/>
        </w:rPr>
        <w:t xml:space="preserve">-2010 </w:t>
      </w:r>
    </w:p>
    <w:p w14:paraId="3E6A5688" w14:textId="53E5FA4C" w:rsidR="00AE18BE" w:rsidRDefault="00AE18BE" w:rsidP="008709F5">
      <w:pPr>
        <w:rPr>
          <w:lang w:eastAsia="en-IN"/>
        </w:rPr>
      </w:pPr>
      <w:r>
        <w:rPr>
          <w:noProof/>
        </w:rPr>
        <w:drawing>
          <wp:inline distT="0" distB="0" distL="0" distR="0" wp14:anchorId="6AC9B525" wp14:editId="04E98F71">
            <wp:extent cx="5731510" cy="2546985"/>
            <wp:effectExtent l="19050" t="19050" r="215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6985"/>
                    </a:xfrm>
                    <a:prstGeom prst="rect">
                      <a:avLst/>
                    </a:prstGeom>
                    <a:ln>
                      <a:solidFill>
                        <a:schemeClr val="accent1"/>
                      </a:solidFill>
                    </a:ln>
                  </pic:spPr>
                </pic:pic>
              </a:graphicData>
            </a:graphic>
          </wp:inline>
        </w:drawing>
      </w:r>
      <w:r>
        <w:rPr>
          <w:lang w:eastAsia="en-IN"/>
        </w:rPr>
        <w:t xml:space="preserve"> </w:t>
      </w:r>
    </w:p>
    <w:p w14:paraId="38C006FB" w14:textId="39D8AF10" w:rsidR="00AE18BE" w:rsidRDefault="00AE18BE" w:rsidP="008709F5">
      <w:pPr>
        <w:rPr>
          <w:lang w:eastAsia="en-IN"/>
        </w:rPr>
      </w:pPr>
    </w:p>
    <w:p w14:paraId="48C0D786" w14:textId="77AE0FA5" w:rsidR="00AE18BE" w:rsidRDefault="00AE18BE" w:rsidP="008709F5">
      <w:pPr>
        <w:rPr>
          <w:lang w:eastAsia="en-IN"/>
        </w:rPr>
      </w:pPr>
      <w:r>
        <w:rPr>
          <w:lang w:eastAsia="en-IN"/>
        </w:rPr>
        <w:t xml:space="preserve">Decompose the </w:t>
      </w:r>
      <w:proofErr w:type="gramStart"/>
      <w:r>
        <w:rPr>
          <w:lang w:eastAsia="en-IN"/>
        </w:rPr>
        <w:t>dataset :</w:t>
      </w:r>
      <w:proofErr w:type="gramEnd"/>
    </w:p>
    <w:p w14:paraId="6B9B147E" w14:textId="6DDE5F71" w:rsidR="00AE18BE" w:rsidRDefault="00AE18BE" w:rsidP="008709F5">
      <w:pPr>
        <w:rPr>
          <w:lang w:eastAsia="en-IN"/>
        </w:rPr>
      </w:pPr>
      <w:r>
        <w:rPr>
          <w:lang w:eastAsia="en-IN"/>
        </w:rPr>
        <w:t xml:space="preserve">We use </w:t>
      </w:r>
      <w:proofErr w:type="spellStart"/>
      <w:proofErr w:type="gramStart"/>
      <w:r>
        <w:rPr>
          <w:lang w:eastAsia="en-IN"/>
        </w:rPr>
        <w:t>stl</w:t>
      </w:r>
      <w:proofErr w:type="spellEnd"/>
      <w:r>
        <w:rPr>
          <w:lang w:eastAsia="en-IN"/>
        </w:rPr>
        <w:t>(</w:t>
      </w:r>
      <w:proofErr w:type="gramEnd"/>
      <w:r>
        <w:rPr>
          <w:lang w:eastAsia="en-IN"/>
        </w:rPr>
        <w:t>) to decompose the dataset to find out the trend  , seasonality and error components of the data.</w:t>
      </w:r>
      <w:r w:rsidR="00D116EC">
        <w:rPr>
          <w:lang w:eastAsia="en-IN"/>
        </w:rPr>
        <w:t xml:space="preserve"> This will help us to understand which component is contributing more in determining the future values of the series.</w:t>
      </w:r>
    </w:p>
    <w:p w14:paraId="07006B70" w14:textId="1A837315" w:rsidR="00794A09" w:rsidRDefault="00794A09" w:rsidP="008709F5">
      <w:pPr>
        <w:rPr>
          <w:lang w:eastAsia="en-IN"/>
        </w:rPr>
      </w:pPr>
      <w:r>
        <w:rPr>
          <w:lang w:eastAsia="en-IN"/>
        </w:rPr>
        <w:t xml:space="preserve">Let us first assume the seasonality is constant. If we decompose now, it is evident that Trend is much more significant that the seasonality in this data </w:t>
      </w:r>
      <w:proofErr w:type="gramStart"/>
      <w:r>
        <w:rPr>
          <w:lang w:eastAsia="en-IN"/>
        </w:rPr>
        <w:t>set .</w:t>
      </w:r>
      <w:proofErr w:type="gramEnd"/>
    </w:p>
    <w:p w14:paraId="5A3E868F" w14:textId="778076CF" w:rsidR="00AE18BE" w:rsidRDefault="00AE18BE" w:rsidP="008709F5">
      <w:pPr>
        <w:rPr>
          <w:lang w:eastAsia="en-IN"/>
        </w:rPr>
      </w:pPr>
      <w:r>
        <w:rPr>
          <w:noProof/>
        </w:rPr>
        <w:lastRenderedPageBreak/>
        <w:drawing>
          <wp:inline distT="0" distB="0" distL="0" distR="0" wp14:anchorId="2DCB59D4" wp14:editId="53B1C710">
            <wp:extent cx="5731510" cy="2900045"/>
            <wp:effectExtent l="19050" t="19050" r="2159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00045"/>
                    </a:xfrm>
                    <a:prstGeom prst="rect">
                      <a:avLst/>
                    </a:prstGeom>
                    <a:ln>
                      <a:solidFill>
                        <a:schemeClr val="accent1"/>
                      </a:solidFill>
                    </a:ln>
                  </pic:spPr>
                </pic:pic>
              </a:graphicData>
            </a:graphic>
          </wp:inline>
        </w:drawing>
      </w:r>
    </w:p>
    <w:p w14:paraId="165ADE62" w14:textId="371220C1" w:rsidR="00794A09" w:rsidRDefault="00794A09" w:rsidP="008709F5">
      <w:pPr>
        <w:rPr>
          <w:lang w:eastAsia="en-IN"/>
        </w:rPr>
      </w:pPr>
    </w:p>
    <w:p w14:paraId="4D7F6D12" w14:textId="19D60E56" w:rsidR="00794A09" w:rsidRDefault="00794A09" w:rsidP="008709F5">
      <w:pPr>
        <w:rPr>
          <w:lang w:eastAsia="en-IN"/>
        </w:rPr>
      </w:pPr>
      <w:r>
        <w:rPr>
          <w:lang w:eastAsia="en-IN"/>
        </w:rPr>
        <w:t xml:space="preserve">IF we decompose assuming the seasonality is changing, we get below </w:t>
      </w:r>
      <w:proofErr w:type="gramStart"/>
      <w:r>
        <w:rPr>
          <w:lang w:eastAsia="en-IN"/>
        </w:rPr>
        <w:t>plot .</w:t>
      </w:r>
      <w:proofErr w:type="gramEnd"/>
    </w:p>
    <w:p w14:paraId="6DC5C27C" w14:textId="6D56CC1A" w:rsidR="00794A09" w:rsidRDefault="00794A09" w:rsidP="008709F5">
      <w:pPr>
        <w:rPr>
          <w:lang w:eastAsia="en-IN"/>
        </w:rPr>
      </w:pPr>
      <w:r>
        <w:rPr>
          <w:noProof/>
        </w:rPr>
        <w:drawing>
          <wp:inline distT="0" distB="0" distL="0" distR="0" wp14:anchorId="08E8B577" wp14:editId="22C9377F">
            <wp:extent cx="5731510" cy="2873375"/>
            <wp:effectExtent l="19050" t="19050" r="2159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3375"/>
                    </a:xfrm>
                    <a:prstGeom prst="rect">
                      <a:avLst/>
                    </a:prstGeom>
                    <a:ln>
                      <a:solidFill>
                        <a:schemeClr val="accent1"/>
                      </a:solidFill>
                    </a:ln>
                  </pic:spPr>
                </pic:pic>
              </a:graphicData>
            </a:graphic>
          </wp:inline>
        </w:drawing>
      </w:r>
    </w:p>
    <w:p w14:paraId="35E0E686" w14:textId="604C35D9" w:rsidR="00794A09" w:rsidRDefault="00794A09" w:rsidP="008709F5">
      <w:pPr>
        <w:rPr>
          <w:lang w:eastAsia="en-IN"/>
        </w:rPr>
      </w:pPr>
    </w:p>
    <w:p w14:paraId="66BA9EEB" w14:textId="011150C0" w:rsidR="00794A09" w:rsidRDefault="00794A09" w:rsidP="008709F5">
      <w:pPr>
        <w:rPr>
          <w:lang w:eastAsia="en-IN"/>
        </w:rPr>
      </w:pPr>
      <w:r>
        <w:rPr>
          <w:lang w:eastAsia="en-IN"/>
        </w:rPr>
        <w:t xml:space="preserve">In this decomposition </w:t>
      </w:r>
      <w:r w:rsidR="00567C31">
        <w:rPr>
          <w:lang w:eastAsia="en-IN"/>
        </w:rPr>
        <w:t>too,</w:t>
      </w:r>
      <w:r>
        <w:rPr>
          <w:lang w:eastAsia="en-IN"/>
        </w:rPr>
        <w:t xml:space="preserve"> the trend is more significant however we observer the seasonality increases over the time.</w:t>
      </w:r>
    </w:p>
    <w:p w14:paraId="20261C10" w14:textId="23C594B0" w:rsidR="00794A09" w:rsidRDefault="00794A09" w:rsidP="008709F5">
      <w:pPr>
        <w:rPr>
          <w:lang w:eastAsia="en-IN"/>
        </w:rPr>
      </w:pPr>
      <w:r>
        <w:rPr>
          <w:lang w:eastAsia="en-IN"/>
        </w:rPr>
        <w:t xml:space="preserve">There is one big spike in the error part on </w:t>
      </w:r>
      <w:r w:rsidR="00567C31">
        <w:rPr>
          <w:lang w:eastAsia="en-IN"/>
        </w:rPr>
        <w:t>2008,</w:t>
      </w:r>
      <w:r>
        <w:rPr>
          <w:lang w:eastAsia="en-IN"/>
        </w:rPr>
        <w:t xml:space="preserve"> mostly due to global </w:t>
      </w:r>
      <w:r w:rsidR="00567C31">
        <w:rPr>
          <w:lang w:eastAsia="en-IN"/>
        </w:rPr>
        <w:t xml:space="preserve">recession. Looking at the increasing trend of seasonality, it looks like this data set is multiplicative </w:t>
      </w:r>
    </w:p>
    <w:p w14:paraId="6DE5E80B" w14:textId="40C9006C" w:rsidR="00C00929" w:rsidRDefault="00C00929" w:rsidP="008709F5">
      <w:pPr>
        <w:rPr>
          <w:lang w:eastAsia="en-IN"/>
        </w:rPr>
      </w:pPr>
      <w:r>
        <w:rPr>
          <w:lang w:eastAsia="en-IN"/>
        </w:rPr>
        <w:t xml:space="preserve">After </w:t>
      </w:r>
      <w:r w:rsidR="00E73047">
        <w:rPr>
          <w:lang w:eastAsia="en-IN"/>
        </w:rPr>
        <w:t>decomposing,</w:t>
      </w:r>
      <w:r>
        <w:rPr>
          <w:lang w:eastAsia="en-IN"/>
        </w:rPr>
        <w:t xml:space="preserve"> let’s build a dataset excluding the seasonality and plot it against the original </w:t>
      </w:r>
      <w:r w:rsidR="00E73047">
        <w:rPr>
          <w:lang w:eastAsia="en-IN"/>
        </w:rPr>
        <w:t>dataset.</w:t>
      </w:r>
    </w:p>
    <w:p w14:paraId="742D4C43" w14:textId="0938C40E" w:rsidR="00C00929" w:rsidRDefault="00C00929" w:rsidP="008709F5">
      <w:pPr>
        <w:rPr>
          <w:lang w:eastAsia="en-IN"/>
        </w:rPr>
      </w:pPr>
      <w:r>
        <w:rPr>
          <w:noProof/>
        </w:rPr>
        <w:lastRenderedPageBreak/>
        <w:drawing>
          <wp:inline distT="0" distB="0" distL="0" distR="0" wp14:anchorId="27F3CDEE" wp14:editId="159C4D53">
            <wp:extent cx="5731510" cy="2849880"/>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49880"/>
                    </a:xfrm>
                    <a:prstGeom prst="rect">
                      <a:avLst/>
                    </a:prstGeom>
                    <a:ln>
                      <a:solidFill>
                        <a:schemeClr val="accent1"/>
                      </a:solidFill>
                    </a:ln>
                  </pic:spPr>
                </pic:pic>
              </a:graphicData>
            </a:graphic>
          </wp:inline>
        </w:drawing>
      </w:r>
    </w:p>
    <w:p w14:paraId="61C61025" w14:textId="73FADD8B" w:rsidR="00C00929" w:rsidRDefault="00C00929" w:rsidP="008709F5">
      <w:pPr>
        <w:rPr>
          <w:lang w:eastAsia="en-IN"/>
        </w:rPr>
      </w:pPr>
      <w:r>
        <w:rPr>
          <w:lang w:eastAsia="en-IN"/>
        </w:rPr>
        <w:t xml:space="preserve">The red line shows the data set that contains only Trend and Error </w:t>
      </w:r>
      <w:r w:rsidR="00526F40">
        <w:rPr>
          <w:lang w:eastAsia="en-IN"/>
        </w:rPr>
        <w:t>part.</w:t>
      </w:r>
      <w:r>
        <w:rPr>
          <w:lang w:eastAsia="en-IN"/>
        </w:rPr>
        <w:t xml:space="preserve"> This </w:t>
      </w:r>
      <w:r w:rsidR="00526F40">
        <w:rPr>
          <w:lang w:eastAsia="en-IN"/>
        </w:rPr>
        <w:t>comparison</w:t>
      </w:r>
      <w:r>
        <w:rPr>
          <w:lang w:eastAsia="en-IN"/>
        </w:rPr>
        <w:t xml:space="preserve"> gives a clear indication of the seasonality of the dataset.</w:t>
      </w:r>
    </w:p>
    <w:p w14:paraId="7A121202" w14:textId="2249C1F3" w:rsidR="00526F40" w:rsidRDefault="00526F40" w:rsidP="008709F5">
      <w:pPr>
        <w:rPr>
          <w:lang w:eastAsia="en-IN"/>
        </w:rPr>
      </w:pPr>
    </w:p>
    <w:p w14:paraId="2BACEF29" w14:textId="04F70445" w:rsidR="007A163F" w:rsidRDefault="00526F40" w:rsidP="008709F5">
      <w:pPr>
        <w:rPr>
          <w:lang w:eastAsia="en-IN"/>
        </w:rPr>
      </w:pPr>
      <w:r>
        <w:rPr>
          <w:lang w:eastAsia="en-IN"/>
        </w:rPr>
        <w:t xml:space="preserve">Since the series is </w:t>
      </w:r>
      <w:r w:rsidR="00E73047">
        <w:rPr>
          <w:lang w:eastAsia="en-IN"/>
        </w:rPr>
        <w:t>multiplicative,</w:t>
      </w:r>
      <w:r>
        <w:rPr>
          <w:lang w:eastAsia="en-IN"/>
        </w:rPr>
        <w:t xml:space="preserve"> we need to find the log of the original dataset and then we will find out the</w:t>
      </w:r>
      <w:r w:rsidR="007A163F">
        <w:rPr>
          <w:lang w:eastAsia="en-IN"/>
        </w:rPr>
        <w:t xml:space="preserve"> pattern of overall log </w:t>
      </w:r>
      <w:proofErr w:type="gramStart"/>
      <w:r w:rsidR="007A163F">
        <w:rPr>
          <w:lang w:eastAsia="en-IN"/>
        </w:rPr>
        <w:t>series ,</w:t>
      </w:r>
      <w:proofErr w:type="gramEnd"/>
      <w:r>
        <w:rPr>
          <w:lang w:eastAsia="en-IN"/>
        </w:rPr>
        <w:t xml:space="preserve"> seasonality </w:t>
      </w:r>
      <w:r w:rsidR="007A163F">
        <w:rPr>
          <w:lang w:eastAsia="en-IN"/>
        </w:rPr>
        <w:t xml:space="preserve"> and Trend</w:t>
      </w:r>
      <w:r>
        <w:rPr>
          <w:lang w:eastAsia="en-IN"/>
        </w:rPr>
        <w:t xml:space="preserve">. </w:t>
      </w:r>
    </w:p>
    <w:p w14:paraId="02A25E6C" w14:textId="230A2E3F" w:rsidR="00526F40" w:rsidRDefault="00526F40" w:rsidP="008709F5">
      <w:pPr>
        <w:rPr>
          <w:lang w:eastAsia="en-IN"/>
        </w:rPr>
      </w:pPr>
    </w:p>
    <w:p w14:paraId="589CE8E6" w14:textId="32D0E08A" w:rsidR="007A163F" w:rsidRDefault="007A163F" w:rsidP="008709F5">
      <w:pPr>
        <w:rPr>
          <w:lang w:eastAsia="en-IN"/>
        </w:rPr>
      </w:pPr>
      <w:r>
        <w:rPr>
          <w:lang w:eastAsia="en-IN"/>
        </w:rPr>
        <w:t xml:space="preserve">Log Series Plot: The series has now become an additive series with upward </w:t>
      </w:r>
      <w:proofErr w:type="gramStart"/>
      <w:r>
        <w:rPr>
          <w:lang w:eastAsia="en-IN"/>
        </w:rPr>
        <w:t>trend .</w:t>
      </w:r>
      <w:proofErr w:type="gramEnd"/>
      <w:r>
        <w:rPr>
          <w:lang w:eastAsia="en-IN"/>
        </w:rPr>
        <w:t xml:space="preserve"> From 1970 to </w:t>
      </w:r>
      <w:proofErr w:type="gramStart"/>
      <w:r>
        <w:rPr>
          <w:lang w:eastAsia="en-IN"/>
        </w:rPr>
        <w:t>1985 ,</w:t>
      </w:r>
      <w:proofErr w:type="gramEnd"/>
      <w:r>
        <w:rPr>
          <w:lang w:eastAsia="en-IN"/>
        </w:rPr>
        <w:t xml:space="preserve"> the trend is not much upward , however from 1985 onwards we can observe a huge upward trend in the series. </w:t>
      </w:r>
    </w:p>
    <w:p w14:paraId="6487EE0F" w14:textId="4052155D" w:rsidR="007A163F" w:rsidRDefault="007A163F" w:rsidP="008709F5">
      <w:pPr>
        <w:rPr>
          <w:lang w:eastAsia="en-IN"/>
        </w:rPr>
      </w:pPr>
      <w:r>
        <w:rPr>
          <w:noProof/>
        </w:rPr>
        <w:drawing>
          <wp:inline distT="0" distB="0" distL="0" distR="0" wp14:anchorId="280A57BE" wp14:editId="0190B58E">
            <wp:extent cx="5731510" cy="2746375"/>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6375"/>
                    </a:xfrm>
                    <a:prstGeom prst="rect">
                      <a:avLst/>
                    </a:prstGeom>
                    <a:ln>
                      <a:solidFill>
                        <a:schemeClr val="accent1"/>
                      </a:solidFill>
                    </a:ln>
                  </pic:spPr>
                </pic:pic>
              </a:graphicData>
            </a:graphic>
          </wp:inline>
        </w:drawing>
      </w:r>
    </w:p>
    <w:p w14:paraId="37145BF0" w14:textId="1242CC07" w:rsidR="00526F40" w:rsidRDefault="00526F40" w:rsidP="008709F5">
      <w:pPr>
        <w:rPr>
          <w:lang w:eastAsia="en-IN"/>
        </w:rPr>
      </w:pPr>
    </w:p>
    <w:p w14:paraId="023352AE" w14:textId="77777777" w:rsidR="007A163F" w:rsidRDefault="007A163F" w:rsidP="008709F5">
      <w:pPr>
        <w:rPr>
          <w:b/>
          <w:bCs/>
          <w:lang w:eastAsia="en-IN"/>
        </w:rPr>
      </w:pPr>
    </w:p>
    <w:p w14:paraId="07D22675" w14:textId="77777777" w:rsidR="007A163F" w:rsidRDefault="007A163F" w:rsidP="008709F5">
      <w:pPr>
        <w:rPr>
          <w:b/>
          <w:bCs/>
          <w:lang w:eastAsia="en-IN"/>
        </w:rPr>
      </w:pPr>
    </w:p>
    <w:p w14:paraId="2799DD5F" w14:textId="29411915" w:rsidR="007A163F" w:rsidRPr="007A163F" w:rsidRDefault="007A163F" w:rsidP="008709F5">
      <w:pPr>
        <w:rPr>
          <w:b/>
          <w:bCs/>
          <w:lang w:eastAsia="en-IN"/>
        </w:rPr>
      </w:pPr>
      <w:r>
        <w:rPr>
          <w:b/>
          <w:bCs/>
          <w:lang w:eastAsia="en-IN"/>
        </w:rPr>
        <w:lastRenderedPageBreak/>
        <w:t xml:space="preserve">Log plot of </w:t>
      </w:r>
      <w:r w:rsidRPr="007A163F">
        <w:rPr>
          <w:b/>
          <w:bCs/>
          <w:lang w:eastAsia="en-IN"/>
        </w:rPr>
        <w:t>Seasonality:</w:t>
      </w:r>
    </w:p>
    <w:p w14:paraId="66C37529" w14:textId="05C9A23E" w:rsidR="00526F40" w:rsidRDefault="00526F40" w:rsidP="008709F5">
      <w:pPr>
        <w:rPr>
          <w:lang w:eastAsia="en-IN"/>
        </w:rPr>
      </w:pPr>
      <w:r>
        <w:rPr>
          <w:noProof/>
        </w:rPr>
        <w:drawing>
          <wp:inline distT="0" distB="0" distL="0" distR="0" wp14:anchorId="63215F6A" wp14:editId="1E63F26B">
            <wp:extent cx="5731510" cy="2665730"/>
            <wp:effectExtent l="19050" t="19050" r="2159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65730"/>
                    </a:xfrm>
                    <a:prstGeom prst="rect">
                      <a:avLst/>
                    </a:prstGeom>
                    <a:ln>
                      <a:solidFill>
                        <a:schemeClr val="accent1"/>
                      </a:solidFill>
                    </a:ln>
                  </pic:spPr>
                </pic:pic>
              </a:graphicData>
            </a:graphic>
          </wp:inline>
        </w:drawing>
      </w:r>
    </w:p>
    <w:p w14:paraId="2361E99C" w14:textId="76C35A69" w:rsidR="00526F40" w:rsidRDefault="00526F40" w:rsidP="008709F5">
      <w:pPr>
        <w:rPr>
          <w:lang w:eastAsia="en-IN"/>
        </w:rPr>
      </w:pPr>
    </w:p>
    <w:p w14:paraId="3F705805" w14:textId="457A1FDE" w:rsidR="00526F40" w:rsidRDefault="007A163F" w:rsidP="008709F5">
      <w:pPr>
        <w:rPr>
          <w:lang w:eastAsia="en-IN"/>
        </w:rPr>
      </w:pPr>
      <w:r w:rsidRPr="007A163F">
        <w:rPr>
          <w:b/>
          <w:bCs/>
          <w:lang w:eastAsia="en-IN"/>
        </w:rPr>
        <w:t xml:space="preserve">Log Plot of </w:t>
      </w:r>
      <w:proofErr w:type="gramStart"/>
      <w:r w:rsidRPr="007A163F">
        <w:rPr>
          <w:b/>
          <w:bCs/>
          <w:lang w:eastAsia="en-IN"/>
        </w:rPr>
        <w:t>Trend</w:t>
      </w:r>
      <w:r>
        <w:rPr>
          <w:lang w:eastAsia="en-IN"/>
        </w:rPr>
        <w:t xml:space="preserve"> :</w:t>
      </w:r>
      <w:r w:rsidR="00526F40">
        <w:rPr>
          <w:lang w:eastAsia="en-IN"/>
        </w:rPr>
        <w:t>As</w:t>
      </w:r>
      <w:proofErr w:type="gramEnd"/>
      <w:r w:rsidR="00526F40">
        <w:rPr>
          <w:lang w:eastAsia="en-IN"/>
        </w:rPr>
        <w:t xml:space="preserve"> expected, we get a very smooth upward trend in the dataset.</w:t>
      </w:r>
    </w:p>
    <w:p w14:paraId="4C67DBD8" w14:textId="4769CE47" w:rsidR="00526F40" w:rsidRDefault="00526F40" w:rsidP="008709F5">
      <w:pPr>
        <w:rPr>
          <w:lang w:eastAsia="en-IN"/>
        </w:rPr>
      </w:pPr>
    </w:p>
    <w:p w14:paraId="411B4758" w14:textId="2415E8A7" w:rsidR="00526F40" w:rsidRDefault="00526F40" w:rsidP="008709F5">
      <w:pPr>
        <w:rPr>
          <w:lang w:eastAsia="en-IN"/>
        </w:rPr>
      </w:pPr>
      <w:r>
        <w:rPr>
          <w:noProof/>
        </w:rPr>
        <w:drawing>
          <wp:inline distT="0" distB="0" distL="0" distR="0" wp14:anchorId="4454DBCB" wp14:editId="6D34FED3">
            <wp:extent cx="5731510" cy="2590165"/>
            <wp:effectExtent l="19050" t="19050" r="2159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0165"/>
                    </a:xfrm>
                    <a:prstGeom prst="rect">
                      <a:avLst/>
                    </a:prstGeom>
                    <a:ln>
                      <a:solidFill>
                        <a:schemeClr val="accent1"/>
                      </a:solidFill>
                    </a:ln>
                  </pic:spPr>
                </pic:pic>
              </a:graphicData>
            </a:graphic>
          </wp:inline>
        </w:drawing>
      </w:r>
    </w:p>
    <w:p w14:paraId="778B1B3E" w14:textId="2EA10BCA" w:rsidR="00271520" w:rsidRDefault="00271520" w:rsidP="008709F5">
      <w:pPr>
        <w:rPr>
          <w:lang w:eastAsia="en-IN"/>
        </w:rPr>
      </w:pPr>
    </w:p>
    <w:p w14:paraId="734E1E5E" w14:textId="21056A66" w:rsidR="00271520" w:rsidRDefault="00271520" w:rsidP="008709F5">
      <w:pPr>
        <w:rPr>
          <w:lang w:eastAsia="en-IN"/>
        </w:rPr>
      </w:pPr>
      <w:r>
        <w:rPr>
          <w:lang w:eastAsia="en-IN"/>
        </w:rPr>
        <w:t xml:space="preserve">So we can conclude </w:t>
      </w:r>
      <w:r w:rsidR="008B03DD">
        <w:rPr>
          <w:lang w:eastAsia="en-IN"/>
        </w:rPr>
        <w:t>that,</w:t>
      </w:r>
      <w:r>
        <w:rPr>
          <w:lang w:eastAsia="en-IN"/>
        </w:rPr>
        <w:t xml:space="preserve"> the data set has all the 3 </w:t>
      </w:r>
      <w:proofErr w:type="gramStart"/>
      <w:r>
        <w:rPr>
          <w:lang w:eastAsia="en-IN"/>
        </w:rPr>
        <w:t>components :</w:t>
      </w:r>
      <w:proofErr w:type="gramEnd"/>
    </w:p>
    <w:p w14:paraId="71412FB1" w14:textId="5AD9F3F7" w:rsidR="00271520" w:rsidRDefault="00271520" w:rsidP="00271520">
      <w:pPr>
        <w:pStyle w:val="ListParagraph"/>
        <w:numPr>
          <w:ilvl w:val="0"/>
          <w:numId w:val="2"/>
        </w:numPr>
        <w:rPr>
          <w:lang w:eastAsia="en-IN"/>
        </w:rPr>
      </w:pPr>
      <w:r>
        <w:rPr>
          <w:lang w:eastAsia="en-IN"/>
        </w:rPr>
        <w:t>Trend which is most significant, this tells us the overall gas production has always been rising due to the increasing demand and improvement of technology in energy sector</w:t>
      </w:r>
    </w:p>
    <w:p w14:paraId="4B02A075" w14:textId="42F401B4" w:rsidR="00271520" w:rsidRDefault="00271520" w:rsidP="00271520">
      <w:pPr>
        <w:pStyle w:val="ListParagraph"/>
        <w:numPr>
          <w:ilvl w:val="0"/>
          <w:numId w:val="2"/>
        </w:numPr>
        <w:rPr>
          <w:lang w:eastAsia="en-IN"/>
        </w:rPr>
      </w:pPr>
      <w:r>
        <w:rPr>
          <w:lang w:eastAsia="en-IN"/>
        </w:rPr>
        <w:t xml:space="preserve">Seasonality exists in the data set and it follows a pattern. From Jan to July, production rises and for the rest of the year production decreases slightly </w:t>
      </w:r>
    </w:p>
    <w:p w14:paraId="32145922" w14:textId="25CF6208" w:rsidR="00271520" w:rsidRDefault="00271520" w:rsidP="00271520">
      <w:pPr>
        <w:pStyle w:val="ListParagraph"/>
        <w:numPr>
          <w:ilvl w:val="0"/>
          <w:numId w:val="2"/>
        </w:numPr>
        <w:rPr>
          <w:lang w:eastAsia="en-IN"/>
        </w:rPr>
      </w:pPr>
      <w:r>
        <w:rPr>
          <w:lang w:eastAsia="en-IN"/>
        </w:rPr>
        <w:t>There is also remainder or error component present in the series which is very significant during 2008 due to global recession.</w:t>
      </w:r>
    </w:p>
    <w:p w14:paraId="1FF098BC" w14:textId="457F8429" w:rsidR="00AA3220" w:rsidRDefault="00AA3220" w:rsidP="00AA3220">
      <w:pPr>
        <w:rPr>
          <w:lang w:eastAsia="en-IN"/>
        </w:rPr>
      </w:pPr>
    </w:p>
    <w:p w14:paraId="47FDFE1F" w14:textId="61D5C06E" w:rsidR="00AA3220" w:rsidRDefault="00AA3220" w:rsidP="00AA3220">
      <w:pPr>
        <w:pStyle w:val="Heading1"/>
        <w:rPr>
          <w:rFonts w:eastAsia="Times New Roman"/>
          <w:lang w:eastAsia="en-IN"/>
        </w:rPr>
      </w:pPr>
      <w:r w:rsidRPr="00493D89">
        <w:rPr>
          <w:rFonts w:eastAsia="Times New Roman"/>
          <w:lang w:eastAsia="en-IN"/>
        </w:rPr>
        <w:lastRenderedPageBreak/>
        <w:t>What is the periodicity of dataset?</w:t>
      </w:r>
    </w:p>
    <w:p w14:paraId="604424EF" w14:textId="3149D106" w:rsidR="00AA3220" w:rsidRDefault="00AA3220" w:rsidP="00AA3220">
      <w:pPr>
        <w:rPr>
          <w:lang w:eastAsia="en-IN"/>
        </w:rPr>
      </w:pPr>
    </w:p>
    <w:p w14:paraId="77E491BE" w14:textId="0E38AE58" w:rsidR="00AA3220" w:rsidRDefault="00AA3220" w:rsidP="00AA3220">
      <w:pPr>
        <w:rPr>
          <w:lang w:eastAsia="en-IN"/>
        </w:rPr>
      </w:pPr>
      <w:r>
        <w:rPr>
          <w:lang w:eastAsia="en-IN"/>
        </w:rPr>
        <w:t xml:space="preserve">Looking at the series plot it is evident that the series has a monthly periodicity. </w:t>
      </w:r>
      <w:r w:rsidR="00B47201">
        <w:rPr>
          <w:lang w:eastAsia="en-IN"/>
        </w:rPr>
        <w:t xml:space="preserve">We can see every month the series attains a peak and this </w:t>
      </w:r>
    </w:p>
    <w:p w14:paraId="2F852CDA" w14:textId="23167A98" w:rsidR="00BC4178" w:rsidRDefault="00BC4178" w:rsidP="00AA3220">
      <w:pPr>
        <w:rPr>
          <w:lang w:eastAsia="en-IN"/>
        </w:rPr>
      </w:pPr>
    </w:p>
    <w:p w14:paraId="3069D311" w14:textId="0875A169" w:rsidR="00BC4178" w:rsidRDefault="00BC4178" w:rsidP="00AA3220">
      <w:pPr>
        <w:rPr>
          <w:lang w:eastAsia="en-IN"/>
        </w:rPr>
      </w:pPr>
      <w:r>
        <w:rPr>
          <w:noProof/>
        </w:rPr>
        <w:drawing>
          <wp:inline distT="0" distB="0" distL="0" distR="0" wp14:anchorId="7E74BBDE" wp14:editId="7740D699">
            <wp:extent cx="5731510" cy="2593975"/>
            <wp:effectExtent l="19050" t="19050" r="2159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3975"/>
                    </a:xfrm>
                    <a:prstGeom prst="rect">
                      <a:avLst/>
                    </a:prstGeom>
                    <a:ln>
                      <a:solidFill>
                        <a:schemeClr val="accent1"/>
                      </a:solidFill>
                    </a:ln>
                  </pic:spPr>
                </pic:pic>
              </a:graphicData>
            </a:graphic>
          </wp:inline>
        </w:drawing>
      </w:r>
    </w:p>
    <w:p w14:paraId="23BDE56E" w14:textId="07A5B216" w:rsidR="00BC4178" w:rsidRDefault="00BC4178" w:rsidP="00AA3220">
      <w:pPr>
        <w:rPr>
          <w:lang w:eastAsia="en-IN"/>
        </w:rPr>
      </w:pPr>
    </w:p>
    <w:p w14:paraId="7AADB12F" w14:textId="64214B14" w:rsidR="00BC4178" w:rsidRDefault="00BC4178" w:rsidP="00AA3220">
      <w:pPr>
        <w:rPr>
          <w:lang w:eastAsia="en-IN"/>
        </w:rPr>
      </w:pPr>
      <w:r>
        <w:rPr>
          <w:lang w:eastAsia="en-IN"/>
        </w:rPr>
        <w:t xml:space="preserve">We will also examine the series with a function called periodicity from </w:t>
      </w:r>
      <w:proofErr w:type="spellStart"/>
      <w:r>
        <w:rPr>
          <w:lang w:eastAsia="en-IN"/>
        </w:rPr>
        <w:t>xts</w:t>
      </w:r>
      <w:proofErr w:type="spellEnd"/>
      <w:r>
        <w:rPr>
          <w:lang w:eastAsia="en-IN"/>
        </w:rPr>
        <w:t xml:space="preserve"> package which returns the period value for a series.</w:t>
      </w:r>
    </w:p>
    <w:p w14:paraId="6C4A32C7" w14:textId="758AE770" w:rsidR="00BC4178" w:rsidRDefault="00BC4178" w:rsidP="00AA3220">
      <w:pPr>
        <w:rPr>
          <w:lang w:eastAsia="en-IN"/>
        </w:rPr>
      </w:pPr>
    </w:p>
    <w:p w14:paraId="3339ADA4" w14:textId="77777777" w:rsidR="00BC4178" w:rsidRPr="00BC4178" w:rsidRDefault="00BC4178" w:rsidP="00BC417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highlight w:val="yellow"/>
          <w:lang w:eastAsia="en-IN"/>
        </w:rPr>
      </w:pPr>
      <w:r w:rsidRPr="00BC4178">
        <w:rPr>
          <w:rFonts w:ascii="Lucida Console" w:eastAsia="Times New Roman" w:hAnsi="Lucida Console" w:cs="Courier New"/>
          <w:color w:val="0000FF"/>
          <w:sz w:val="20"/>
          <w:szCs w:val="20"/>
          <w:highlight w:val="yellow"/>
          <w:lang w:eastAsia="en-IN"/>
        </w:rPr>
        <w:t>periodicity(</w:t>
      </w:r>
      <w:proofErr w:type="spellStart"/>
      <w:r w:rsidRPr="00BC4178">
        <w:rPr>
          <w:rFonts w:ascii="Lucida Console" w:eastAsia="Times New Roman" w:hAnsi="Lucida Console" w:cs="Courier New"/>
          <w:color w:val="0000FF"/>
          <w:sz w:val="20"/>
          <w:szCs w:val="20"/>
          <w:highlight w:val="yellow"/>
          <w:lang w:eastAsia="en-IN"/>
        </w:rPr>
        <w:t>gasdata</w:t>
      </w:r>
      <w:proofErr w:type="spellEnd"/>
      <w:r w:rsidRPr="00BC4178">
        <w:rPr>
          <w:rFonts w:ascii="Lucida Console" w:eastAsia="Times New Roman" w:hAnsi="Lucida Console" w:cs="Courier New"/>
          <w:color w:val="0000FF"/>
          <w:sz w:val="20"/>
          <w:szCs w:val="20"/>
          <w:highlight w:val="yellow"/>
          <w:lang w:eastAsia="en-IN"/>
        </w:rPr>
        <w:t>)</w:t>
      </w:r>
    </w:p>
    <w:p w14:paraId="46C74AC3" w14:textId="77777777" w:rsidR="00BC4178" w:rsidRPr="00BC4178" w:rsidRDefault="00BC4178" w:rsidP="00BC417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BC4178">
        <w:rPr>
          <w:rFonts w:ascii="Lucida Console" w:eastAsia="Times New Roman" w:hAnsi="Lucida Console" w:cs="Courier New"/>
          <w:color w:val="000000"/>
          <w:sz w:val="20"/>
          <w:szCs w:val="20"/>
          <w:highlight w:val="yellow"/>
          <w:bdr w:val="none" w:sz="0" w:space="0" w:color="auto" w:frame="1"/>
          <w:lang w:eastAsia="en-IN"/>
        </w:rPr>
        <w:t>Monthly periodicity from Jan 1970 to Aug 2009</w:t>
      </w:r>
      <w:r w:rsidRPr="00BC4178">
        <w:rPr>
          <w:rFonts w:ascii="Lucida Console" w:eastAsia="Times New Roman" w:hAnsi="Lucida Console" w:cs="Courier New"/>
          <w:color w:val="000000"/>
          <w:sz w:val="20"/>
          <w:szCs w:val="20"/>
          <w:bdr w:val="none" w:sz="0" w:space="0" w:color="auto" w:frame="1"/>
          <w:lang w:eastAsia="en-IN"/>
        </w:rPr>
        <w:t xml:space="preserve"> </w:t>
      </w:r>
    </w:p>
    <w:p w14:paraId="6CDDAA4C" w14:textId="77777777" w:rsidR="00BC4178" w:rsidRPr="00AA3220" w:rsidRDefault="00BC4178" w:rsidP="00AA3220">
      <w:pPr>
        <w:rPr>
          <w:lang w:eastAsia="en-IN"/>
        </w:rPr>
      </w:pPr>
    </w:p>
    <w:p w14:paraId="0660D3CE" w14:textId="04664DCA" w:rsidR="00AA3220" w:rsidRDefault="00BC4178" w:rsidP="006D713E">
      <w:pPr>
        <w:rPr>
          <w:lang w:eastAsia="en-IN"/>
        </w:rPr>
      </w:pPr>
      <w:r>
        <w:rPr>
          <w:lang w:eastAsia="en-IN"/>
        </w:rPr>
        <w:t xml:space="preserve">And hence we can conclude that the series has monthly </w:t>
      </w:r>
      <w:r w:rsidR="00FF3C0A">
        <w:rPr>
          <w:lang w:eastAsia="en-IN"/>
        </w:rPr>
        <w:t>periodicity.</w:t>
      </w:r>
    </w:p>
    <w:p w14:paraId="07A14F4B" w14:textId="06DEE360" w:rsidR="00FF3C0A" w:rsidRDefault="00FF3C0A" w:rsidP="00821758">
      <w:pPr>
        <w:pStyle w:val="Heading1"/>
        <w:numPr>
          <w:ilvl w:val="0"/>
          <w:numId w:val="2"/>
        </w:numPr>
      </w:pPr>
      <w:r w:rsidRPr="00FF3C0A">
        <w:t>Is the time series Stationary? Inspect visually as well as conduct an ADF test? Write down the null and alternate hypothesis for the stationarity test? De-seasonalise the series if seasonality is present?</w:t>
      </w:r>
    </w:p>
    <w:p w14:paraId="2FC59A64" w14:textId="4AC0B0DD" w:rsidR="00765A22" w:rsidRDefault="00765A22" w:rsidP="00765A22"/>
    <w:p w14:paraId="5D4DF383" w14:textId="3991222D" w:rsidR="00765A22" w:rsidRDefault="00765A22" w:rsidP="00765A22">
      <w:pPr>
        <w:rPr>
          <w:lang w:eastAsia="en-IN"/>
        </w:rPr>
      </w:pPr>
      <w:r>
        <w:rPr>
          <w:lang w:eastAsia="en-IN"/>
        </w:rPr>
        <w:t>stationarity means that the statistical properties of a process generating a time series do not change over time</w:t>
      </w:r>
      <w:r w:rsidRPr="00765A22">
        <w:rPr>
          <w:lang w:eastAsia="en-IN"/>
        </w:rPr>
        <w:t>. It does not mean that the series does not change over time, just that the </w:t>
      </w:r>
      <w:r w:rsidRPr="00765A22">
        <w:rPr>
          <w:i/>
          <w:iCs/>
          <w:lang w:eastAsia="en-IN"/>
        </w:rPr>
        <w:t>way</w:t>
      </w:r>
      <w:r w:rsidRPr="00765A22">
        <w:rPr>
          <w:lang w:eastAsia="en-IN"/>
        </w:rPr>
        <w:t xml:space="preserve"> it changes does not itself change over time. The algebraic equivalent is thus a linear function, perhaps, and not a constant one; the value of a linear function changes as </w:t>
      </w:r>
      <w:r w:rsidRPr="00765A22">
        <w:rPr>
          <w:rFonts w:ascii="Cambria Math" w:hAnsi="Cambria Math" w:cs="Cambria Math"/>
          <w:lang w:eastAsia="en-IN"/>
        </w:rPr>
        <w:t>𝒙</w:t>
      </w:r>
      <w:r w:rsidRPr="00765A22">
        <w:rPr>
          <w:lang w:eastAsia="en-IN"/>
        </w:rPr>
        <w:t xml:space="preserve"> grows, but the </w:t>
      </w:r>
      <w:r w:rsidRPr="00765A22">
        <w:rPr>
          <w:i/>
          <w:iCs/>
          <w:lang w:eastAsia="en-IN"/>
        </w:rPr>
        <w:t>way</w:t>
      </w:r>
      <w:r w:rsidRPr="00765A22">
        <w:rPr>
          <w:lang w:eastAsia="en-IN"/>
        </w:rPr>
        <w:t> it changes remains constant — it has a constant slope; one value that captures that rate of change</w:t>
      </w:r>
    </w:p>
    <w:p w14:paraId="0FD8E2C1" w14:textId="0E7FC7C1" w:rsidR="00C209BD" w:rsidRDefault="00C209BD" w:rsidP="00765A22">
      <w:pPr>
        <w:rPr>
          <w:lang w:eastAsia="en-IN"/>
        </w:rPr>
      </w:pPr>
    </w:p>
    <w:p w14:paraId="1C0A8C42" w14:textId="77777777" w:rsidR="00C209BD" w:rsidRDefault="00C209BD" w:rsidP="00C209BD">
      <w:pPr>
        <w:pStyle w:val="Default"/>
      </w:pPr>
    </w:p>
    <w:p w14:paraId="5BB37121" w14:textId="77777777" w:rsidR="00C209BD" w:rsidRDefault="00C209BD" w:rsidP="00C209BD">
      <w:pPr>
        <w:pStyle w:val="Default"/>
        <w:rPr>
          <w:rFonts w:cstheme="minorBidi"/>
          <w:color w:val="auto"/>
        </w:rPr>
      </w:pPr>
    </w:p>
    <w:p w14:paraId="0E07DED3" w14:textId="488E44D1" w:rsidR="00C209BD" w:rsidRPr="00C209BD" w:rsidRDefault="00C209BD" w:rsidP="00C209BD">
      <w:pPr>
        <w:pStyle w:val="Default"/>
        <w:numPr>
          <w:ilvl w:val="0"/>
          <w:numId w:val="4"/>
        </w:numPr>
        <w:rPr>
          <w:rFonts w:asciiTheme="minorHAnsi" w:hAnsiTheme="minorHAnsi" w:cstheme="minorBidi"/>
          <w:color w:val="auto"/>
          <w:sz w:val="22"/>
          <w:szCs w:val="22"/>
          <w:lang w:eastAsia="en-IN"/>
        </w:rPr>
      </w:pPr>
      <w:r>
        <w:rPr>
          <w:rFonts w:asciiTheme="minorHAnsi" w:hAnsiTheme="minorHAnsi" w:cstheme="minorBidi"/>
          <w:color w:val="auto"/>
          <w:sz w:val="22"/>
          <w:szCs w:val="22"/>
          <w:lang w:eastAsia="en-IN"/>
        </w:rPr>
        <w:t>S</w:t>
      </w:r>
      <w:r w:rsidRPr="00C209BD">
        <w:rPr>
          <w:rFonts w:asciiTheme="minorHAnsi" w:hAnsiTheme="minorHAnsi" w:cstheme="minorBidi"/>
          <w:color w:val="auto"/>
          <w:sz w:val="22"/>
          <w:szCs w:val="22"/>
          <w:lang w:eastAsia="en-IN"/>
        </w:rPr>
        <w:t>tationary time series, m</w:t>
      </w:r>
      <w:r w:rsidRPr="00C209BD">
        <w:rPr>
          <w:rFonts w:asciiTheme="minorHAnsi" w:hAnsiTheme="minorHAnsi" w:cstheme="minorBidi"/>
          <w:color w:val="auto"/>
          <w:sz w:val="22"/>
          <w:szCs w:val="22"/>
          <w:lang w:eastAsia="en-IN"/>
        </w:rPr>
        <w:t xml:space="preserve">ean of the time series will be a constant. </w:t>
      </w:r>
    </w:p>
    <w:p w14:paraId="5EFC0457" w14:textId="4DE41051" w:rsidR="00C209BD" w:rsidRPr="00C209BD" w:rsidRDefault="00C209BD" w:rsidP="00C209BD">
      <w:pPr>
        <w:pStyle w:val="Default"/>
        <w:numPr>
          <w:ilvl w:val="0"/>
          <w:numId w:val="4"/>
        </w:numPr>
        <w:spacing w:after="57"/>
        <w:rPr>
          <w:rFonts w:asciiTheme="minorHAnsi" w:hAnsiTheme="minorHAnsi" w:cstheme="minorBidi"/>
          <w:color w:val="auto"/>
          <w:sz w:val="22"/>
          <w:szCs w:val="22"/>
          <w:lang w:eastAsia="en-IN"/>
        </w:rPr>
      </w:pPr>
      <w:r w:rsidRPr="00C209BD">
        <w:rPr>
          <w:rFonts w:asciiTheme="minorHAnsi" w:hAnsiTheme="minorHAnsi" w:cstheme="minorBidi"/>
          <w:color w:val="auto"/>
          <w:sz w:val="22"/>
          <w:szCs w:val="22"/>
          <w:lang w:eastAsia="en-IN"/>
        </w:rPr>
        <w:t xml:space="preserve">Time series with trends, or with seasonality, are not stationary </w:t>
      </w:r>
    </w:p>
    <w:p w14:paraId="053F6695" w14:textId="0B78D19A" w:rsidR="00C209BD" w:rsidRDefault="00C209BD" w:rsidP="00C209BD">
      <w:pPr>
        <w:pStyle w:val="Default"/>
        <w:numPr>
          <w:ilvl w:val="0"/>
          <w:numId w:val="4"/>
        </w:numPr>
        <w:rPr>
          <w:rFonts w:asciiTheme="minorHAnsi" w:hAnsiTheme="minorHAnsi" w:cstheme="minorBidi"/>
          <w:color w:val="auto"/>
          <w:sz w:val="22"/>
          <w:szCs w:val="22"/>
          <w:lang w:eastAsia="en-IN"/>
        </w:rPr>
      </w:pPr>
      <w:r w:rsidRPr="00C209BD">
        <w:rPr>
          <w:rFonts w:asciiTheme="minorHAnsi" w:hAnsiTheme="minorHAnsi" w:cstheme="minorBidi"/>
          <w:color w:val="auto"/>
          <w:sz w:val="22"/>
          <w:szCs w:val="22"/>
          <w:lang w:eastAsia="en-IN"/>
        </w:rPr>
        <w:t xml:space="preserve">Trend and seasonality will affect the value of the time series at different times </w:t>
      </w:r>
    </w:p>
    <w:p w14:paraId="350DAD87" w14:textId="68C6F0CD" w:rsidR="00C209BD" w:rsidRDefault="00C209BD" w:rsidP="00C209BD">
      <w:pPr>
        <w:pStyle w:val="Default"/>
        <w:rPr>
          <w:rFonts w:asciiTheme="minorHAnsi" w:hAnsiTheme="minorHAnsi" w:cstheme="minorBidi"/>
          <w:color w:val="auto"/>
          <w:sz w:val="22"/>
          <w:szCs w:val="22"/>
          <w:lang w:eastAsia="en-IN"/>
        </w:rPr>
      </w:pPr>
    </w:p>
    <w:p w14:paraId="3310E3BB" w14:textId="706E8A6C" w:rsidR="00C209BD" w:rsidRDefault="00C209BD" w:rsidP="00C209BD">
      <w:pPr>
        <w:pStyle w:val="Default"/>
        <w:rPr>
          <w:rFonts w:asciiTheme="minorHAnsi" w:hAnsiTheme="minorHAnsi" w:cstheme="minorBidi"/>
          <w:color w:val="auto"/>
          <w:sz w:val="22"/>
          <w:szCs w:val="22"/>
          <w:lang w:eastAsia="en-IN"/>
        </w:rPr>
      </w:pPr>
      <w:r>
        <w:rPr>
          <w:rFonts w:asciiTheme="minorHAnsi" w:hAnsiTheme="minorHAnsi" w:cstheme="minorBidi"/>
          <w:color w:val="auto"/>
          <w:sz w:val="22"/>
          <w:szCs w:val="22"/>
          <w:lang w:eastAsia="en-IN"/>
        </w:rPr>
        <w:t>As we have already established that our series has both high upward trend and seasonality, we can say that this series is not stationary.</w:t>
      </w:r>
    </w:p>
    <w:p w14:paraId="01A365B3" w14:textId="74814776" w:rsidR="00C209BD" w:rsidRDefault="00C209BD" w:rsidP="00C209BD">
      <w:pPr>
        <w:pStyle w:val="Default"/>
        <w:rPr>
          <w:rFonts w:asciiTheme="minorHAnsi" w:hAnsiTheme="minorHAnsi" w:cstheme="minorBidi"/>
          <w:color w:val="auto"/>
          <w:sz w:val="22"/>
          <w:szCs w:val="22"/>
          <w:lang w:eastAsia="en-IN"/>
        </w:rPr>
      </w:pPr>
    </w:p>
    <w:p w14:paraId="1E9F65FE" w14:textId="5D08C339" w:rsidR="00C209BD" w:rsidRDefault="00C209BD" w:rsidP="00C209BD">
      <w:pPr>
        <w:pStyle w:val="Default"/>
        <w:rPr>
          <w:rFonts w:asciiTheme="minorHAnsi" w:hAnsiTheme="minorHAnsi" w:cstheme="minorBidi"/>
          <w:color w:val="auto"/>
          <w:sz w:val="22"/>
          <w:szCs w:val="22"/>
          <w:lang w:eastAsia="en-IN"/>
        </w:rPr>
      </w:pPr>
      <w:r>
        <w:rPr>
          <w:rFonts w:asciiTheme="minorHAnsi" w:hAnsiTheme="minorHAnsi" w:cstheme="minorBidi"/>
          <w:color w:val="auto"/>
          <w:sz w:val="22"/>
          <w:szCs w:val="22"/>
          <w:lang w:eastAsia="en-IN"/>
        </w:rPr>
        <w:t>A quick visualization of the series also confirms that average gas production volume is always increasing by every consecutive year.</w:t>
      </w:r>
    </w:p>
    <w:p w14:paraId="3436497C" w14:textId="21ADE37B" w:rsidR="00351EE4" w:rsidRDefault="00351EE4" w:rsidP="00C209BD">
      <w:pPr>
        <w:pStyle w:val="Default"/>
        <w:rPr>
          <w:rFonts w:asciiTheme="minorHAnsi" w:hAnsiTheme="minorHAnsi" w:cstheme="minorBidi"/>
          <w:color w:val="auto"/>
          <w:sz w:val="22"/>
          <w:szCs w:val="22"/>
          <w:lang w:eastAsia="en-IN"/>
        </w:rPr>
      </w:pPr>
    </w:p>
    <w:p w14:paraId="26FC9976" w14:textId="1673385E" w:rsidR="00351EE4" w:rsidRPr="00351EE4" w:rsidRDefault="00351EE4" w:rsidP="00351EE4">
      <w:pPr>
        <w:pStyle w:val="Default"/>
        <w:rPr>
          <w:rFonts w:asciiTheme="minorHAnsi" w:hAnsiTheme="minorHAnsi" w:cstheme="minorBidi"/>
          <w:color w:val="auto"/>
          <w:sz w:val="22"/>
          <w:szCs w:val="22"/>
          <w:lang w:eastAsia="en-IN"/>
        </w:rPr>
      </w:pPr>
      <w:r>
        <w:rPr>
          <w:rFonts w:asciiTheme="minorHAnsi" w:hAnsiTheme="minorHAnsi" w:cstheme="minorBidi"/>
          <w:color w:val="auto"/>
          <w:sz w:val="22"/>
          <w:szCs w:val="22"/>
          <w:lang w:eastAsia="en-IN"/>
        </w:rPr>
        <w:t>Let’s do a statistical test called ADF (</w:t>
      </w:r>
      <w:r w:rsidRPr="00351EE4">
        <w:rPr>
          <w:rFonts w:asciiTheme="minorHAnsi" w:hAnsiTheme="minorHAnsi" w:cstheme="minorBidi"/>
          <w:color w:val="auto"/>
          <w:sz w:val="22"/>
          <w:szCs w:val="22"/>
          <w:lang w:eastAsia="en-IN"/>
        </w:rPr>
        <w:t>Augmented Dickey-Fuller Test</w:t>
      </w:r>
      <w:r w:rsidRPr="00351EE4">
        <w:rPr>
          <w:rFonts w:asciiTheme="minorHAnsi" w:hAnsiTheme="minorHAnsi" w:cstheme="minorBidi"/>
          <w:color w:val="auto"/>
          <w:sz w:val="22"/>
          <w:szCs w:val="22"/>
          <w:lang w:eastAsia="en-IN"/>
        </w:rPr>
        <w:t>)</w:t>
      </w:r>
    </w:p>
    <w:p w14:paraId="7FD13617" w14:textId="18151488" w:rsidR="00351EE4" w:rsidRPr="00351EE4" w:rsidRDefault="00351EE4" w:rsidP="00351EE4">
      <w:pPr>
        <w:pStyle w:val="Default"/>
        <w:rPr>
          <w:rFonts w:asciiTheme="minorHAnsi" w:hAnsiTheme="minorHAnsi" w:cstheme="minorBidi"/>
          <w:color w:val="auto"/>
          <w:sz w:val="22"/>
          <w:szCs w:val="22"/>
          <w:lang w:eastAsia="en-IN"/>
        </w:rPr>
      </w:pPr>
    </w:p>
    <w:p w14:paraId="0AEFFB38" w14:textId="77777777" w:rsidR="00351EE4" w:rsidRPr="00351EE4" w:rsidRDefault="00351EE4" w:rsidP="00351EE4">
      <w:pPr>
        <w:pStyle w:val="Default"/>
        <w:rPr>
          <w:rFonts w:asciiTheme="minorHAnsi" w:hAnsiTheme="minorHAnsi" w:cstheme="minorBidi"/>
          <w:color w:val="auto"/>
          <w:sz w:val="22"/>
          <w:szCs w:val="22"/>
          <w:lang w:eastAsia="en-IN"/>
        </w:rPr>
      </w:pPr>
    </w:p>
    <w:p w14:paraId="33853ECE" w14:textId="77777777" w:rsidR="00351EE4" w:rsidRPr="00351EE4" w:rsidRDefault="00351EE4" w:rsidP="009C0EF7">
      <w:pPr>
        <w:pStyle w:val="Default"/>
        <w:numPr>
          <w:ilvl w:val="0"/>
          <w:numId w:val="5"/>
        </w:numPr>
        <w:rPr>
          <w:rFonts w:asciiTheme="minorHAnsi" w:hAnsiTheme="minorHAnsi" w:cstheme="minorBidi"/>
          <w:color w:val="auto"/>
          <w:sz w:val="22"/>
          <w:szCs w:val="22"/>
          <w:lang w:eastAsia="en-IN"/>
        </w:rPr>
      </w:pPr>
      <w:r w:rsidRPr="00351EE4">
        <w:rPr>
          <w:rFonts w:asciiTheme="minorHAnsi" w:hAnsiTheme="minorHAnsi" w:cstheme="minorBidi"/>
          <w:color w:val="auto"/>
          <w:sz w:val="22"/>
          <w:szCs w:val="22"/>
          <w:lang w:eastAsia="en-IN"/>
        </w:rPr>
        <w:t xml:space="preserve">Null hypothesis H0: Time series non-stationary </w:t>
      </w:r>
    </w:p>
    <w:p w14:paraId="7BC168C3" w14:textId="4C89A3AE" w:rsidR="00351EE4" w:rsidRDefault="00351EE4" w:rsidP="009C0EF7">
      <w:pPr>
        <w:pStyle w:val="Default"/>
        <w:numPr>
          <w:ilvl w:val="0"/>
          <w:numId w:val="5"/>
        </w:numPr>
        <w:rPr>
          <w:rFonts w:asciiTheme="minorHAnsi" w:hAnsiTheme="minorHAnsi" w:cstheme="minorBidi"/>
          <w:color w:val="auto"/>
          <w:sz w:val="22"/>
          <w:szCs w:val="22"/>
          <w:lang w:eastAsia="en-IN"/>
        </w:rPr>
      </w:pPr>
      <w:r w:rsidRPr="00351EE4">
        <w:rPr>
          <w:rFonts w:asciiTheme="minorHAnsi" w:hAnsiTheme="minorHAnsi" w:cstheme="minorBidi"/>
          <w:color w:val="auto"/>
          <w:sz w:val="22"/>
          <w:szCs w:val="22"/>
          <w:lang w:eastAsia="en-IN"/>
        </w:rPr>
        <w:t>Alternative hypothesis Ha: Time series is stationary</w:t>
      </w:r>
    </w:p>
    <w:p w14:paraId="57592014" w14:textId="11307F40" w:rsidR="009C0EF7" w:rsidRDefault="009C0EF7" w:rsidP="009C0EF7">
      <w:pPr>
        <w:pStyle w:val="Default"/>
        <w:rPr>
          <w:rFonts w:asciiTheme="minorHAnsi" w:hAnsiTheme="minorHAnsi" w:cstheme="minorBidi"/>
          <w:color w:val="auto"/>
          <w:sz w:val="22"/>
          <w:szCs w:val="22"/>
          <w:lang w:eastAsia="en-IN"/>
        </w:rPr>
      </w:pPr>
    </w:p>
    <w:p w14:paraId="0C8E87E1" w14:textId="1CBAF873" w:rsidR="009C0EF7" w:rsidRDefault="009C0EF7" w:rsidP="009C0EF7">
      <w:pPr>
        <w:pStyle w:val="Default"/>
        <w:rPr>
          <w:rFonts w:asciiTheme="minorHAnsi" w:hAnsiTheme="minorHAnsi" w:cstheme="minorBidi"/>
          <w:color w:val="auto"/>
          <w:sz w:val="22"/>
          <w:szCs w:val="22"/>
          <w:lang w:eastAsia="en-IN"/>
        </w:rPr>
      </w:pPr>
      <w:r>
        <w:rPr>
          <w:rFonts w:asciiTheme="minorHAnsi" w:hAnsiTheme="minorHAnsi" w:cstheme="minorBidi"/>
          <w:color w:val="auto"/>
          <w:sz w:val="22"/>
          <w:szCs w:val="22"/>
          <w:lang w:eastAsia="en-IN"/>
        </w:rPr>
        <w:t xml:space="preserve">We have performed ADF Test on both original Gas data set as well as </w:t>
      </w:r>
      <w:proofErr w:type="spellStart"/>
      <w:r>
        <w:rPr>
          <w:rFonts w:asciiTheme="minorHAnsi" w:hAnsiTheme="minorHAnsi" w:cstheme="minorBidi"/>
          <w:color w:val="auto"/>
          <w:sz w:val="22"/>
          <w:szCs w:val="22"/>
          <w:lang w:eastAsia="en-IN"/>
        </w:rPr>
        <w:t>Deseasonal</w:t>
      </w:r>
      <w:proofErr w:type="spellEnd"/>
      <w:r>
        <w:rPr>
          <w:rFonts w:asciiTheme="minorHAnsi" w:hAnsiTheme="minorHAnsi" w:cstheme="minorBidi"/>
          <w:color w:val="auto"/>
          <w:sz w:val="22"/>
          <w:szCs w:val="22"/>
          <w:lang w:eastAsia="en-IN"/>
        </w:rPr>
        <w:t xml:space="preserve"> Data set and in both </w:t>
      </w:r>
      <w:proofErr w:type="gramStart"/>
      <w:r w:rsidR="00D3094B">
        <w:rPr>
          <w:rFonts w:asciiTheme="minorHAnsi" w:hAnsiTheme="minorHAnsi" w:cstheme="minorBidi"/>
          <w:color w:val="auto"/>
          <w:sz w:val="22"/>
          <w:szCs w:val="22"/>
          <w:lang w:eastAsia="en-IN"/>
        </w:rPr>
        <w:t>scenario</w:t>
      </w:r>
      <w:proofErr w:type="gramEnd"/>
      <w:r w:rsidR="00D3094B">
        <w:rPr>
          <w:rFonts w:asciiTheme="minorHAnsi" w:hAnsiTheme="minorHAnsi" w:cstheme="minorBidi"/>
          <w:color w:val="auto"/>
          <w:sz w:val="22"/>
          <w:szCs w:val="22"/>
          <w:lang w:eastAsia="en-IN"/>
        </w:rPr>
        <w:t>,</w:t>
      </w:r>
      <w:r>
        <w:rPr>
          <w:rFonts w:asciiTheme="minorHAnsi" w:hAnsiTheme="minorHAnsi" w:cstheme="minorBidi"/>
          <w:color w:val="auto"/>
          <w:sz w:val="22"/>
          <w:szCs w:val="22"/>
          <w:lang w:eastAsia="en-IN"/>
        </w:rPr>
        <w:t xml:space="preserve"> we get a very high p </w:t>
      </w:r>
      <w:r w:rsidR="00953148">
        <w:rPr>
          <w:rFonts w:asciiTheme="minorHAnsi" w:hAnsiTheme="minorHAnsi" w:cstheme="minorBidi"/>
          <w:color w:val="auto"/>
          <w:sz w:val="22"/>
          <w:szCs w:val="22"/>
          <w:lang w:eastAsia="en-IN"/>
        </w:rPr>
        <w:t>value,</w:t>
      </w:r>
      <w:r>
        <w:rPr>
          <w:rFonts w:asciiTheme="minorHAnsi" w:hAnsiTheme="minorHAnsi" w:cstheme="minorBidi"/>
          <w:color w:val="auto"/>
          <w:sz w:val="22"/>
          <w:szCs w:val="22"/>
          <w:lang w:eastAsia="en-IN"/>
        </w:rPr>
        <w:t xml:space="preserve"> so we fail to reject the null hypothesis and prove that the </w:t>
      </w:r>
      <w:r w:rsidR="00AF6374">
        <w:rPr>
          <w:rFonts w:asciiTheme="minorHAnsi" w:hAnsiTheme="minorHAnsi" w:cstheme="minorBidi"/>
          <w:color w:val="auto"/>
          <w:sz w:val="22"/>
          <w:szCs w:val="22"/>
          <w:lang w:eastAsia="en-IN"/>
        </w:rPr>
        <w:t>series</w:t>
      </w:r>
      <w:r>
        <w:rPr>
          <w:rFonts w:asciiTheme="minorHAnsi" w:hAnsiTheme="minorHAnsi" w:cstheme="minorBidi"/>
          <w:color w:val="auto"/>
          <w:sz w:val="22"/>
          <w:szCs w:val="22"/>
          <w:lang w:eastAsia="en-IN"/>
        </w:rPr>
        <w:t xml:space="preserve"> is not </w:t>
      </w:r>
      <w:r w:rsidR="00953148">
        <w:rPr>
          <w:rFonts w:asciiTheme="minorHAnsi" w:hAnsiTheme="minorHAnsi" w:cstheme="minorBidi"/>
          <w:color w:val="auto"/>
          <w:sz w:val="22"/>
          <w:szCs w:val="22"/>
          <w:lang w:eastAsia="en-IN"/>
        </w:rPr>
        <w:t>stationary.</w:t>
      </w:r>
    </w:p>
    <w:p w14:paraId="7FDA4E3F" w14:textId="74F8C417" w:rsidR="00AF6374" w:rsidRDefault="00AF6374" w:rsidP="009C0EF7">
      <w:pPr>
        <w:pStyle w:val="Default"/>
        <w:rPr>
          <w:rFonts w:asciiTheme="minorHAnsi" w:hAnsiTheme="minorHAnsi" w:cstheme="minorBidi"/>
          <w:color w:val="auto"/>
          <w:sz w:val="22"/>
          <w:szCs w:val="22"/>
          <w:lang w:eastAsia="en-IN"/>
        </w:rPr>
      </w:pPr>
    </w:p>
    <w:p w14:paraId="52144186" w14:textId="77777777" w:rsidR="00AF6374" w:rsidRDefault="00AF6374" w:rsidP="00880FB1">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ktb"/>
          <w:rFonts w:ascii="Lucida Console" w:hAnsi="Lucida Console"/>
          <w:color w:val="0000FF"/>
        </w:rPr>
      </w:pPr>
      <w:proofErr w:type="spellStart"/>
      <w:r>
        <w:rPr>
          <w:rStyle w:val="gd15mcfcktb"/>
          <w:rFonts w:ascii="Lucida Console" w:hAnsi="Lucida Console"/>
          <w:color w:val="0000FF"/>
        </w:rPr>
        <w:t>adf.test</w:t>
      </w:r>
      <w:proofErr w:type="spellEnd"/>
      <w:r>
        <w:rPr>
          <w:rStyle w:val="gd15mcfcktb"/>
          <w:rFonts w:ascii="Lucida Console" w:hAnsi="Lucida Console"/>
          <w:color w:val="0000FF"/>
        </w:rPr>
        <w:t>(</w:t>
      </w:r>
      <w:proofErr w:type="spellStart"/>
      <w:r>
        <w:rPr>
          <w:rStyle w:val="gd15mcfcktb"/>
          <w:rFonts w:ascii="Lucida Console" w:hAnsi="Lucida Console"/>
          <w:color w:val="0000FF"/>
        </w:rPr>
        <w:t>gasdata</w:t>
      </w:r>
      <w:proofErr w:type="spellEnd"/>
      <w:r>
        <w:rPr>
          <w:rStyle w:val="gd15mcfcktb"/>
          <w:rFonts w:ascii="Lucida Console" w:hAnsi="Lucida Console"/>
          <w:color w:val="0000FF"/>
        </w:rPr>
        <w:t>)</w:t>
      </w:r>
    </w:p>
    <w:p w14:paraId="6E228D17" w14:textId="77777777" w:rsidR="00AF6374" w:rsidRDefault="00AF6374" w:rsidP="00880FB1">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hAnsi="Lucida Console"/>
          <w:color w:val="000000"/>
          <w:bdr w:val="none" w:sz="0" w:space="0" w:color="auto" w:frame="1"/>
        </w:rPr>
      </w:pPr>
    </w:p>
    <w:p w14:paraId="3E8B9C46" w14:textId="77777777" w:rsidR="00AF6374" w:rsidRDefault="00AF6374" w:rsidP="00880FB1">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b/>
        <w:t>Augmented Dickey-Fuller Test</w:t>
      </w:r>
    </w:p>
    <w:p w14:paraId="0CF6F915" w14:textId="77777777" w:rsidR="00AF6374" w:rsidRDefault="00AF6374" w:rsidP="00880FB1">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hAnsi="Lucida Console"/>
          <w:color w:val="000000"/>
          <w:bdr w:val="none" w:sz="0" w:space="0" w:color="auto" w:frame="1"/>
        </w:rPr>
      </w:pPr>
    </w:p>
    <w:p w14:paraId="79BE5153" w14:textId="77777777" w:rsidR="00AF6374" w:rsidRDefault="00AF6374" w:rsidP="00880FB1">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data:  </w:t>
      </w:r>
      <w:proofErr w:type="spellStart"/>
      <w:r>
        <w:rPr>
          <w:rStyle w:val="gd15mcfceub"/>
          <w:rFonts w:ascii="Lucida Console" w:hAnsi="Lucida Console"/>
          <w:color w:val="000000"/>
          <w:bdr w:val="none" w:sz="0" w:space="0" w:color="auto" w:frame="1"/>
        </w:rPr>
        <w:t>gasdata</w:t>
      </w:r>
      <w:proofErr w:type="spellEnd"/>
    </w:p>
    <w:p w14:paraId="1542CDEC" w14:textId="77777777" w:rsidR="00AF6374" w:rsidRDefault="00AF6374" w:rsidP="00880FB1">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Dickey-Fuller = -2.7131, Lag order = 7, </w:t>
      </w:r>
      <w:r w:rsidRPr="00880FB1">
        <w:rPr>
          <w:rStyle w:val="gd15mcfceub"/>
          <w:rFonts w:ascii="Lucida Console" w:hAnsi="Lucida Console"/>
          <w:color w:val="000000"/>
          <w:highlight w:val="yellow"/>
          <w:bdr w:val="none" w:sz="0" w:space="0" w:color="auto" w:frame="1"/>
        </w:rPr>
        <w:t>p-value = 0.2764</w:t>
      </w:r>
    </w:p>
    <w:p w14:paraId="3EE29872" w14:textId="77777777" w:rsidR="00AF6374" w:rsidRDefault="00AF6374" w:rsidP="00880FB1">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alternative hypothesis: stationary</w:t>
      </w:r>
    </w:p>
    <w:p w14:paraId="06879447" w14:textId="77777777" w:rsidR="00AF6374" w:rsidRDefault="00AF6374" w:rsidP="009C0EF7">
      <w:pPr>
        <w:pStyle w:val="Default"/>
        <w:rPr>
          <w:rFonts w:asciiTheme="minorHAnsi" w:hAnsiTheme="minorHAnsi" w:cstheme="minorBidi"/>
          <w:color w:val="auto"/>
          <w:sz w:val="22"/>
          <w:szCs w:val="22"/>
          <w:lang w:eastAsia="en-IN"/>
        </w:rPr>
      </w:pPr>
    </w:p>
    <w:p w14:paraId="18CC5078" w14:textId="7137DBC4" w:rsidR="009C0EF7" w:rsidRDefault="009C0EF7" w:rsidP="00351EE4">
      <w:pPr>
        <w:pStyle w:val="Default"/>
        <w:rPr>
          <w:rFonts w:asciiTheme="minorHAnsi" w:hAnsiTheme="minorHAnsi" w:cstheme="minorBidi"/>
          <w:color w:val="auto"/>
          <w:sz w:val="22"/>
          <w:szCs w:val="22"/>
          <w:lang w:eastAsia="en-IN"/>
        </w:rPr>
      </w:pPr>
    </w:p>
    <w:p w14:paraId="06F6D5AF" w14:textId="4F64B4B2" w:rsidR="009C0EF7" w:rsidRDefault="00810B20" w:rsidP="00351EE4">
      <w:pPr>
        <w:pStyle w:val="Default"/>
        <w:rPr>
          <w:rFonts w:asciiTheme="minorHAnsi" w:hAnsiTheme="minorHAnsi" w:cstheme="minorBidi"/>
          <w:color w:val="auto"/>
          <w:sz w:val="22"/>
          <w:szCs w:val="22"/>
          <w:lang w:eastAsia="en-IN"/>
        </w:rPr>
      </w:pPr>
      <w:r>
        <w:rPr>
          <w:rFonts w:asciiTheme="minorHAnsi" w:hAnsiTheme="minorHAnsi" w:cstheme="minorBidi"/>
          <w:color w:val="auto"/>
          <w:sz w:val="22"/>
          <w:szCs w:val="22"/>
          <w:lang w:eastAsia="en-IN"/>
        </w:rPr>
        <w:t xml:space="preserve">We will use </w:t>
      </w:r>
      <w:r w:rsidR="00EC0B77">
        <w:rPr>
          <w:rFonts w:asciiTheme="minorHAnsi" w:hAnsiTheme="minorHAnsi" w:cstheme="minorBidi"/>
          <w:color w:val="auto"/>
          <w:sz w:val="22"/>
          <w:szCs w:val="22"/>
          <w:lang w:eastAsia="en-IN"/>
        </w:rPr>
        <w:t>differencing method</w:t>
      </w:r>
      <w:r>
        <w:rPr>
          <w:rFonts w:asciiTheme="minorHAnsi" w:hAnsiTheme="minorHAnsi" w:cstheme="minorBidi"/>
          <w:color w:val="auto"/>
          <w:sz w:val="22"/>
          <w:szCs w:val="22"/>
          <w:lang w:eastAsia="en-IN"/>
        </w:rPr>
        <w:t xml:space="preserve"> to </w:t>
      </w:r>
      <w:r w:rsidR="00EC0B77">
        <w:rPr>
          <w:rFonts w:asciiTheme="minorHAnsi" w:hAnsiTheme="minorHAnsi" w:cstheme="minorBidi"/>
          <w:color w:val="auto"/>
          <w:sz w:val="22"/>
          <w:szCs w:val="22"/>
          <w:lang w:eastAsia="en-IN"/>
        </w:rPr>
        <w:t>remove.</w:t>
      </w:r>
    </w:p>
    <w:p w14:paraId="6574ED20" w14:textId="51B9C402" w:rsidR="00EC0B77" w:rsidRDefault="00EC0B77" w:rsidP="00351EE4">
      <w:pPr>
        <w:pStyle w:val="Default"/>
        <w:rPr>
          <w:rFonts w:asciiTheme="minorHAnsi" w:hAnsiTheme="minorHAnsi" w:cstheme="minorBidi"/>
          <w:color w:val="auto"/>
          <w:sz w:val="22"/>
          <w:szCs w:val="22"/>
          <w:lang w:eastAsia="en-IN"/>
        </w:rPr>
      </w:pPr>
    </w:p>
    <w:p w14:paraId="5EA16355" w14:textId="747E3563" w:rsidR="00EC0B77" w:rsidRDefault="00EC0B77" w:rsidP="00351EE4">
      <w:pPr>
        <w:pStyle w:val="Default"/>
        <w:rPr>
          <w:rFonts w:asciiTheme="minorHAnsi" w:hAnsiTheme="minorHAnsi" w:cstheme="minorBidi"/>
          <w:color w:val="auto"/>
          <w:sz w:val="22"/>
          <w:szCs w:val="22"/>
          <w:lang w:eastAsia="en-IN"/>
        </w:rPr>
      </w:pPr>
      <w:r>
        <w:rPr>
          <w:rFonts w:asciiTheme="minorHAnsi" w:hAnsiTheme="minorHAnsi" w:cstheme="minorBidi"/>
          <w:color w:val="auto"/>
          <w:sz w:val="22"/>
          <w:szCs w:val="22"/>
          <w:lang w:eastAsia="en-IN"/>
        </w:rPr>
        <w:t xml:space="preserve">Let’s look at the </w:t>
      </w:r>
      <w:proofErr w:type="spellStart"/>
      <w:r>
        <w:rPr>
          <w:rFonts w:asciiTheme="minorHAnsi" w:hAnsiTheme="minorHAnsi" w:cstheme="minorBidi"/>
          <w:color w:val="auto"/>
          <w:sz w:val="22"/>
          <w:szCs w:val="22"/>
          <w:lang w:eastAsia="en-IN"/>
        </w:rPr>
        <w:t>acf</w:t>
      </w:r>
      <w:proofErr w:type="spellEnd"/>
      <w:r>
        <w:rPr>
          <w:rFonts w:asciiTheme="minorHAnsi" w:hAnsiTheme="minorHAnsi" w:cstheme="minorBidi"/>
          <w:color w:val="auto"/>
          <w:sz w:val="22"/>
          <w:szCs w:val="22"/>
          <w:lang w:eastAsia="en-IN"/>
        </w:rPr>
        <w:t xml:space="preserve"> plot for lag = 24</w:t>
      </w:r>
      <w:r w:rsidR="0021087F">
        <w:rPr>
          <w:rFonts w:asciiTheme="minorHAnsi" w:hAnsiTheme="minorHAnsi" w:cstheme="minorBidi"/>
          <w:color w:val="auto"/>
          <w:sz w:val="22"/>
          <w:szCs w:val="22"/>
          <w:lang w:eastAsia="en-IN"/>
        </w:rPr>
        <w:t xml:space="preserve">. </w:t>
      </w:r>
      <w:r w:rsidR="0021087F" w:rsidRPr="0021087F">
        <w:rPr>
          <w:rFonts w:asciiTheme="minorHAnsi" w:hAnsiTheme="minorHAnsi" w:cstheme="minorBidi"/>
          <w:color w:val="auto"/>
          <w:sz w:val="22"/>
          <w:szCs w:val="22"/>
          <w:lang w:eastAsia="en-IN"/>
        </w:rPr>
        <w:t>There are significant autocorrelations with many lags in our demand series, as shown by the ACF plot.</w:t>
      </w:r>
    </w:p>
    <w:p w14:paraId="68CFEEF6" w14:textId="0C0F5260" w:rsidR="00EC0B77" w:rsidRDefault="00EC0B77" w:rsidP="00351EE4">
      <w:pPr>
        <w:pStyle w:val="Default"/>
        <w:rPr>
          <w:rFonts w:asciiTheme="minorHAnsi" w:hAnsiTheme="minorHAnsi" w:cstheme="minorBidi"/>
          <w:color w:val="auto"/>
          <w:sz w:val="22"/>
          <w:szCs w:val="22"/>
          <w:lang w:eastAsia="en-IN"/>
        </w:rPr>
      </w:pPr>
    </w:p>
    <w:p w14:paraId="42D7DBC8" w14:textId="34420B5C" w:rsidR="00EC0B77" w:rsidRDefault="00EC0B77" w:rsidP="00351EE4">
      <w:pPr>
        <w:pStyle w:val="Default"/>
        <w:rPr>
          <w:rFonts w:asciiTheme="minorHAnsi" w:hAnsiTheme="minorHAnsi" w:cstheme="minorBidi"/>
          <w:color w:val="auto"/>
          <w:sz w:val="22"/>
          <w:szCs w:val="22"/>
          <w:lang w:eastAsia="en-IN"/>
        </w:rPr>
      </w:pPr>
      <w:r>
        <w:rPr>
          <w:noProof/>
        </w:rPr>
        <w:drawing>
          <wp:inline distT="0" distB="0" distL="0" distR="0" wp14:anchorId="64BA979F" wp14:editId="774064B2">
            <wp:extent cx="5731510" cy="2755265"/>
            <wp:effectExtent l="19050" t="19050" r="2159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55265"/>
                    </a:xfrm>
                    <a:prstGeom prst="rect">
                      <a:avLst/>
                    </a:prstGeom>
                    <a:ln>
                      <a:solidFill>
                        <a:schemeClr val="accent1"/>
                      </a:solidFill>
                    </a:ln>
                  </pic:spPr>
                </pic:pic>
              </a:graphicData>
            </a:graphic>
          </wp:inline>
        </w:drawing>
      </w:r>
    </w:p>
    <w:p w14:paraId="28AB13CD" w14:textId="46235E30" w:rsidR="00EC0B77" w:rsidRDefault="00EC0B77" w:rsidP="00351EE4">
      <w:pPr>
        <w:pStyle w:val="Default"/>
        <w:rPr>
          <w:rFonts w:asciiTheme="minorHAnsi" w:hAnsiTheme="minorHAnsi" w:cstheme="minorBidi"/>
          <w:color w:val="auto"/>
          <w:sz w:val="22"/>
          <w:szCs w:val="22"/>
          <w:lang w:eastAsia="en-IN"/>
        </w:rPr>
      </w:pPr>
    </w:p>
    <w:p w14:paraId="55E1328D" w14:textId="77777777" w:rsidR="00EC0B77" w:rsidRPr="00C209BD" w:rsidRDefault="00EC0B77" w:rsidP="00351EE4">
      <w:pPr>
        <w:pStyle w:val="Default"/>
        <w:rPr>
          <w:rFonts w:asciiTheme="minorHAnsi" w:hAnsiTheme="minorHAnsi" w:cstheme="minorBidi"/>
          <w:color w:val="auto"/>
          <w:sz w:val="22"/>
          <w:szCs w:val="22"/>
          <w:lang w:eastAsia="en-IN"/>
        </w:rPr>
      </w:pPr>
    </w:p>
    <w:p w14:paraId="571EEF15" w14:textId="57CF4190" w:rsidR="00C209BD" w:rsidRDefault="00EC0B77" w:rsidP="00765A22">
      <w:pPr>
        <w:rPr>
          <w:lang w:eastAsia="en-IN"/>
        </w:rPr>
      </w:pPr>
      <w:r>
        <w:rPr>
          <w:lang w:eastAsia="en-IN"/>
        </w:rPr>
        <w:t xml:space="preserve">PACF </w:t>
      </w:r>
      <w:proofErr w:type="gramStart"/>
      <w:r>
        <w:rPr>
          <w:lang w:eastAsia="en-IN"/>
        </w:rPr>
        <w:t>Plot :</w:t>
      </w:r>
      <w:proofErr w:type="gramEnd"/>
      <w:r w:rsidR="009821F9">
        <w:rPr>
          <w:lang w:eastAsia="en-IN"/>
        </w:rPr>
        <w:t xml:space="preserve"> </w:t>
      </w:r>
      <w:r w:rsidR="009821F9" w:rsidRPr="009821F9">
        <w:rPr>
          <w:lang w:eastAsia="en-IN"/>
        </w:rPr>
        <w:t>PACF plot shows that there could be monthly seasonality since the plot peaks at intervals of 12</w:t>
      </w:r>
    </w:p>
    <w:p w14:paraId="0EE1F4CE" w14:textId="4BDA27FF" w:rsidR="00EC0B77" w:rsidRDefault="00EC0B77" w:rsidP="00765A22">
      <w:pPr>
        <w:rPr>
          <w:lang w:eastAsia="en-IN"/>
        </w:rPr>
      </w:pPr>
      <w:r>
        <w:rPr>
          <w:noProof/>
        </w:rPr>
        <w:drawing>
          <wp:inline distT="0" distB="0" distL="0" distR="0" wp14:anchorId="3CD54EEA" wp14:editId="22B03FEA">
            <wp:extent cx="5731510" cy="2743835"/>
            <wp:effectExtent l="19050" t="19050" r="2159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3835"/>
                    </a:xfrm>
                    <a:prstGeom prst="rect">
                      <a:avLst/>
                    </a:prstGeom>
                    <a:ln>
                      <a:solidFill>
                        <a:schemeClr val="accent1"/>
                      </a:solidFill>
                    </a:ln>
                  </pic:spPr>
                </pic:pic>
              </a:graphicData>
            </a:graphic>
          </wp:inline>
        </w:drawing>
      </w:r>
    </w:p>
    <w:p w14:paraId="0B3D41C6" w14:textId="4810FE21" w:rsidR="00D3094B" w:rsidRDefault="00D3094B" w:rsidP="00765A22">
      <w:pPr>
        <w:rPr>
          <w:lang w:eastAsia="en-IN"/>
        </w:rPr>
      </w:pPr>
    </w:p>
    <w:p w14:paraId="4EF2107A" w14:textId="5060A71A" w:rsidR="00D3094B" w:rsidRDefault="00D3094B" w:rsidP="00765A22">
      <w:pPr>
        <w:rPr>
          <w:lang w:eastAsia="en-IN"/>
        </w:rPr>
      </w:pPr>
      <w:r>
        <w:rPr>
          <w:lang w:eastAsia="en-IN"/>
        </w:rPr>
        <w:t xml:space="preserve">We have used </w:t>
      </w:r>
      <w:proofErr w:type="spellStart"/>
      <w:proofErr w:type="gramStart"/>
      <w:r w:rsidRPr="00D3094B">
        <w:rPr>
          <w:lang w:eastAsia="en-IN"/>
        </w:rPr>
        <w:t>seasadj</w:t>
      </w:r>
      <w:proofErr w:type="spellEnd"/>
      <w:r>
        <w:rPr>
          <w:lang w:eastAsia="en-IN"/>
        </w:rPr>
        <w:t>(</w:t>
      </w:r>
      <w:proofErr w:type="gramEnd"/>
      <w:r>
        <w:rPr>
          <w:lang w:eastAsia="en-IN"/>
        </w:rPr>
        <w:t xml:space="preserve">) to </w:t>
      </w:r>
      <w:proofErr w:type="spellStart"/>
      <w:r>
        <w:rPr>
          <w:lang w:eastAsia="en-IN"/>
        </w:rPr>
        <w:t>deseasonalize</w:t>
      </w:r>
      <w:proofErr w:type="spellEnd"/>
      <w:r>
        <w:rPr>
          <w:lang w:eastAsia="en-IN"/>
        </w:rPr>
        <w:t xml:space="preserve"> the series and get the below plot .</w:t>
      </w:r>
    </w:p>
    <w:p w14:paraId="2B3220F0" w14:textId="4C12734A" w:rsidR="00D3094B" w:rsidRPr="00765A22" w:rsidRDefault="00D3094B" w:rsidP="00765A22">
      <w:pPr>
        <w:rPr>
          <w:lang w:eastAsia="en-IN"/>
        </w:rPr>
      </w:pPr>
      <w:r>
        <w:rPr>
          <w:noProof/>
        </w:rPr>
        <w:drawing>
          <wp:inline distT="0" distB="0" distL="0" distR="0" wp14:anchorId="7ADDCEB9" wp14:editId="6F9584C9">
            <wp:extent cx="5731510" cy="2626995"/>
            <wp:effectExtent l="19050" t="19050" r="2159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6995"/>
                    </a:xfrm>
                    <a:prstGeom prst="rect">
                      <a:avLst/>
                    </a:prstGeom>
                    <a:ln>
                      <a:solidFill>
                        <a:schemeClr val="accent1"/>
                      </a:solidFill>
                    </a:ln>
                  </pic:spPr>
                </pic:pic>
              </a:graphicData>
            </a:graphic>
          </wp:inline>
        </w:drawing>
      </w:r>
    </w:p>
    <w:p w14:paraId="307E60E5" w14:textId="33A13532" w:rsidR="00821758" w:rsidRDefault="00821758" w:rsidP="00821758">
      <w:pPr>
        <w:rPr>
          <w:lang w:eastAsia="en-IN"/>
        </w:rPr>
      </w:pPr>
    </w:p>
    <w:p w14:paraId="4A828239" w14:textId="77777777" w:rsidR="00821758" w:rsidRPr="00821758" w:rsidRDefault="00821758" w:rsidP="00821758">
      <w:pPr>
        <w:rPr>
          <w:lang w:eastAsia="en-IN"/>
        </w:rPr>
      </w:pPr>
    </w:p>
    <w:p w14:paraId="4F6BCA48" w14:textId="77777777" w:rsidR="00BE45B0" w:rsidRDefault="00D3094B" w:rsidP="006D713E">
      <w:pPr>
        <w:rPr>
          <w:lang w:eastAsia="en-IN"/>
        </w:rPr>
      </w:pPr>
      <w:r>
        <w:rPr>
          <w:lang w:eastAsia="en-IN"/>
        </w:rPr>
        <w:t xml:space="preserve">Also we have used </w:t>
      </w:r>
      <w:proofErr w:type="gramStart"/>
      <w:r w:rsidRPr="00D3094B">
        <w:rPr>
          <w:lang w:eastAsia="en-IN"/>
        </w:rPr>
        <w:t>diff</w:t>
      </w:r>
      <w:r>
        <w:rPr>
          <w:lang w:eastAsia="en-IN"/>
        </w:rPr>
        <w:t>(</w:t>
      </w:r>
      <w:proofErr w:type="gramEnd"/>
      <w:r>
        <w:rPr>
          <w:lang w:eastAsia="en-IN"/>
        </w:rPr>
        <w:t xml:space="preserve">) for order 1 to remove the trend. </w:t>
      </w:r>
    </w:p>
    <w:p w14:paraId="1AB91992" w14:textId="38D49B3F" w:rsidR="00BE45B0" w:rsidRDefault="00BE45B0" w:rsidP="006D713E">
      <w:pPr>
        <w:rPr>
          <w:lang w:eastAsia="en-IN"/>
        </w:rPr>
      </w:pPr>
      <w:r>
        <w:rPr>
          <w:lang w:eastAsia="en-IN"/>
        </w:rPr>
        <w:t xml:space="preserve">We plot the new </w:t>
      </w:r>
      <w:proofErr w:type="gramStart"/>
      <w:r>
        <w:rPr>
          <w:lang w:eastAsia="en-IN"/>
        </w:rPr>
        <w:t>series .</w:t>
      </w:r>
      <w:proofErr w:type="gramEnd"/>
      <w:r>
        <w:rPr>
          <w:lang w:eastAsia="en-IN"/>
        </w:rPr>
        <w:t xml:space="preserve"> We can see even though the variation is more towards the second half of the </w:t>
      </w:r>
      <w:proofErr w:type="gramStart"/>
      <w:r>
        <w:rPr>
          <w:lang w:eastAsia="en-IN"/>
        </w:rPr>
        <w:t>series ,</w:t>
      </w:r>
      <w:proofErr w:type="gramEnd"/>
      <w:r>
        <w:rPr>
          <w:lang w:eastAsia="en-IN"/>
        </w:rPr>
        <w:t xml:space="preserve"> the overall mean is constant and overall variance is also constant . So by visualization </w:t>
      </w:r>
      <w:proofErr w:type="gramStart"/>
      <w:r>
        <w:rPr>
          <w:lang w:eastAsia="en-IN"/>
        </w:rPr>
        <w:t>method ,</w:t>
      </w:r>
      <w:proofErr w:type="gramEnd"/>
      <w:r>
        <w:rPr>
          <w:lang w:eastAsia="en-IN"/>
        </w:rPr>
        <w:t xml:space="preserve"> it looks to be a stationary series . we will do a statistical ad test now.</w:t>
      </w:r>
    </w:p>
    <w:p w14:paraId="71738139" w14:textId="77315F37" w:rsidR="00BE45B0" w:rsidRDefault="00BE45B0" w:rsidP="006D713E">
      <w:pPr>
        <w:rPr>
          <w:lang w:eastAsia="en-IN"/>
        </w:rPr>
      </w:pPr>
    </w:p>
    <w:p w14:paraId="3C1EB665" w14:textId="24F36EA7" w:rsidR="00BE45B0" w:rsidRDefault="00BE45B0" w:rsidP="006D713E">
      <w:pPr>
        <w:rPr>
          <w:lang w:eastAsia="en-IN"/>
        </w:rPr>
      </w:pPr>
      <w:r>
        <w:rPr>
          <w:noProof/>
        </w:rPr>
        <w:lastRenderedPageBreak/>
        <w:drawing>
          <wp:inline distT="0" distB="0" distL="0" distR="0" wp14:anchorId="29E8B757" wp14:editId="56DCB55F">
            <wp:extent cx="5731510" cy="2569845"/>
            <wp:effectExtent l="19050" t="19050" r="2159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9845"/>
                    </a:xfrm>
                    <a:prstGeom prst="rect">
                      <a:avLst/>
                    </a:prstGeom>
                    <a:ln>
                      <a:solidFill>
                        <a:schemeClr val="accent1"/>
                      </a:solidFill>
                    </a:ln>
                  </pic:spPr>
                </pic:pic>
              </a:graphicData>
            </a:graphic>
          </wp:inline>
        </w:drawing>
      </w:r>
    </w:p>
    <w:p w14:paraId="0CE9BF38" w14:textId="753C05D8" w:rsidR="00FF3C0A" w:rsidRDefault="00D3094B" w:rsidP="006D713E">
      <w:pPr>
        <w:rPr>
          <w:lang w:eastAsia="en-IN"/>
        </w:rPr>
      </w:pPr>
      <w:r>
        <w:rPr>
          <w:lang w:eastAsia="en-IN"/>
        </w:rPr>
        <w:t xml:space="preserve">Applying </w:t>
      </w:r>
      <w:proofErr w:type="spellStart"/>
      <w:r>
        <w:rPr>
          <w:lang w:eastAsia="en-IN"/>
        </w:rPr>
        <w:t>adf.test</w:t>
      </w:r>
      <w:proofErr w:type="spellEnd"/>
      <w:r>
        <w:rPr>
          <w:lang w:eastAsia="en-IN"/>
        </w:rPr>
        <w:t xml:space="preserve"> on the </w:t>
      </w:r>
      <w:proofErr w:type="spellStart"/>
      <w:r>
        <w:rPr>
          <w:lang w:eastAsia="en-IN"/>
        </w:rPr>
        <w:t>deseasonal</w:t>
      </w:r>
      <w:proofErr w:type="spellEnd"/>
      <w:r>
        <w:rPr>
          <w:lang w:eastAsia="en-IN"/>
        </w:rPr>
        <w:t xml:space="preserve"> set with removing </w:t>
      </w:r>
      <w:proofErr w:type="gramStart"/>
      <w:r>
        <w:rPr>
          <w:lang w:eastAsia="en-IN"/>
        </w:rPr>
        <w:t>trend ,</w:t>
      </w:r>
      <w:proofErr w:type="gramEnd"/>
      <w:r>
        <w:rPr>
          <w:lang w:eastAsia="en-IN"/>
        </w:rPr>
        <w:t xml:space="preserve"> we get a p value of 0.01.</w:t>
      </w:r>
    </w:p>
    <w:p w14:paraId="38AB67AE" w14:textId="77777777" w:rsidR="00D3094B" w:rsidRDefault="00D3094B" w:rsidP="00D3094B">
      <w:pPr>
        <w:pStyle w:val="NoSpacing"/>
        <w:pBdr>
          <w:top w:val="single" w:sz="4" w:space="1" w:color="auto"/>
          <w:left w:val="single" w:sz="4" w:space="4" w:color="auto"/>
          <w:bottom w:val="single" w:sz="4" w:space="1" w:color="auto"/>
          <w:right w:val="single" w:sz="4" w:space="4" w:color="auto"/>
        </w:pBdr>
        <w:rPr>
          <w:lang w:eastAsia="en-IN"/>
        </w:rPr>
      </w:pPr>
      <w:r>
        <w:rPr>
          <w:lang w:eastAsia="en-IN"/>
        </w:rPr>
        <w:t xml:space="preserve">count_d1 = </w:t>
      </w:r>
      <w:proofErr w:type="gramStart"/>
      <w:r>
        <w:rPr>
          <w:lang w:eastAsia="en-IN"/>
        </w:rPr>
        <w:t>diff(</w:t>
      </w:r>
      <w:proofErr w:type="spellStart"/>
      <w:proofErr w:type="gramEnd"/>
      <w:r>
        <w:rPr>
          <w:lang w:eastAsia="en-IN"/>
        </w:rPr>
        <w:t>deseasonal_gasdata</w:t>
      </w:r>
      <w:proofErr w:type="spellEnd"/>
      <w:r>
        <w:rPr>
          <w:lang w:eastAsia="en-IN"/>
        </w:rPr>
        <w:t>, differences = 1)</w:t>
      </w:r>
    </w:p>
    <w:p w14:paraId="22B5622B" w14:textId="77777777" w:rsidR="00D3094B" w:rsidRDefault="00D3094B" w:rsidP="00D3094B">
      <w:pPr>
        <w:pStyle w:val="NoSpacing"/>
        <w:pBdr>
          <w:top w:val="single" w:sz="4" w:space="1" w:color="auto"/>
          <w:left w:val="single" w:sz="4" w:space="4" w:color="auto"/>
          <w:bottom w:val="single" w:sz="4" w:space="1" w:color="auto"/>
          <w:right w:val="single" w:sz="4" w:space="4" w:color="auto"/>
        </w:pBdr>
        <w:rPr>
          <w:lang w:eastAsia="en-IN"/>
        </w:rPr>
      </w:pPr>
      <w:r>
        <w:rPr>
          <w:lang w:eastAsia="en-IN"/>
        </w:rPr>
        <w:t>plot(count_d1)</w:t>
      </w:r>
    </w:p>
    <w:p w14:paraId="2EDE7510" w14:textId="4CE44B4E" w:rsidR="00D3094B" w:rsidRDefault="00D3094B" w:rsidP="00D3094B">
      <w:pPr>
        <w:pStyle w:val="NoSpacing"/>
        <w:pBdr>
          <w:top w:val="single" w:sz="4" w:space="1" w:color="auto"/>
          <w:left w:val="single" w:sz="4" w:space="4" w:color="auto"/>
          <w:bottom w:val="single" w:sz="4" w:space="1" w:color="auto"/>
          <w:right w:val="single" w:sz="4" w:space="4" w:color="auto"/>
        </w:pBdr>
        <w:rPr>
          <w:lang w:eastAsia="en-IN"/>
        </w:rPr>
      </w:pPr>
      <w:proofErr w:type="spellStart"/>
      <w:r>
        <w:rPr>
          <w:lang w:eastAsia="en-IN"/>
        </w:rPr>
        <w:t>adf.test</w:t>
      </w:r>
      <w:proofErr w:type="spellEnd"/>
      <w:r>
        <w:rPr>
          <w:lang w:eastAsia="en-IN"/>
        </w:rPr>
        <w:t>(count_d1)</w:t>
      </w:r>
    </w:p>
    <w:p w14:paraId="6D29DF34" w14:textId="77777777" w:rsidR="00D3094B" w:rsidRDefault="00D3094B" w:rsidP="00D3094B">
      <w:pPr>
        <w:pStyle w:val="NoSpacing"/>
        <w:pBdr>
          <w:top w:val="single" w:sz="4" w:space="1" w:color="auto"/>
          <w:left w:val="single" w:sz="4" w:space="4" w:color="auto"/>
          <w:bottom w:val="single" w:sz="4" w:space="1" w:color="auto"/>
          <w:right w:val="single" w:sz="4" w:space="4" w:color="auto"/>
        </w:pBdr>
        <w:rPr>
          <w:lang w:eastAsia="en-IN"/>
        </w:rPr>
      </w:pPr>
    </w:p>
    <w:p w14:paraId="517BE301" w14:textId="7AFC54DA" w:rsidR="00D3094B" w:rsidRDefault="00D3094B" w:rsidP="00D3094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d</w:t>
      </w:r>
      <w:r>
        <w:rPr>
          <w:rStyle w:val="gd15mcfceub"/>
          <w:rFonts w:ascii="Lucida Console" w:eastAsiaTheme="majorEastAsia" w:hAnsi="Lucida Console"/>
          <w:color w:val="000000"/>
          <w:bdr w:val="none" w:sz="0" w:space="0" w:color="auto" w:frame="1"/>
        </w:rPr>
        <w:t>ata:  count_d1</w:t>
      </w:r>
    </w:p>
    <w:p w14:paraId="18C08D62" w14:textId="77777777" w:rsidR="00D3094B" w:rsidRDefault="00D3094B" w:rsidP="00D3094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Dickey-Fuller = -8.1524, Lag order = 7, p-value = </w:t>
      </w:r>
      <w:r w:rsidRPr="00D3094B">
        <w:rPr>
          <w:rStyle w:val="gd15mcfceub"/>
          <w:rFonts w:ascii="Lucida Console" w:eastAsiaTheme="majorEastAsia" w:hAnsi="Lucida Console"/>
          <w:color w:val="000000"/>
          <w:highlight w:val="yellow"/>
          <w:bdr w:val="none" w:sz="0" w:space="0" w:color="auto" w:frame="1"/>
        </w:rPr>
        <w:t>0.01</w:t>
      </w:r>
    </w:p>
    <w:p w14:paraId="04379952" w14:textId="7C743838" w:rsidR="00D3094B" w:rsidRDefault="00D3094B" w:rsidP="006D713E">
      <w:pPr>
        <w:rPr>
          <w:lang w:eastAsia="en-IN"/>
        </w:rPr>
      </w:pPr>
      <w:proofErr w:type="gramStart"/>
      <w:r>
        <w:rPr>
          <w:lang w:eastAsia="en-IN"/>
        </w:rPr>
        <w:t>So</w:t>
      </w:r>
      <w:proofErr w:type="gramEnd"/>
      <w:r>
        <w:rPr>
          <w:lang w:eastAsia="en-IN"/>
        </w:rPr>
        <w:t xml:space="preserve"> we reject the null hypothesis and accept the alternative hypothesis which means the series is stationary </w:t>
      </w:r>
      <w:r w:rsidR="00F32768">
        <w:rPr>
          <w:lang w:eastAsia="en-IN"/>
        </w:rPr>
        <w:t>now.</w:t>
      </w:r>
      <w:r>
        <w:rPr>
          <w:lang w:eastAsia="en-IN"/>
        </w:rPr>
        <w:t xml:space="preserve"> </w:t>
      </w:r>
      <w:proofErr w:type="gramStart"/>
      <w:r>
        <w:rPr>
          <w:lang w:eastAsia="en-IN"/>
        </w:rPr>
        <w:t>So</w:t>
      </w:r>
      <w:proofErr w:type="gramEnd"/>
      <w:r>
        <w:rPr>
          <w:lang w:eastAsia="en-IN"/>
        </w:rPr>
        <w:t xml:space="preserve"> we can use this series for further </w:t>
      </w:r>
      <w:r w:rsidR="00F32768">
        <w:rPr>
          <w:lang w:eastAsia="en-IN"/>
        </w:rPr>
        <w:t>forecasting.</w:t>
      </w:r>
      <w:r>
        <w:rPr>
          <w:lang w:eastAsia="en-IN"/>
        </w:rPr>
        <w:t xml:space="preserve"> </w:t>
      </w:r>
    </w:p>
    <w:p w14:paraId="119DAA0B" w14:textId="0D2771D3" w:rsidR="00BE45B0" w:rsidRDefault="00BE45B0" w:rsidP="006D713E">
      <w:pPr>
        <w:rPr>
          <w:lang w:eastAsia="en-IN"/>
        </w:rPr>
      </w:pPr>
      <w:r>
        <w:rPr>
          <w:lang w:eastAsia="en-IN"/>
        </w:rPr>
        <w:t>ACF plot for the stationary series:</w:t>
      </w:r>
    </w:p>
    <w:p w14:paraId="541D3EE1" w14:textId="5EA2DF2F" w:rsidR="00BE45B0" w:rsidRDefault="00BE45B0" w:rsidP="006D713E">
      <w:pPr>
        <w:rPr>
          <w:lang w:eastAsia="en-IN"/>
        </w:rPr>
      </w:pPr>
      <w:r>
        <w:rPr>
          <w:noProof/>
        </w:rPr>
        <w:drawing>
          <wp:inline distT="0" distB="0" distL="0" distR="0" wp14:anchorId="6A10D9C3" wp14:editId="2CC69F56">
            <wp:extent cx="5731510" cy="2769235"/>
            <wp:effectExtent l="19050" t="19050" r="2159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69235"/>
                    </a:xfrm>
                    <a:prstGeom prst="rect">
                      <a:avLst/>
                    </a:prstGeom>
                    <a:ln>
                      <a:solidFill>
                        <a:schemeClr val="accent1"/>
                      </a:solidFill>
                    </a:ln>
                  </pic:spPr>
                </pic:pic>
              </a:graphicData>
            </a:graphic>
          </wp:inline>
        </w:drawing>
      </w:r>
    </w:p>
    <w:p w14:paraId="2958E943" w14:textId="52F98B5A" w:rsidR="00B25D55" w:rsidRDefault="00B25D55" w:rsidP="006D713E">
      <w:pPr>
        <w:rPr>
          <w:lang w:eastAsia="en-IN"/>
        </w:rPr>
      </w:pPr>
    </w:p>
    <w:p w14:paraId="4A63D7A2" w14:textId="7C555932" w:rsidR="00B25D55" w:rsidRDefault="00B25D55" w:rsidP="006D713E">
      <w:pPr>
        <w:rPr>
          <w:lang w:eastAsia="en-IN"/>
        </w:rPr>
      </w:pPr>
      <w:r>
        <w:rPr>
          <w:noProof/>
        </w:rPr>
        <w:lastRenderedPageBreak/>
        <w:drawing>
          <wp:inline distT="0" distB="0" distL="0" distR="0" wp14:anchorId="17F74A2A" wp14:editId="32407221">
            <wp:extent cx="5731510" cy="2875280"/>
            <wp:effectExtent l="19050" t="19050" r="2159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75280"/>
                    </a:xfrm>
                    <a:prstGeom prst="rect">
                      <a:avLst/>
                    </a:prstGeom>
                    <a:ln>
                      <a:solidFill>
                        <a:schemeClr val="accent1"/>
                      </a:solidFill>
                    </a:ln>
                  </pic:spPr>
                </pic:pic>
              </a:graphicData>
            </a:graphic>
          </wp:inline>
        </w:drawing>
      </w:r>
    </w:p>
    <w:p w14:paraId="714BC5E0" w14:textId="02F3262E" w:rsidR="00F1338E" w:rsidRDefault="00F1338E" w:rsidP="006D713E">
      <w:pPr>
        <w:rPr>
          <w:lang w:eastAsia="en-IN"/>
        </w:rPr>
      </w:pPr>
    </w:p>
    <w:p w14:paraId="450C534E" w14:textId="514EE342" w:rsidR="00F1338E" w:rsidRDefault="00F1338E" w:rsidP="006D713E">
      <w:pPr>
        <w:rPr>
          <w:lang w:eastAsia="en-IN"/>
        </w:rPr>
      </w:pPr>
      <w:r>
        <w:rPr>
          <w:lang w:eastAsia="en-IN"/>
        </w:rPr>
        <w:t xml:space="preserve">The above 2 plots will help in Manual Arima modelling. From ACF plot we </w:t>
      </w:r>
      <w:proofErr w:type="gramStart"/>
      <w:r>
        <w:rPr>
          <w:lang w:eastAsia="en-IN"/>
        </w:rPr>
        <w:t>see ,</w:t>
      </w:r>
      <w:proofErr w:type="gramEnd"/>
      <w:r>
        <w:rPr>
          <w:lang w:eastAsia="en-IN"/>
        </w:rPr>
        <w:t xml:space="preserve"> the first line ( ignore the first line in ACF ) is in the significant zone , so  P value is 2 , Q value is 0.</w:t>
      </w:r>
    </w:p>
    <w:p w14:paraId="6204F421" w14:textId="73167C1D" w:rsidR="00F32768" w:rsidRDefault="00F32768" w:rsidP="006D713E">
      <w:pPr>
        <w:rPr>
          <w:lang w:eastAsia="en-IN"/>
        </w:rPr>
      </w:pPr>
    </w:p>
    <w:p w14:paraId="40A4547A" w14:textId="47F01E50" w:rsidR="00F32768" w:rsidRDefault="00F32768" w:rsidP="00735925">
      <w:pPr>
        <w:pStyle w:val="Heading1"/>
        <w:numPr>
          <w:ilvl w:val="0"/>
          <w:numId w:val="2"/>
        </w:numPr>
        <w:rPr>
          <w:rFonts w:eastAsia="Times New Roman"/>
          <w:lang w:eastAsia="en-IN"/>
        </w:rPr>
      </w:pPr>
      <w:r w:rsidRPr="00493D89">
        <w:rPr>
          <w:rFonts w:eastAsia="Times New Roman"/>
          <w:lang w:eastAsia="en-IN"/>
        </w:rPr>
        <w:t xml:space="preserve">Develop an ARIMA Model to forecast for next 12 periods. Use both manual and </w:t>
      </w:r>
      <w:proofErr w:type="spellStart"/>
      <w:proofErr w:type="gramStart"/>
      <w:r w:rsidRPr="00493D89">
        <w:rPr>
          <w:rFonts w:eastAsia="Times New Roman"/>
          <w:lang w:eastAsia="en-IN"/>
        </w:rPr>
        <w:t>auto.arima</w:t>
      </w:r>
      <w:proofErr w:type="spellEnd"/>
      <w:proofErr w:type="gramEnd"/>
      <w:r w:rsidRPr="00493D89">
        <w:rPr>
          <w:rFonts w:eastAsia="Times New Roman"/>
          <w:lang w:eastAsia="en-IN"/>
        </w:rPr>
        <w:t xml:space="preserve"> (Show &amp; explain all the steps)</w:t>
      </w:r>
    </w:p>
    <w:p w14:paraId="7EB38487" w14:textId="552673C2" w:rsidR="00735925" w:rsidRDefault="00735925" w:rsidP="00735925">
      <w:pPr>
        <w:rPr>
          <w:lang w:eastAsia="en-IN"/>
        </w:rPr>
      </w:pPr>
    </w:p>
    <w:p w14:paraId="76A861C8" w14:textId="72568C12" w:rsidR="00A808D3" w:rsidRDefault="00A808D3" w:rsidP="00735925">
      <w:pPr>
        <w:rPr>
          <w:lang w:eastAsia="en-IN"/>
        </w:rPr>
      </w:pPr>
      <w:r>
        <w:rPr>
          <w:lang w:eastAsia="en-IN"/>
        </w:rPr>
        <w:t>Split the series in train and test series.</w:t>
      </w:r>
    </w:p>
    <w:p w14:paraId="7D4882C0" w14:textId="45541940" w:rsidR="00A808D3" w:rsidRDefault="00A808D3" w:rsidP="00A808D3">
      <w:pPr>
        <w:pStyle w:val="ListParagraph"/>
        <w:numPr>
          <w:ilvl w:val="0"/>
          <w:numId w:val="6"/>
        </w:numPr>
        <w:rPr>
          <w:lang w:eastAsia="en-IN"/>
        </w:rPr>
      </w:pPr>
      <w:r>
        <w:rPr>
          <w:lang w:eastAsia="en-IN"/>
        </w:rPr>
        <w:t>Train series runs from Jan 1970 to Dec 1993</w:t>
      </w:r>
    </w:p>
    <w:p w14:paraId="46599021" w14:textId="68402C03" w:rsidR="00A808D3" w:rsidRDefault="00A808D3" w:rsidP="00A808D3">
      <w:pPr>
        <w:pStyle w:val="ListParagraph"/>
        <w:numPr>
          <w:ilvl w:val="0"/>
          <w:numId w:val="6"/>
        </w:numPr>
        <w:rPr>
          <w:lang w:eastAsia="en-IN"/>
        </w:rPr>
      </w:pPr>
      <w:r>
        <w:rPr>
          <w:lang w:eastAsia="en-IN"/>
        </w:rPr>
        <w:t xml:space="preserve">Test series runs from Jan 1994 to the end </w:t>
      </w:r>
    </w:p>
    <w:p w14:paraId="3F33C54C" w14:textId="74CD25FF" w:rsidR="00735925" w:rsidRDefault="00735925" w:rsidP="00735925">
      <w:pPr>
        <w:rPr>
          <w:lang w:eastAsia="en-IN"/>
        </w:rPr>
      </w:pPr>
      <w:r>
        <w:rPr>
          <w:lang w:eastAsia="en-IN"/>
        </w:rPr>
        <w:t xml:space="preserve">We build manual ARIMA model with P = </w:t>
      </w:r>
      <w:proofErr w:type="gramStart"/>
      <w:r>
        <w:rPr>
          <w:lang w:eastAsia="en-IN"/>
        </w:rPr>
        <w:t>2 .</w:t>
      </w:r>
      <w:proofErr w:type="gramEnd"/>
      <w:r>
        <w:rPr>
          <w:lang w:eastAsia="en-IN"/>
        </w:rPr>
        <w:t xml:space="preserve"> D = 1 and Q=0</w:t>
      </w:r>
      <w:r w:rsidR="00A808D3">
        <w:rPr>
          <w:lang w:eastAsia="en-IN"/>
        </w:rPr>
        <w:t xml:space="preserve"> on the training series</w:t>
      </w:r>
    </w:p>
    <w:p w14:paraId="7D37AB5B" w14:textId="0ADF8EC9" w:rsidR="00A808D3" w:rsidRDefault="00A808D3" w:rsidP="00DB1559">
      <w:pPr>
        <w:pStyle w:val="ListParagraph"/>
        <w:numPr>
          <w:ilvl w:val="0"/>
          <w:numId w:val="7"/>
        </w:numPr>
        <w:rPr>
          <w:lang w:eastAsia="en-IN"/>
        </w:rPr>
      </w:pPr>
      <w:r w:rsidRPr="00DB1559">
        <w:rPr>
          <w:highlight w:val="yellow"/>
          <w:lang w:eastAsia="en-IN"/>
        </w:rPr>
        <w:t>MAPE = 2.47</w:t>
      </w:r>
    </w:p>
    <w:p w14:paraId="3DAEC6C6" w14:textId="076AF61E" w:rsidR="00A808D3" w:rsidRDefault="00DB1559" w:rsidP="00DB1559">
      <w:pPr>
        <w:pStyle w:val="HTMLPreformatted"/>
        <w:numPr>
          <w:ilvl w:val="0"/>
          <w:numId w:val="7"/>
        </w:numPr>
        <w:shd w:val="clear" w:color="auto" w:fill="FFFFFF"/>
        <w:wordWrap w:val="0"/>
        <w:rPr>
          <w:rFonts w:ascii="Lucida Console" w:hAnsi="Lucida Console"/>
          <w:color w:val="000000"/>
        </w:rPr>
      </w:pPr>
      <w:r>
        <w:rPr>
          <w:rStyle w:val="gd15mcfceub"/>
          <w:rFonts w:ascii="Lucida Console" w:eastAsiaTheme="majorEastAsia" w:hAnsi="Lucida Console"/>
          <w:color w:val="000000"/>
          <w:highlight w:val="yellow"/>
          <w:bdr w:val="none" w:sz="0" w:space="0" w:color="auto" w:frame="1"/>
        </w:rPr>
        <w:t>AIC</w:t>
      </w:r>
      <w:r w:rsidR="00A808D3" w:rsidRPr="00A808D3">
        <w:rPr>
          <w:rStyle w:val="gd15mcfceub"/>
          <w:rFonts w:ascii="Lucida Console" w:eastAsiaTheme="majorEastAsia" w:hAnsi="Lucida Console"/>
          <w:color w:val="000000"/>
          <w:highlight w:val="yellow"/>
          <w:bdr w:val="none" w:sz="0" w:space="0" w:color="auto" w:frame="1"/>
        </w:rPr>
        <w:t xml:space="preserve"> = 4213.57</w:t>
      </w:r>
    </w:p>
    <w:p w14:paraId="09FF84D1" w14:textId="77777777" w:rsidR="00A808D3" w:rsidRDefault="00A808D3" w:rsidP="00735925">
      <w:pPr>
        <w:rPr>
          <w:lang w:eastAsia="en-IN"/>
        </w:rPr>
      </w:pPr>
    </w:p>
    <w:p w14:paraId="4D010BCE" w14:textId="2B47DF14" w:rsidR="00A808D3" w:rsidRDefault="00A808D3" w:rsidP="00735925">
      <w:pPr>
        <w:rPr>
          <w:lang w:eastAsia="en-IN"/>
        </w:rPr>
      </w:pPr>
      <w:r>
        <w:rPr>
          <w:lang w:eastAsia="en-IN"/>
        </w:rPr>
        <w:t xml:space="preserve">From the residual </w:t>
      </w:r>
      <w:r w:rsidR="00A7180C">
        <w:rPr>
          <w:lang w:eastAsia="en-IN"/>
        </w:rPr>
        <w:t>plot,</w:t>
      </w:r>
      <w:r>
        <w:rPr>
          <w:lang w:eastAsia="en-IN"/>
        </w:rPr>
        <w:t xml:space="preserve"> </w:t>
      </w:r>
      <w:proofErr w:type="gramStart"/>
      <w:r>
        <w:rPr>
          <w:lang w:eastAsia="en-IN"/>
        </w:rPr>
        <w:t>we  understand</w:t>
      </w:r>
      <w:proofErr w:type="gramEnd"/>
      <w:r>
        <w:rPr>
          <w:lang w:eastAsia="en-IN"/>
        </w:rPr>
        <w:t xml:space="preserve"> there are some observations in our model which are beyond significant zone.</w:t>
      </w:r>
      <w:r w:rsidR="00A7180C" w:rsidRPr="00A7180C">
        <w:t xml:space="preserve"> </w:t>
      </w:r>
      <w:r w:rsidR="00A7180C" w:rsidRPr="00A7180C">
        <w:rPr>
          <w:lang w:eastAsia="en-IN"/>
        </w:rPr>
        <w:t xml:space="preserve">Residuals plots show </w:t>
      </w:r>
      <w:r w:rsidR="00A7180C">
        <w:rPr>
          <w:lang w:eastAsia="en-IN"/>
        </w:rPr>
        <w:t xml:space="preserve">few </w:t>
      </w:r>
      <w:r w:rsidR="00081BEF">
        <w:rPr>
          <w:lang w:eastAsia="en-IN"/>
        </w:rPr>
        <w:t>larger error</w:t>
      </w:r>
      <w:r w:rsidR="00A7180C" w:rsidRPr="00A7180C">
        <w:rPr>
          <w:lang w:eastAsia="en-IN"/>
        </w:rPr>
        <w:t xml:space="preserve"> </w:t>
      </w:r>
      <w:proofErr w:type="gramStart"/>
      <w:r w:rsidR="00A7180C" w:rsidRPr="00A7180C">
        <w:rPr>
          <w:lang w:eastAsia="en-IN"/>
        </w:rPr>
        <w:t>range</w:t>
      </w:r>
      <w:proofErr w:type="gramEnd"/>
      <w:r w:rsidR="00A7180C">
        <w:rPr>
          <w:lang w:eastAsia="en-IN"/>
        </w:rPr>
        <w:t>.</w:t>
      </w:r>
    </w:p>
    <w:p w14:paraId="7F45C207" w14:textId="1909594F" w:rsidR="000A09C9" w:rsidRDefault="000A09C9" w:rsidP="00735925">
      <w:pPr>
        <w:rPr>
          <w:lang w:eastAsia="en-IN"/>
        </w:rPr>
      </w:pPr>
    </w:p>
    <w:p w14:paraId="16B3ED1D" w14:textId="0F9C3AF8" w:rsidR="000A09C9" w:rsidRDefault="000A09C9" w:rsidP="00735925">
      <w:pPr>
        <w:rPr>
          <w:lang w:eastAsia="en-IN"/>
        </w:rPr>
      </w:pPr>
      <w:r>
        <w:rPr>
          <w:noProof/>
        </w:rPr>
        <w:lastRenderedPageBreak/>
        <w:drawing>
          <wp:inline distT="0" distB="0" distL="0" distR="0" wp14:anchorId="778EEFDE" wp14:editId="29C2AC1F">
            <wp:extent cx="5731510" cy="2820670"/>
            <wp:effectExtent l="19050" t="19050" r="2159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0670"/>
                    </a:xfrm>
                    <a:prstGeom prst="rect">
                      <a:avLst/>
                    </a:prstGeom>
                    <a:ln>
                      <a:solidFill>
                        <a:schemeClr val="accent1"/>
                      </a:solidFill>
                    </a:ln>
                  </pic:spPr>
                </pic:pic>
              </a:graphicData>
            </a:graphic>
          </wp:inline>
        </w:drawing>
      </w:r>
    </w:p>
    <w:p w14:paraId="6A8895CB" w14:textId="14E769E3" w:rsidR="00A7180C" w:rsidRDefault="00A7180C" w:rsidP="00735925">
      <w:pPr>
        <w:rPr>
          <w:lang w:eastAsia="en-IN"/>
        </w:rPr>
      </w:pPr>
    </w:p>
    <w:p w14:paraId="0CD5D47A" w14:textId="774D5365" w:rsidR="00A7180C" w:rsidRDefault="00A7180C" w:rsidP="00735925">
      <w:pPr>
        <w:rPr>
          <w:lang w:eastAsia="en-IN"/>
        </w:rPr>
      </w:pPr>
      <w:r>
        <w:rPr>
          <w:lang w:eastAsia="en-IN"/>
        </w:rPr>
        <w:t xml:space="preserve">Auto </w:t>
      </w:r>
      <w:proofErr w:type="gramStart"/>
      <w:r>
        <w:rPr>
          <w:lang w:eastAsia="en-IN"/>
        </w:rPr>
        <w:t>Arima :</w:t>
      </w:r>
      <w:proofErr w:type="gramEnd"/>
      <w:r>
        <w:rPr>
          <w:lang w:eastAsia="en-IN"/>
        </w:rPr>
        <w:t xml:space="preserve"> We apply auto </w:t>
      </w:r>
      <w:proofErr w:type="spellStart"/>
      <w:r>
        <w:rPr>
          <w:lang w:eastAsia="en-IN"/>
        </w:rPr>
        <w:t>arima</w:t>
      </w:r>
      <w:proofErr w:type="spellEnd"/>
      <w:r>
        <w:rPr>
          <w:lang w:eastAsia="en-IN"/>
        </w:rPr>
        <w:t xml:space="preserve"> () .</w:t>
      </w:r>
      <w:r w:rsidR="00911244">
        <w:rPr>
          <w:lang w:eastAsia="en-IN"/>
        </w:rPr>
        <w:t xml:space="preserve"> The function gives P = </w:t>
      </w:r>
      <w:proofErr w:type="gramStart"/>
      <w:r w:rsidR="00911244">
        <w:rPr>
          <w:lang w:eastAsia="en-IN"/>
        </w:rPr>
        <w:t>0 ,</w:t>
      </w:r>
      <w:proofErr w:type="gramEnd"/>
      <w:r w:rsidR="00911244">
        <w:rPr>
          <w:lang w:eastAsia="en-IN"/>
        </w:rPr>
        <w:t xml:space="preserve"> D = 2 and Q =3</w:t>
      </w:r>
    </w:p>
    <w:p w14:paraId="7D9E2437" w14:textId="3EDD604F" w:rsidR="00081BEF" w:rsidRPr="00081BEF" w:rsidRDefault="00081BEF" w:rsidP="00081BEF">
      <w:pPr>
        <w:pStyle w:val="HTMLPreformatted"/>
        <w:numPr>
          <w:ilvl w:val="0"/>
          <w:numId w:val="8"/>
        </w:numPr>
        <w:shd w:val="clear" w:color="auto" w:fill="FFFFFF"/>
        <w:wordWrap w:val="0"/>
        <w:rPr>
          <w:rStyle w:val="gd15mcfceub"/>
          <w:rFonts w:ascii="Lucida Console" w:eastAsiaTheme="majorEastAsia" w:hAnsi="Lucida Console"/>
          <w:color w:val="000000"/>
          <w:highlight w:val="yellow"/>
          <w:bdr w:val="none" w:sz="0" w:space="0" w:color="auto" w:frame="1"/>
        </w:rPr>
      </w:pPr>
      <w:r w:rsidRPr="00081BEF">
        <w:rPr>
          <w:highlight w:val="yellow"/>
        </w:rPr>
        <w:t>MAPE =</w:t>
      </w:r>
      <w:r w:rsidRPr="00081BEF">
        <w:rPr>
          <w:rStyle w:val="gd15mcfceub"/>
          <w:rFonts w:ascii="Lucida Console" w:eastAsiaTheme="majorEastAsia" w:hAnsi="Lucida Console"/>
          <w:color w:val="000000"/>
          <w:highlight w:val="yellow"/>
          <w:bdr w:val="none" w:sz="0" w:space="0" w:color="auto" w:frame="1"/>
        </w:rPr>
        <w:t>2.370566</w:t>
      </w:r>
    </w:p>
    <w:p w14:paraId="313CE8FE" w14:textId="6EB9A10B" w:rsidR="00081BEF" w:rsidRPr="00081BEF" w:rsidRDefault="00081BEF" w:rsidP="00081BEF">
      <w:pPr>
        <w:pStyle w:val="HTMLPreformatted"/>
        <w:numPr>
          <w:ilvl w:val="0"/>
          <w:numId w:val="8"/>
        </w:numPr>
        <w:shd w:val="clear" w:color="auto" w:fill="FFFFFF"/>
        <w:wordWrap w:val="0"/>
        <w:rPr>
          <w:rStyle w:val="gd15mcfceub"/>
          <w:rFonts w:ascii="Lucida Console" w:hAnsi="Lucida Console"/>
          <w:color w:val="000000"/>
        </w:rPr>
      </w:pPr>
      <w:r w:rsidRPr="00081BEF">
        <w:rPr>
          <w:rStyle w:val="gd15mcfceub"/>
          <w:rFonts w:ascii="Lucida Console" w:eastAsiaTheme="majorEastAsia" w:hAnsi="Lucida Console"/>
          <w:color w:val="000000"/>
          <w:highlight w:val="yellow"/>
          <w:bdr w:val="none" w:sz="0" w:space="0" w:color="auto" w:frame="1"/>
        </w:rPr>
        <w:t xml:space="preserve">AIC = </w:t>
      </w:r>
      <w:r w:rsidRPr="00081BEF">
        <w:rPr>
          <w:rStyle w:val="gd15mcfceub"/>
          <w:rFonts w:ascii="Lucida Console" w:eastAsiaTheme="majorEastAsia" w:hAnsi="Lucida Console"/>
          <w:color w:val="000000"/>
          <w:highlight w:val="yellow"/>
          <w:bdr w:val="none" w:sz="0" w:space="0" w:color="auto" w:frame="1"/>
        </w:rPr>
        <w:t>4155.15</w:t>
      </w:r>
    </w:p>
    <w:p w14:paraId="6264079F" w14:textId="32855CDE" w:rsidR="00081BEF" w:rsidRPr="00081BEF" w:rsidRDefault="00081BEF" w:rsidP="00081BEF">
      <w:pPr>
        <w:rPr>
          <w:lang w:eastAsia="en-IN"/>
        </w:rPr>
      </w:pPr>
    </w:p>
    <w:p w14:paraId="41487F06" w14:textId="397AB946" w:rsidR="00081BEF" w:rsidRPr="00081BEF" w:rsidRDefault="00081BEF" w:rsidP="00081BEF">
      <w:pPr>
        <w:rPr>
          <w:lang w:eastAsia="en-IN"/>
        </w:rPr>
      </w:pPr>
      <w:proofErr w:type="gramStart"/>
      <w:r w:rsidRPr="00081BEF">
        <w:rPr>
          <w:lang w:eastAsia="en-IN"/>
        </w:rPr>
        <w:t>So</w:t>
      </w:r>
      <w:proofErr w:type="gramEnd"/>
      <w:r w:rsidRPr="00081BEF">
        <w:rPr>
          <w:lang w:eastAsia="en-IN"/>
        </w:rPr>
        <w:t xml:space="preserve"> we observe slight improvement in both AIC and MAPE values.</w:t>
      </w:r>
    </w:p>
    <w:p w14:paraId="4DC485C0" w14:textId="08C33530" w:rsidR="00081BEF" w:rsidRDefault="00081BEF" w:rsidP="00081BEF">
      <w:pPr>
        <w:pStyle w:val="HTMLPreformatted"/>
        <w:shd w:val="clear" w:color="auto" w:fill="FFFFFF"/>
        <w:wordWrap w:val="0"/>
        <w:rPr>
          <w:rFonts w:ascii="Lucida Console" w:hAnsi="Lucida Console"/>
          <w:color w:val="000000"/>
        </w:rPr>
      </w:pPr>
    </w:p>
    <w:p w14:paraId="50D023C6" w14:textId="36E048BE" w:rsidR="00081BEF" w:rsidRDefault="00081BEF" w:rsidP="00735925">
      <w:pPr>
        <w:rPr>
          <w:lang w:eastAsia="en-IN"/>
        </w:rPr>
      </w:pPr>
    </w:p>
    <w:p w14:paraId="57CBC446" w14:textId="3F35A126" w:rsidR="00081BEF" w:rsidRDefault="00081BEF" w:rsidP="00735925">
      <w:pPr>
        <w:rPr>
          <w:lang w:eastAsia="en-IN"/>
        </w:rPr>
      </w:pPr>
    </w:p>
    <w:p w14:paraId="077401FB" w14:textId="5AA1BF35" w:rsidR="00081BEF" w:rsidRDefault="00081BEF" w:rsidP="00735925">
      <w:pPr>
        <w:rPr>
          <w:lang w:eastAsia="en-IN"/>
        </w:rPr>
      </w:pPr>
      <w:r>
        <w:rPr>
          <w:noProof/>
        </w:rPr>
        <w:drawing>
          <wp:inline distT="0" distB="0" distL="0" distR="0" wp14:anchorId="0A313B49" wp14:editId="5FE168B4">
            <wp:extent cx="5731510" cy="281940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19400"/>
                    </a:xfrm>
                    <a:prstGeom prst="rect">
                      <a:avLst/>
                    </a:prstGeom>
                    <a:ln>
                      <a:solidFill>
                        <a:schemeClr val="accent1"/>
                      </a:solidFill>
                    </a:ln>
                  </pic:spPr>
                </pic:pic>
              </a:graphicData>
            </a:graphic>
          </wp:inline>
        </w:drawing>
      </w:r>
    </w:p>
    <w:p w14:paraId="658BAD90" w14:textId="0976BD46" w:rsidR="00A808D3" w:rsidRPr="00735925" w:rsidRDefault="00A808D3" w:rsidP="00735925">
      <w:pPr>
        <w:rPr>
          <w:lang w:eastAsia="en-IN"/>
        </w:rPr>
      </w:pPr>
    </w:p>
    <w:p w14:paraId="7A09782A" w14:textId="44428C08" w:rsidR="00AA3220" w:rsidRDefault="000A09C9" w:rsidP="00AA3220">
      <w:pPr>
        <w:pStyle w:val="ListParagraph"/>
        <w:rPr>
          <w:lang w:eastAsia="en-IN"/>
        </w:rPr>
      </w:pPr>
      <w:r>
        <w:rPr>
          <w:lang w:eastAsia="en-IN"/>
        </w:rPr>
        <w:t>The residual plot also shows improvement in terms of error range.</w:t>
      </w:r>
    </w:p>
    <w:p w14:paraId="4802E2C0" w14:textId="31C1C368" w:rsidR="00704708" w:rsidRDefault="00704708" w:rsidP="00AA3220">
      <w:pPr>
        <w:pStyle w:val="ListParagraph"/>
        <w:rPr>
          <w:lang w:eastAsia="en-IN"/>
        </w:rPr>
      </w:pPr>
    </w:p>
    <w:p w14:paraId="7D6FD553" w14:textId="76D83B69" w:rsidR="00704708" w:rsidRDefault="00704708" w:rsidP="00704708">
      <w:pPr>
        <w:pStyle w:val="ListParagraph"/>
        <w:rPr>
          <w:lang w:eastAsia="en-IN"/>
        </w:rPr>
      </w:pPr>
      <w:r>
        <w:rPr>
          <w:lang w:eastAsia="en-IN"/>
        </w:rPr>
        <w:lastRenderedPageBreak/>
        <w:t xml:space="preserve">We will now perform </w:t>
      </w:r>
      <w:proofErr w:type="spellStart"/>
      <w:r>
        <w:rPr>
          <w:lang w:eastAsia="en-IN"/>
        </w:rPr>
        <w:t>Ljung</w:t>
      </w:r>
      <w:proofErr w:type="spellEnd"/>
      <w:r>
        <w:rPr>
          <w:lang w:eastAsia="en-IN"/>
        </w:rPr>
        <w:t xml:space="preserve"> box test</w:t>
      </w:r>
      <w:r>
        <w:rPr>
          <w:lang w:eastAsia="en-IN"/>
        </w:rPr>
        <w:t xml:space="preserve"> to see the pattern of the residuals </w:t>
      </w:r>
    </w:p>
    <w:p w14:paraId="4657C032" w14:textId="2C9A7731" w:rsidR="00704708" w:rsidRDefault="00704708" w:rsidP="00704708">
      <w:pPr>
        <w:pStyle w:val="ListParagraph"/>
        <w:numPr>
          <w:ilvl w:val="0"/>
          <w:numId w:val="9"/>
        </w:numPr>
        <w:rPr>
          <w:lang w:eastAsia="en-IN"/>
        </w:rPr>
      </w:pPr>
      <w:r>
        <w:rPr>
          <w:lang w:eastAsia="en-IN"/>
        </w:rPr>
        <w:t>H0: Residuals are independent</w:t>
      </w:r>
    </w:p>
    <w:p w14:paraId="2F751F7F" w14:textId="0201241D" w:rsidR="00704708" w:rsidRDefault="00704708" w:rsidP="00704708">
      <w:pPr>
        <w:pStyle w:val="ListParagraph"/>
        <w:numPr>
          <w:ilvl w:val="0"/>
          <w:numId w:val="9"/>
        </w:numPr>
        <w:rPr>
          <w:lang w:eastAsia="en-IN"/>
        </w:rPr>
      </w:pPr>
      <w:r>
        <w:rPr>
          <w:lang w:eastAsia="en-IN"/>
        </w:rPr>
        <w:t>Ha: Residuals are not independent</w:t>
      </w:r>
    </w:p>
    <w:p w14:paraId="00D31227" w14:textId="77777777" w:rsidR="00276D35" w:rsidRDefault="00276D35" w:rsidP="00276D35">
      <w:pPr>
        <w:pStyle w:val="ListParagraph"/>
        <w:ind w:left="1440"/>
        <w:rPr>
          <w:lang w:eastAsia="en-IN"/>
        </w:rPr>
      </w:pPr>
    </w:p>
    <w:p w14:paraId="4C6959DE" w14:textId="211A1E17" w:rsidR="00DB2062" w:rsidRPr="00DB2062" w:rsidRDefault="00DB2062" w:rsidP="00DB2062">
      <w:pPr>
        <w:pStyle w:val="ListParagraph"/>
        <w:rPr>
          <w:lang w:eastAsia="en-IN"/>
        </w:rPr>
      </w:pPr>
      <w:r>
        <w:rPr>
          <w:lang w:eastAsia="en-IN"/>
        </w:rPr>
        <w:t xml:space="preserve">The p value of the test is </w:t>
      </w:r>
      <w:r w:rsidR="00276D35" w:rsidRPr="00DB2062">
        <w:rPr>
          <w:lang w:eastAsia="en-IN"/>
        </w:rPr>
        <w:t>0.2307,</w:t>
      </w:r>
      <w:r w:rsidRPr="00DB2062">
        <w:rPr>
          <w:lang w:eastAsia="en-IN"/>
        </w:rPr>
        <w:t xml:space="preserve"> so we accept Ho </w:t>
      </w:r>
      <w:proofErr w:type="spellStart"/>
      <w:r w:rsidRPr="00DB2062">
        <w:rPr>
          <w:lang w:eastAsia="en-IN"/>
        </w:rPr>
        <w:t>ie</w:t>
      </w:r>
      <w:proofErr w:type="spellEnd"/>
      <w:r w:rsidRPr="00DB2062">
        <w:rPr>
          <w:lang w:eastAsia="en-IN"/>
        </w:rPr>
        <w:t>. The residuals are</w:t>
      </w:r>
    </w:p>
    <w:p w14:paraId="5F9AB7CA" w14:textId="1A957775" w:rsidR="00DB2062" w:rsidRDefault="00276D35" w:rsidP="00DB2062">
      <w:pPr>
        <w:pStyle w:val="ListParagraph"/>
        <w:rPr>
          <w:lang w:eastAsia="en-IN"/>
        </w:rPr>
      </w:pPr>
      <w:r w:rsidRPr="00DB2062">
        <w:rPr>
          <w:lang w:eastAsia="en-IN"/>
        </w:rPr>
        <w:t>independent.</w:t>
      </w:r>
    </w:p>
    <w:p w14:paraId="73147CF9" w14:textId="740B4282" w:rsidR="00276D35" w:rsidRDefault="00276D35" w:rsidP="00DB2062">
      <w:pPr>
        <w:pStyle w:val="ListParagraph"/>
        <w:rPr>
          <w:lang w:eastAsia="en-IN"/>
        </w:rPr>
      </w:pPr>
    </w:p>
    <w:p w14:paraId="6F035E59" w14:textId="47ED6E3F" w:rsidR="00276D35" w:rsidRDefault="00276D35" w:rsidP="00DB2062">
      <w:pPr>
        <w:pStyle w:val="ListParagraph"/>
        <w:rPr>
          <w:lang w:eastAsia="en-IN"/>
        </w:rPr>
      </w:pPr>
      <w:r>
        <w:rPr>
          <w:lang w:eastAsia="en-IN"/>
        </w:rPr>
        <w:t>We will now forecast next 12 months value of the series by using both manual ARIMA model and Auto ARIMA model.</w:t>
      </w:r>
    </w:p>
    <w:p w14:paraId="7AAB534E" w14:textId="19A7D12C" w:rsidR="00276D35" w:rsidRDefault="00276D35" w:rsidP="00DB2062">
      <w:pPr>
        <w:pStyle w:val="ListParagraph"/>
        <w:rPr>
          <w:lang w:eastAsia="en-IN"/>
        </w:rPr>
      </w:pPr>
    </w:p>
    <w:p w14:paraId="561045F2" w14:textId="44ADD868" w:rsidR="00276D35" w:rsidRDefault="00846D20" w:rsidP="00DB2062">
      <w:pPr>
        <w:pStyle w:val="ListParagraph"/>
        <w:rPr>
          <w:lang w:eastAsia="en-IN"/>
        </w:rPr>
      </w:pPr>
      <w:r>
        <w:rPr>
          <w:lang w:eastAsia="en-IN"/>
        </w:rPr>
        <w:t>We will use the below process to forecast.</w:t>
      </w:r>
    </w:p>
    <w:p w14:paraId="5C53F6E7" w14:textId="77777777" w:rsidR="00C0118F" w:rsidRDefault="00C0118F" w:rsidP="00DB2062">
      <w:pPr>
        <w:pStyle w:val="ListParagraph"/>
        <w:rPr>
          <w:lang w:eastAsia="en-IN"/>
        </w:rPr>
      </w:pPr>
    </w:p>
    <w:p w14:paraId="32E7570D" w14:textId="2F4EC513" w:rsidR="00846D20" w:rsidRDefault="00846D20" w:rsidP="00846D20">
      <w:pPr>
        <w:pStyle w:val="ListParagraph"/>
        <w:numPr>
          <w:ilvl w:val="0"/>
          <w:numId w:val="10"/>
        </w:numPr>
        <w:rPr>
          <w:lang w:eastAsia="en-IN"/>
        </w:rPr>
      </w:pPr>
      <w:r>
        <w:rPr>
          <w:lang w:eastAsia="en-IN"/>
        </w:rPr>
        <w:t xml:space="preserve">With our manual </w:t>
      </w:r>
      <w:proofErr w:type="spellStart"/>
      <w:r>
        <w:rPr>
          <w:lang w:eastAsia="en-IN"/>
        </w:rPr>
        <w:t>arima</w:t>
      </w:r>
      <w:proofErr w:type="spellEnd"/>
      <w:r>
        <w:rPr>
          <w:lang w:eastAsia="en-IN"/>
        </w:rPr>
        <w:t xml:space="preserve"> </w:t>
      </w:r>
      <w:proofErr w:type="gramStart"/>
      <w:r>
        <w:rPr>
          <w:lang w:eastAsia="en-IN"/>
        </w:rPr>
        <w:t>model ,</w:t>
      </w:r>
      <w:proofErr w:type="gramEnd"/>
      <w:r>
        <w:rPr>
          <w:lang w:eastAsia="en-IN"/>
        </w:rPr>
        <w:t xml:space="preserve"> forecast   based on train data .</w:t>
      </w:r>
    </w:p>
    <w:p w14:paraId="5FC247E8" w14:textId="625D414F" w:rsidR="00846D20" w:rsidRDefault="00846D20" w:rsidP="00846D20">
      <w:pPr>
        <w:pStyle w:val="ListParagraph"/>
        <w:numPr>
          <w:ilvl w:val="0"/>
          <w:numId w:val="10"/>
        </w:numPr>
        <w:rPr>
          <w:lang w:eastAsia="en-IN"/>
        </w:rPr>
      </w:pPr>
      <w:r>
        <w:rPr>
          <w:lang w:eastAsia="en-IN"/>
        </w:rPr>
        <w:t xml:space="preserve">Now run the model on test series to find the accuracy </w:t>
      </w:r>
    </w:p>
    <w:p w14:paraId="1BD835A5" w14:textId="77777777" w:rsidR="00C0118F" w:rsidRDefault="00846D20" w:rsidP="00846D20">
      <w:pPr>
        <w:pStyle w:val="ListParagraph"/>
        <w:numPr>
          <w:ilvl w:val="0"/>
          <w:numId w:val="10"/>
        </w:numPr>
        <w:rPr>
          <w:lang w:eastAsia="en-IN"/>
        </w:rPr>
      </w:pPr>
      <w:r>
        <w:rPr>
          <w:lang w:eastAsia="en-IN"/>
        </w:rPr>
        <w:t xml:space="preserve">Now run the model on whole series to forecast next 12 </w:t>
      </w:r>
      <w:proofErr w:type="gramStart"/>
      <w:r>
        <w:rPr>
          <w:lang w:eastAsia="en-IN"/>
        </w:rPr>
        <w:t>months .</w:t>
      </w:r>
      <w:proofErr w:type="gramEnd"/>
    </w:p>
    <w:p w14:paraId="3DAF1E3E" w14:textId="77777777" w:rsidR="00C0118F" w:rsidRDefault="00C0118F" w:rsidP="00C0118F">
      <w:pPr>
        <w:rPr>
          <w:lang w:eastAsia="en-IN"/>
        </w:rPr>
      </w:pPr>
    </w:p>
    <w:p w14:paraId="2E9F6451" w14:textId="2D9BBDF8" w:rsidR="00846D20" w:rsidRDefault="00C0118F" w:rsidP="00C0118F">
      <w:pPr>
        <w:rPr>
          <w:lang w:eastAsia="en-IN"/>
        </w:rPr>
      </w:pPr>
      <w:r>
        <w:rPr>
          <w:lang w:eastAsia="en-IN"/>
        </w:rPr>
        <w:t>Forecast plot</w:t>
      </w:r>
      <w:r w:rsidR="00AB73C1">
        <w:rPr>
          <w:lang w:eastAsia="en-IN"/>
        </w:rPr>
        <w:t xml:space="preserve"> for next 12 </w:t>
      </w:r>
      <w:proofErr w:type="gramStart"/>
      <w:r w:rsidR="00AB73C1">
        <w:rPr>
          <w:lang w:eastAsia="en-IN"/>
        </w:rPr>
        <w:t xml:space="preserve">months </w:t>
      </w:r>
      <w:r>
        <w:rPr>
          <w:lang w:eastAsia="en-IN"/>
        </w:rPr>
        <w:t xml:space="preserve"> based</w:t>
      </w:r>
      <w:proofErr w:type="gramEnd"/>
      <w:r>
        <w:rPr>
          <w:lang w:eastAsia="en-IN"/>
        </w:rPr>
        <w:t xml:space="preserve"> on manual </w:t>
      </w:r>
      <w:proofErr w:type="spellStart"/>
      <w:r>
        <w:rPr>
          <w:lang w:eastAsia="en-IN"/>
        </w:rPr>
        <w:t>arima</w:t>
      </w:r>
      <w:proofErr w:type="spellEnd"/>
      <w:r>
        <w:rPr>
          <w:lang w:eastAsia="en-IN"/>
        </w:rPr>
        <w:t xml:space="preserve"> model Train series</w:t>
      </w:r>
    </w:p>
    <w:p w14:paraId="27B7C243" w14:textId="4FA4563C" w:rsidR="00C0118F" w:rsidRDefault="00C0118F" w:rsidP="00C0118F">
      <w:pPr>
        <w:rPr>
          <w:lang w:eastAsia="en-IN"/>
        </w:rPr>
      </w:pPr>
    </w:p>
    <w:p w14:paraId="6E8D2A17" w14:textId="37D7B6E7" w:rsidR="00C0118F" w:rsidRDefault="00C0118F" w:rsidP="00C0118F">
      <w:pPr>
        <w:rPr>
          <w:lang w:eastAsia="en-IN"/>
        </w:rPr>
      </w:pPr>
      <w:r>
        <w:rPr>
          <w:noProof/>
        </w:rPr>
        <w:drawing>
          <wp:inline distT="0" distB="0" distL="0" distR="0" wp14:anchorId="69907EFA" wp14:editId="2C6B2F0E">
            <wp:extent cx="5731510" cy="2729865"/>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9865"/>
                    </a:xfrm>
                    <a:prstGeom prst="rect">
                      <a:avLst/>
                    </a:prstGeom>
                    <a:ln>
                      <a:solidFill>
                        <a:schemeClr val="accent1"/>
                      </a:solidFill>
                    </a:ln>
                  </pic:spPr>
                </pic:pic>
              </a:graphicData>
            </a:graphic>
          </wp:inline>
        </w:drawing>
      </w:r>
    </w:p>
    <w:p w14:paraId="5FA8ECAC" w14:textId="4AD38FDC" w:rsidR="00C0118F" w:rsidRDefault="00C0118F" w:rsidP="00C0118F">
      <w:pPr>
        <w:pStyle w:val="ListParagraph"/>
        <w:ind w:left="1080"/>
        <w:rPr>
          <w:lang w:eastAsia="en-IN"/>
        </w:rPr>
      </w:pPr>
    </w:p>
    <w:p w14:paraId="3142D0AD" w14:textId="19A06A98" w:rsidR="00AB73C1" w:rsidRDefault="00AB73C1" w:rsidP="00D946C7">
      <w:pPr>
        <w:pBdr>
          <w:top w:val="single" w:sz="4" w:space="1" w:color="auto"/>
          <w:left w:val="single" w:sz="4" w:space="4" w:color="auto"/>
          <w:bottom w:val="single" w:sz="4" w:space="1" w:color="auto"/>
          <w:right w:val="single" w:sz="4" w:space="4" w:color="auto"/>
        </w:pBdr>
        <w:rPr>
          <w:lang w:eastAsia="en-IN"/>
        </w:rPr>
      </w:pPr>
      <w:r>
        <w:rPr>
          <w:lang w:eastAsia="en-IN"/>
        </w:rPr>
        <w:t xml:space="preserve">The overall accuracy using the manual </w:t>
      </w:r>
      <w:proofErr w:type="spellStart"/>
      <w:proofErr w:type="gramStart"/>
      <w:r>
        <w:rPr>
          <w:lang w:eastAsia="en-IN"/>
        </w:rPr>
        <w:t>arima</w:t>
      </w:r>
      <w:proofErr w:type="spellEnd"/>
      <w:r>
        <w:rPr>
          <w:lang w:eastAsia="en-IN"/>
        </w:rPr>
        <w:t xml:space="preserve"> :</w:t>
      </w:r>
      <w:proofErr w:type="gramEnd"/>
    </w:p>
    <w:p w14:paraId="5A076080" w14:textId="130F0133" w:rsidR="00AB73C1" w:rsidRDefault="00AB73C1" w:rsidP="00D946C7">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ktb"/>
          <w:rFonts w:ascii="Lucida Console" w:hAnsi="Lucida Console"/>
          <w:color w:val="0000FF"/>
        </w:rPr>
      </w:pPr>
      <w:r>
        <w:rPr>
          <w:rStyle w:val="gd15mcfckub"/>
          <w:rFonts w:ascii="Lucida Console" w:eastAsiaTheme="majorEastAsia" w:hAnsi="Lucida Console"/>
          <w:color w:val="0000FF"/>
        </w:rPr>
        <w:t xml:space="preserve">&gt; </w:t>
      </w:r>
      <w:proofErr w:type="gramStart"/>
      <w:r>
        <w:rPr>
          <w:rStyle w:val="gd15mcfcktb"/>
          <w:rFonts w:ascii="Lucida Console" w:hAnsi="Lucida Console"/>
          <w:color w:val="0000FF"/>
        </w:rPr>
        <w:t>accuracy(</w:t>
      </w:r>
      <w:proofErr w:type="gramEnd"/>
      <w:r>
        <w:rPr>
          <w:rStyle w:val="gd15mcfcktb"/>
          <w:rFonts w:ascii="Lucida Console" w:hAnsi="Lucida Console"/>
          <w:color w:val="0000FF"/>
        </w:rPr>
        <w:t xml:space="preserve">f7, </w:t>
      </w:r>
      <w:proofErr w:type="spellStart"/>
      <w:r>
        <w:rPr>
          <w:rStyle w:val="gd15mcfcktb"/>
          <w:rFonts w:ascii="Lucida Console" w:hAnsi="Lucida Console"/>
          <w:color w:val="0000FF"/>
        </w:rPr>
        <w:t>GasTStest</w:t>
      </w:r>
      <w:proofErr w:type="spellEnd"/>
      <w:r>
        <w:rPr>
          <w:rStyle w:val="gd15mcfcktb"/>
          <w:rFonts w:ascii="Lucida Console" w:hAnsi="Lucida Console"/>
          <w:color w:val="0000FF"/>
        </w:rPr>
        <w:t>)</w:t>
      </w:r>
    </w:p>
    <w:p w14:paraId="41ADBBD2" w14:textId="77777777" w:rsidR="00D946C7" w:rsidRDefault="00D946C7" w:rsidP="00D946C7">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ktb"/>
          <w:rFonts w:ascii="Lucida Console" w:hAnsi="Lucida Console"/>
          <w:color w:val="0000FF"/>
        </w:rPr>
      </w:pPr>
    </w:p>
    <w:p w14:paraId="680DF526" w14:textId="77777777" w:rsidR="00AB73C1" w:rsidRDefault="00AB73C1" w:rsidP="00D946C7">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ME      RMSE       MAE        MPE      </w:t>
      </w:r>
      <w:r w:rsidRPr="00D946C7">
        <w:rPr>
          <w:rStyle w:val="gd15mcfceub"/>
          <w:rFonts w:ascii="Lucida Console" w:hAnsi="Lucida Console"/>
          <w:color w:val="000000"/>
          <w:highlight w:val="yellow"/>
          <w:bdr w:val="none" w:sz="0" w:space="0" w:color="auto" w:frame="1"/>
        </w:rPr>
        <w:t>MAPE</w:t>
      </w:r>
      <w:r>
        <w:rPr>
          <w:rStyle w:val="gd15mcfceub"/>
          <w:rFonts w:ascii="Lucida Console" w:hAnsi="Lucida Console"/>
          <w:color w:val="000000"/>
          <w:bdr w:val="none" w:sz="0" w:space="0" w:color="auto" w:frame="1"/>
        </w:rPr>
        <w:t xml:space="preserve">     MASE        ACF1 Theil's U</w:t>
      </w:r>
    </w:p>
    <w:p w14:paraId="7A82AD29" w14:textId="77777777" w:rsidR="00AB73C1" w:rsidRDefault="00AB73C1" w:rsidP="00D946C7">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Training set   </w:t>
      </w:r>
      <w:proofErr w:type="gramStart"/>
      <w:r>
        <w:rPr>
          <w:rStyle w:val="gd15mcfceub"/>
          <w:rFonts w:ascii="Lucida Console" w:hAnsi="Lucida Console"/>
          <w:color w:val="000000"/>
          <w:bdr w:val="none" w:sz="0" w:space="0" w:color="auto" w:frame="1"/>
        </w:rPr>
        <w:t>98.44259  368.5403</w:t>
      </w:r>
      <w:proofErr w:type="gramEnd"/>
      <w:r>
        <w:rPr>
          <w:rStyle w:val="gd15mcfceub"/>
          <w:rFonts w:ascii="Lucida Console" w:hAnsi="Lucida Console"/>
          <w:color w:val="000000"/>
          <w:bdr w:val="none" w:sz="0" w:space="0" w:color="auto" w:frame="1"/>
        </w:rPr>
        <w:t xml:space="preserve">  212.6152  0.9674341  </w:t>
      </w:r>
      <w:r w:rsidRPr="00D946C7">
        <w:rPr>
          <w:rStyle w:val="gd15mcfceub"/>
          <w:rFonts w:ascii="Lucida Console" w:hAnsi="Lucida Console"/>
          <w:color w:val="000000"/>
          <w:highlight w:val="yellow"/>
          <w:bdr w:val="none" w:sz="0" w:space="0" w:color="auto" w:frame="1"/>
        </w:rPr>
        <w:t>2.476283</w:t>
      </w:r>
      <w:r>
        <w:rPr>
          <w:rStyle w:val="gd15mcfceub"/>
          <w:rFonts w:ascii="Lucida Console" w:hAnsi="Lucida Console"/>
          <w:color w:val="000000"/>
          <w:bdr w:val="none" w:sz="0" w:space="0" w:color="auto" w:frame="1"/>
        </w:rPr>
        <w:t xml:space="preserve"> 0.215813 -0.07062703        NA</w:t>
      </w:r>
    </w:p>
    <w:p w14:paraId="69A00BB5" w14:textId="77777777" w:rsidR="00D946C7" w:rsidRDefault="00D946C7" w:rsidP="00D946C7">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hAnsi="Lucida Console"/>
          <w:color w:val="000000"/>
          <w:bdr w:val="none" w:sz="0" w:space="0" w:color="auto" w:frame="1"/>
        </w:rPr>
      </w:pPr>
    </w:p>
    <w:p w14:paraId="0239EF7D" w14:textId="410B4D44" w:rsidR="00AB73C1" w:rsidRDefault="00AB73C1" w:rsidP="00D946C7">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 xml:space="preserve">Test set     5647.45038 6576.7760 5652.9954 16.8053613 </w:t>
      </w:r>
      <w:r w:rsidRPr="00D946C7">
        <w:rPr>
          <w:rStyle w:val="gd15mcfceub"/>
          <w:rFonts w:ascii="Lucida Console" w:hAnsi="Lucida Console"/>
          <w:color w:val="000000"/>
          <w:highlight w:val="yellow"/>
          <w:bdr w:val="none" w:sz="0" w:space="0" w:color="auto" w:frame="1"/>
        </w:rPr>
        <w:t>16.826572</w:t>
      </w:r>
      <w:r>
        <w:rPr>
          <w:rStyle w:val="gd15mcfceub"/>
          <w:rFonts w:ascii="Lucida Console" w:hAnsi="Lucida Console"/>
          <w:color w:val="000000"/>
          <w:bdr w:val="none" w:sz="0" w:space="0" w:color="auto" w:frame="1"/>
        </w:rPr>
        <w:t xml:space="preserve"> 5.</w:t>
      </w:r>
      <w:proofErr w:type="gramStart"/>
      <w:r>
        <w:rPr>
          <w:rStyle w:val="gd15mcfceub"/>
          <w:rFonts w:ascii="Lucida Console" w:hAnsi="Lucida Console"/>
          <w:color w:val="000000"/>
          <w:bdr w:val="none" w:sz="0" w:space="0" w:color="auto" w:frame="1"/>
        </w:rPr>
        <w:t>738018  0.75670713</w:t>
      </w:r>
      <w:proofErr w:type="gramEnd"/>
      <w:r>
        <w:rPr>
          <w:rStyle w:val="gd15mcfceub"/>
          <w:rFonts w:ascii="Lucida Console" w:hAnsi="Lucida Console"/>
          <w:color w:val="000000"/>
          <w:bdr w:val="none" w:sz="0" w:space="0" w:color="auto" w:frame="1"/>
        </w:rPr>
        <w:t xml:space="preserve">  4.010643</w:t>
      </w:r>
    </w:p>
    <w:p w14:paraId="3A261AE4" w14:textId="77777777" w:rsidR="00AB73C1" w:rsidRDefault="00AB73C1" w:rsidP="00AB73C1">
      <w:pPr>
        <w:rPr>
          <w:lang w:eastAsia="en-IN"/>
        </w:rPr>
      </w:pPr>
    </w:p>
    <w:p w14:paraId="10732D6A" w14:textId="1BDE5772" w:rsidR="00C0118F" w:rsidRDefault="00D946C7" w:rsidP="00C0118F">
      <w:pPr>
        <w:rPr>
          <w:lang w:eastAsia="en-IN"/>
        </w:rPr>
      </w:pPr>
      <w:r>
        <w:rPr>
          <w:lang w:eastAsia="en-IN"/>
        </w:rPr>
        <w:t xml:space="preserve">In train series the MAPE is </w:t>
      </w:r>
      <w:proofErr w:type="gramStart"/>
      <w:r>
        <w:rPr>
          <w:lang w:eastAsia="en-IN"/>
        </w:rPr>
        <w:t>2.47 ,</w:t>
      </w:r>
      <w:proofErr w:type="gramEnd"/>
      <w:r>
        <w:rPr>
          <w:lang w:eastAsia="en-IN"/>
        </w:rPr>
        <w:t xml:space="preserve"> however in test series MAPE is 16.82</w:t>
      </w:r>
      <w:r w:rsidR="00BD78A5">
        <w:rPr>
          <w:lang w:eastAsia="en-IN"/>
        </w:rPr>
        <w:t>.</w:t>
      </w:r>
    </w:p>
    <w:p w14:paraId="3BCD842F" w14:textId="5654DBC2" w:rsidR="00BD78A5" w:rsidRDefault="00BD78A5" w:rsidP="00C0118F">
      <w:pPr>
        <w:rPr>
          <w:lang w:eastAsia="en-IN"/>
        </w:rPr>
      </w:pPr>
    </w:p>
    <w:p w14:paraId="107F95C5" w14:textId="4940554A" w:rsidR="00BD78A5" w:rsidRDefault="00BD78A5" w:rsidP="00C0118F">
      <w:pPr>
        <w:rPr>
          <w:lang w:eastAsia="en-IN"/>
        </w:rPr>
      </w:pPr>
      <w:r>
        <w:rPr>
          <w:lang w:eastAsia="en-IN"/>
        </w:rPr>
        <w:t xml:space="preserve">Now we will forecast based on the complete </w:t>
      </w:r>
      <w:proofErr w:type="gramStart"/>
      <w:r>
        <w:rPr>
          <w:lang w:eastAsia="en-IN"/>
        </w:rPr>
        <w:t>series :</w:t>
      </w:r>
      <w:proofErr w:type="gramEnd"/>
    </w:p>
    <w:p w14:paraId="4414D4A5" w14:textId="5D27644B" w:rsidR="00BD78A5" w:rsidRDefault="00BD78A5" w:rsidP="00C0118F">
      <w:pPr>
        <w:rPr>
          <w:lang w:eastAsia="en-IN"/>
        </w:rPr>
      </w:pPr>
      <w:r>
        <w:rPr>
          <w:noProof/>
        </w:rPr>
        <w:drawing>
          <wp:inline distT="0" distB="0" distL="0" distR="0" wp14:anchorId="4B3F6949" wp14:editId="375749F2">
            <wp:extent cx="5731510" cy="2813685"/>
            <wp:effectExtent l="19050" t="19050" r="2159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3685"/>
                    </a:xfrm>
                    <a:prstGeom prst="rect">
                      <a:avLst/>
                    </a:prstGeom>
                    <a:ln>
                      <a:solidFill>
                        <a:schemeClr val="accent1"/>
                      </a:solidFill>
                    </a:ln>
                  </pic:spPr>
                </pic:pic>
              </a:graphicData>
            </a:graphic>
          </wp:inline>
        </w:drawing>
      </w:r>
    </w:p>
    <w:p w14:paraId="2822100F" w14:textId="77777777" w:rsidR="00C0118F" w:rsidRPr="00DB2062" w:rsidRDefault="00C0118F" w:rsidP="00C0118F">
      <w:pPr>
        <w:rPr>
          <w:lang w:eastAsia="en-IN"/>
        </w:rPr>
      </w:pPr>
    </w:p>
    <w:p w14:paraId="647E5581" w14:textId="4D89A3F6" w:rsidR="00DB2062" w:rsidRDefault="00DB2062" w:rsidP="00DB2062">
      <w:pPr>
        <w:pStyle w:val="ListParagraph"/>
        <w:rPr>
          <w:lang w:eastAsia="en-IN"/>
        </w:rPr>
      </w:pPr>
    </w:p>
    <w:p w14:paraId="3B46231A" w14:textId="77777777" w:rsidR="00704708" w:rsidRDefault="00704708" w:rsidP="00704708">
      <w:pPr>
        <w:pStyle w:val="ListParagraph"/>
        <w:rPr>
          <w:lang w:eastAsia="en-IN"/>
        </w:rPr>
      </w:pPr>
    </w:p>
    <w:p w14:paraId="71723695" w14:textId="601AE7F4" w:rsidR="00704708" w:rsidRDefault="00BD78A5" w:rsidP="00704708">
      <w:pPr>
        <w:pStyle w:val="ListParagraph"/>
        <w:rPr>
          <w:lang w:eastAsia="en-IN"/>
        </w:rPr>
      </w:pPr>
      <w:r>
        <w:rPr>
          <w:lang w:eastAsia="en-IN"/>
        </w:rPr>
        <w:t>Below is the forecasted value with Manual Arima process.</w:t>
      </w:r>
    </w:p>
    <w:p w14:paraId="3A8DEF4C" w14:textId="722208F4" w:rsidR="00BD78A5" w:rsidRDefault="00BD78A5" w:rsidP="00704708">
      <w:pPr>
        <w:pStyle w:val="ListParagraph"/>
        <w:rPr>
          <w:lang w:eastAsia="en-IN"/>
        </w:rPr>
      </w:pPr>
    </w:p>
    <w:tbl>
      <w:tblPr>
        <w:tblW w:w="12904" w:type="dxa"/>
        <w:tblCellSpacing w:w="0" w:type="dxa"/>
        <w:tblBorders>
          <w:top w:val="single" w:sz="4" w:space="0" w:color="auto"/>
          <w:left w:val="single" w:sz="4" w:space="0" w:color="auto"/>
          <w:bottom w:val="single" w:sz="4" w:space="0" w:color="auto"/>
          <w:right w:val="single" w:sz="4" w:space="0" w:color="auto"/>
        </w:tblBorders>
        <w:shd w:val="clear" w:color="auto" w:fill="FFFFFF"/>
        <w:tblCellMar>
          <w:left w:w="90" w:type="dxa"/>
          <w:bottom w:w="120" w:type="dxa"/>
          <w:right w:w="0" w:type="dxa"/>
        </w:tblCellMar>
        <w:tblLook w:val="04A0" w:firstRow="1" w:lastRow="0" w:firstColumn="1" w:lastColumn="0" w:noHBand="0" w:noVBand="1"/>
      </w:tblPr>
      <w:tblGrid>
        <w:gridCol w:w="13019"/>
      </w:tblGrid>
      <w:tr w:rsidR="00BD78A5" w:rsidRPr="00BD78A5" w14:paraId="46212B58" w14:textId="77777777" w:rsidTr="00BD78A5">
        <w:trPr>
          <w:tblCellSpacing w:w="0" w:type="dxa"/>
        </w:trPr>
        <w:tc>
          <w:tcPr>
            <w:tcW w:w="0" w:type="auto"/>
            <w:shd w:val="clear" w:color="auto" w:fill="FFFFFF"/>
            <w:hideMark/>
          </w:tcPr>
          <w:p w14:paraId="7EF5B83E"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Error measures:</w:t>
            </w:r>
          </w:p>
          <w:p w14:paraId="33AA26B3"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 xml:space="preserve">                   ME     RMSE      MAE      MPE     </w:t>
            </w:r>
            <w:r w:rsidRPr="00BD78A5">
              <w:rPr>
                <w:rFonts w:ascii="Lucida Console" w:eastAsia="Times New Roman" w:hAnsi="Lucida Console" w:cs="Courier New"/>
                <w:color w:val="000000"/>
                <w:sz w:val="20"/>
                <w:szCs w:val="20"/>
                <w:highlight w:val="yellow"/>
                <w:bdr w:val="none" w:sz="0" w:space="0" w:color="auto" w:frame="1"/>
                <w:lang w:eastAsia="en-IN"/>
              </w:rPr>
              <w:t>MAPE</w:t>
            </w:r>
            <w:r w:rsidRPr="00BD78A5">
              <w:rPr>
                <w:rFonts w:ascii="Lucida Console" w:eastAsia="Times New Roman" w:hAnsi="Lucida Console" w:cs="Courier New"/>
                <w:color w:val="000000"/>
                <w:sz w:val="20"/>
                <w:szCs w:val="20"/>
                <w:bdr w:val="none" w:sz="0" w:space="0" w:color="auto" w:frame="1"/>
                <w:lang w:eastAsia="en-IN"/>
              </w:rPr>
              <w:t xml:space="preserve">      MASE       ACF1</w:t>
            </w:r>
          </w:p>
          <w:p w14:paraId="219B6464"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 xml:space="preserve">Training set 67.59848 2648.252 1547.408 0.342698 </w:t>
            </w:r>
            <w:r w:rsidRPr="00BD78A5">
              <w:rPr>
                <w:rFonts w:ascii="Lucida Console" w:eastAsia="Times New Roman" w:hAnsi="Lucida Console" w:cs="Courier New"/>
                <w:color w:val="000000"/>
                <w:sz w:val="20"/>
                <w:szCs w:val="20"/>
                <w:highlight w:val="yellow"/>
                <w:bdr w:val="none" w:sz="0" w:space="0" w:color="auto" w:frame="1"/>
                <w:lang w:eastAsia="en-IN"/>
              </w:rPr>
              <w:t>7.108944</w:t>
            </w:r>
            <w:r w:rsidRPr="00BD78A5">
              <w:rPr>
                <w:rFonts w:ascii="Lucida Console" w:eastAsia="Times New Roman" w:hAnsi="Lucida Console" w:cs="Courier New"/>
                <w:color w:val="000000"/>
                <w:sz w:val="20"/>
                <w:szCs w:val="20"/>
                <w:bdr w:val="none" w:sz="0" w:space="0" w:color="auto" w:frame="1"/>
                <w:lang w:eastAsia="en-IN"/>
              </w:rPr>
              <w:t xml:space="preserve"> 0.8294831 0.03276301</w:t>
            </w:r>
          </w:p>
          <w:p w14:paraId="61670F1E"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49BBD3FB"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Forecasts:</w:t>
            </w:r>
          </w:p>
          <w:p w14:paraId="45C0151B"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 xml:space="preserve">         Point Forecast    Lo 80    Hi 80    Lo 95    Hi 95</w:t>
            </w:r>
          </w:p>
          <w:p w14:paraId="74F68D3D"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Sep 2009       59256.16 55858.72 62653.60 54060.22 64452.10</w:t>
            </w:r>
          </w:p>
          <w:p w14:paraId="31955499"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Oct 2009       57954.06 52522.88 63385.25 49647.78 66260.35</w:t>
            </w:r>
          </w:p>
          <w:p w14:paraId="48DB39BD"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Nov 2009       57497.50 50102.74 64892.25 46188.20 68806.80</w:t>
            </w:r>
          </w:p>
          <w:p w14:paraId="1D42DE6E"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Dec 2009       57164.86 48035.78 66293.94 43203.14 71126.58</w:t>
            </w:r>
          </w:p>
          <w:p w14:paraId="295BE27A"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Jan 2010       57005.56 46312.50 67698.62 40651.93 73359.19</w:t>
            </w:r>
          </w:p>
          <w:p w14:paraId="450C24DB"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Feb 2010       56910.04 44803.21 69016.86 38394.24 75425.83</w:t>
            </w:r>
          </w:p>
          <w:p w14:paraId="7DEECAC9"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Mar 2010       56859.53 43460.58 70258.49 36367.60 77351.46</w:t>
            </w:r>
          </w:p>
          <w:p w14:paraId="4CE66A12"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Apr 2010       56830.93 42240.46 71421.40 34516.73 79145.12</w:t>
            </w:r>
          </w:p>
          <w:p w14:paraId="3E80017E"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May 2010       56815.33 41116.51 72514.15 32806.06 80824.60</w:t>
            </w:r>
          </w:p>
          <w:p w14:paraId="4FC60727"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Jun 2010       56806.65 40069.09 73544.20 31208.76 82404.53</w:t>
            </w:r>
          </w:p>
          <w:p w14:paraId="7B0D4ED6"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Jul 2010       56801.87 39084.47 74519.27 29705.44 83898.29</w:t>
            </w:r>
          </w:p>
          <w:p w14:paraId="4896689E"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Aug 2010       56799.22 38152.39 75446.04 28281.36 85317.08</w:t>
            </w:r>
          </w:p>
          <w:p w14:paraId="4D385F6C"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Sep 2010       56797.76 37265.16 76330.36 26925.22 86670.29</w:t>
            </w:r>
          </w:p>
          <w:p w14:paraId="06B18CE7"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Oct 2010       56796.95 36416.75 77177.15 25628.13 87965.77</w:t>
            </w:r>
          </w:p>
          <w:p w14:paraId="64772526"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Nov 2010       56796.50 35602.44 77990.57 24382.97 89210.03</w:t>
            </w:r>
          </w:p>
          <w:p w14:paraId="49D91B97"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Dec 2010       56796.26 34818.36 78774.16 23183.96 90408.56</w:t>
            </w:r>
          </w:p>
          <w:p w14:paraId="29044234"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Jan 2011       56796.12 34061.35 79530.89 22026.29 91565.95</w:t>
            </w:r>
          </w:p>
          <w:p w14:paraId="236C9045"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Feb 2011       56796.05 33328.78 80263.31 20905.97 92686.13</w:t>
            </w:r>
          </w:p>
          <w:p w14:paraId="16E77691"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Mar 2011       56796.00 32618.42 80973.59 19819.58 93772.43</w:t>
            </w:r>
          </w:p>
          <w:p w14:paraId="48BC67CD"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Apr 2011       56795.98 31928.35 81663.61 18764.22 94827.74</w:t>
            </w:r>
          </w:p>
          <w:p w14:paraId="7EE6F61D"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May 2011       56795.97 31256.92 82335.01 17737.37 95854.57</w:t>
            </w:r>
          </w:p>
          <w:p w14:paraId="7D7CC425"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Jun 2011       56795.96 30602.70 82989.22 16736.83 96855.09</w:t>
            </w:r>
          </w:p>
          <w:p w14:paraId="367DCB55"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Jul 2011       56795.96 29964.43 83627.48 15760.68 97831.23</w:t>
            </w:r>
          </w:p>
          <w:p w14:paraId="12EE5A84" w14:textId="77777777" w:rsidR="00BD78A5" w:rsidRPr="00BD78A5" w:rsidRDefault="00BD78A5" w:rsidP="00BD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BD78A5">
              <w:rPr>
                <w:rFonts w:ascii="Lucida Console" w:eastAsia="Times New Roman" w:hAnsi="Lucida Console" w:cs="Courier New"/>
                <w:color w:val="000000"/>
                <w:sz w:val="20"/>
                <w:szCs w:val="20"/>
                <w:bdr w:val="none" w:sz="0" w:space="0" w:color="auto" w:frame="1"/>
                <w:lang w:eastAsia="en-IN"/>
              </w:rPr>
              <w:t>Aug 2011       56795.95 29341.00 84250.91 14807.23 98784.68</w:t>
            </w:r>
          </w:p>
          <w:p w14:paraId="5D133D3D" w14:textId="77777777" w:rsidR="00BD78A5" w:rsidRPr="00BD78A5" w:rsidRDefault="00BD78A5" w:rsidP="00BD78A5">
            <w:pPr>
              <w:spacing w:after="0" w:line="240" w:lineRule="auto"/>
              <w:rPr>
                <w:rFonts w:ascii="Times New Roman" w:eastAsia="Times New Roman" w:hAnsi="Times New Roman" w:cs="Times New Roman"/>
                <w:sz w:val="24"/>
                <w:szCs w:val="24"/>
                <w:lang w:eastAsia="en-IN"/>
              </w:rPr>
            </w:pPr>
          </w:p>
        </w:tc>
      </w:tr>
      <w:tr w:rsidR="00BD78A5" w:rsidRPr="00BD78A5" w14:paraId="749B2988" w14:textId="77777777" w:rsidTr="00BD78A5">
        <w:trPr>
          <w:tblCellSpacing w:w="0" w:type="dxa"/>
        </w:trPr>
        <w:tc>
          <w:tcPr>
            <w:tcW w:w="0" w:type="auto"/>
            <w:shd w:val="clear" w:color="auto" w:fill="FFFFFF"/>
            <w:hideMark/>
          </w:tcPr>
          <w:p w14:paraId="0188B52D" w14:textId="77777777" w:rsidR="00BD78A5" w:rsidRPr="00BD78A5" w:rsidRDefault="00BD78A5" w:rsidP="00BD78A5">
            <w:pPr>
              <w:spacing w:after="0" w:line="240" w:lineRule="auto"/>
              <w:rPr>
                <w:rFonts w:ascii="Times New Roman" w:eastAsia="Times New Roman" w:hAnsi="Times New Roman" w:cs="Times New Roman"/>
                <w:sz w:val="20"/>
                <w:szCs w:val="20"/>
                <w:lang w:eastAsia="en-IN"/>
              </w:rPr>
            </w:pPr>
          </w:p>
        </w:tc>
      </w:tr>
      <w:tr w:rsidR="00BD78A5" w:rsidRPr="00BD78A5" w14:paraId="70D1F33C" w14:textId="77777777" w:rsidTr="00BD78A5">
        <w:trPr>
          <w:tblCellSpacing w:w="0" w:type="dxa"/>
        </w:trPr>
        <w:tc>
          <w:tcPr>
            <w:tcW w:w="0" w:type="auto"/>
            <w:shd w:val="clear" w:color="auto" w:fill="FFFFFF"/>
            <w:hideMark/>
          </w:tcPr>
          <w:tbl>
            <w:tblPr>
              <w:tblW w:w="12909" w:type="dxa"/>
              <w:tblCellSpacing w:w="0" w:type="dxa"/>
              <w:tblCellMar>
                <w:left w:w="0" w:type="dxa"/>
                <w:right w:w="0" w:type="dxa"/>
              </w:tblCellMar>
              <w:tblLook w:val="04A0" w:firstRow="1" w:lastRow="0" w:firstColumn="1" w:lastColumn="0" w:noHBand="0" w:noVBand="1"/>
            </w:tblPr>
            <w:tblGrid>
              <w:gridCol w:w="12909"/>
            </w:tblGrid>
            <w:tr w:rsidR="00BD78A5" w:rsidRPr="00BD78A5" w14:paraId="1886FCA4" w14:textId="77777777">
              <w:trPr>
                <w:tblCellSpacing w:w="0" w:type="dxa"/>
              </w:trPr>
              <w:tc>
                <w:tcPr>
                  <w:tcW w:w="15" w:type="dxa"/>
                  <w:hideMark/>
                </w:tcPr>
                <w:p w14:paraId="7F952A5C" w14:textId="61E2F2DD" w:rsidR="00BD78A5" w:rsidRPr="00BD78A5" w:rsidRDefault="00BD78A5" w:rsidP="00BD78A5">
                  <w:pPr>
                    <w:spacing w:after="0" w:line="240" w:lineRule="auto"/>
                    <w:rPr>
                      <w:rFonts w:ascii="Lucida Console" w:eastAsia="Times New Roman" w:hAnsi="Lucida Console" w:cs="Times New Roman"/>
                      <w:color w:val="0000FF"/>
                      <w:sz w:val="24"/>
                      <w:szCs w:val="24"/>
                      <w:lang w:eastAsia="en-IN"/>
                    </w:rPr>
                  </w:pPr>
                </w:p>
              </w:tc>
            </w:tr>
          </w:tbl>
          <w:p w14:paraId="0D96E4BE" w14:textId="77777777" w:rsidR="00BD78A5" w:rsidRPr="00BD78A5" w:rsidRDefault="00BD78A5" w:rsidP="00BD78A5">
            <w:pPr>
              <w:spacing w:after="0" w:line="240" w:lineRule="auto"/>
              <w:rPr>
                <w:rFonts w:ascii="Lucida Console" w:eastAsia="Times New Roman" w:hAnsi="Lucida Console" w:cs="Times New Roman"/>
                <w:color w:val="000000"/>
                <w:sz w:val="24"/>
                <w:szCs w:val="24"/>
                <w:lang w:eastAsia="en-IN"/>
              </w:rPr>
            </w:pPr>
          </w:p>
        </w:tc>
      </w:tr>
    </w:tbl>
    <w:p w14:paraId="1EBE6A62" w14:textId="783FA567" w:rsidR="00BD78A5" w:rsidRDefault="00054CED" w:rsidP="00704708">
      <w:pPr>
        <w:pStyle w:val="ListParagraph"/>
        <w:rPr>
          <w:lang w:eastAsia="en-IN"/>
        </w:rPr>
      </w:pPr>
      <w:r>
        <w:rPr>
          <w:lang w:eastAsia="en-IN"/>
        </w:rPr>
        <w:lastRenderedPageBreak/>
        <w:t xml:space="preserve">We will follow the similar steps for Auto </w:t>
      </w:r>
      <w:proofErr w:type="spellStart"/>
      <w:proofErr w:type="gramStart"/>
      <w:r>
        <w:rPr>
          <w:lang w:eastAsia="en-IN"/>
        </w:rPr>
        <w:t>arima</w:t>
      </w:r>
      <w:proofErr w:type="spellEnd"/>
      <w:r>
        <w:rPr>
          <w:lang w:eastAsia="en-IN"/>
        </w:rPr>
        <w:t xml:space="preserve"> .</w:t>
      </w:r>
      <w:proofErr w:type="gramEnd"/>
    </w:p>
    <w:p w14:paraId="3CB95681" w14:textId="2D3876E5" w:rsidR="00D26686" w:rsidRDefault="00D26686" w:rsidP="00704708">
      <w:pPr>
        <w:pStyle w:val="ListParagraph"/>
        <w:rPr>
          <w:lang w:eastAsia="en-IN"/>
        </w:rPr>
      </w:pPr>
    </w:p>
    <w:p w14:paraId="50B9017A"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Error measures:</w:t>
      </w:r>
    </w:p>
    <w:p w14:paraId="647A853A"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ME   RMSE      MAE       MPE     </w:t>
      </w:r>
      <w:r w:rsidRPr="0005487A">
        <w:rPr>
          <w:rStyle w:val="gd15mcfceub"/>
          <w:rFonts w:ascii="Lucida Console" w:eastAsiaTheme="majorEastAsia" w:hAnsi="Lucida Console"/>
          <w:color w:val="000000"/>
          <w:highlight w:val="yellow"/>
          <w:bdr w:val="none" w:sz="0" w:space="0" w:color="auto" w:frame="1"/>
        </w:rPr>
        <w:t>MAPE</w:t>
      </w:r>
      <w:r>
        <w:rPr>
          <w:rStyle w:val="gd15mcfceub"/>
          <w:rFonts w:ascii="Lucida Console" w:eastAsiaTheme="majorEastAsia" w:hAnsi="Lucida Console"/>
          <w:color w:val="000000"/>
          <w:bdr w:val="none" w:sz="0" w:space="0" w:color="auto" w:frame="1"/>
        </w:rPr>
        <w:t xml:space="preserve">      MASE        ACF1</w:t>
      </w:r>
    </w:p>
    <w:p w14:paraId="4B55EF17"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Training set 73.0519 2606.1 1527.941 0.3105499 </w:t>
      </w:r>
      <w:r w:rsidRPr="0005487A">
        <w:rPr>
          <w:rStyle w:val="gd15mcfceub"/>
          <w:rFonts w:ascii="Lucida Console" w:eastAsiaTheme="majorEastAsia" w:hAnsi="Lucida Console"/>
          <w:color w:val="000000"/>
          <w:highlight w:val="yellow"/>
          <w:bdr w:val="none" w:sz="0" w:space="0" w:color="auto" w:frame="1"/>
        </w:rPr>
        <w:t>7.015954</w:t>
      </w:r>
      <w:r>
        <w:rPr>
          <w:rStyle w:val="gd15mcfceub"/>
          <w:rFonts w:ascii="Lucida Console" w:eastAsiaTheme="majorEastAsia" w:hAnsi="Lucida Console"/>
          <w:color w:val="000000"/>
          <w:bdr w:val="none" w:sz="0" w:space="0" w:color="auto" w:frame="1"/>
        </w:rPr>
        <w:t xml:space="preserve"> 0.8190477 0.004415276</w:t>
      </w:r>
    </w:p>
    <w:p w14:paraId="3AC22A36"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p>
    <w:p w14:paraId="45DA1FD3"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Forecasts:</w:t>
      </w:r>
    </w:p>
    <w:p w14:paraId="5C03C30F"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Point Forecast    Lo 80    Hi 80    Lo 95    Hi 95</w:t>
      </w:r>
    </w:p>
    <w:p w14:paraId="175EF563"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Sep 2009       58640.96 55290.53 61991.39 53516.92 63764.99</w:t>
      </w:r>
    </w:p>
    <w:p w14:paraId="30F88FC3"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Oct 2009       56168.61 50785.28 61551.94 47935.52 64401.70</w:t>
      </w:r>
    </w:p>
    <w:p w14:paraId="4AAFF98A"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Nov 2009       56168.61 48650.49 63686.73 44670.64 67666.58</w:t>
      </w:r>
    </w:p>
    <w:p w14:paraId="5C050AD5"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Dec 2009       56168.61 46999.97 65337.25 42146.38 70190.83</w:t>
      </w:r>
    </w:p>
    <w:p w14:paraId="487D7634"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Jan 2010       56168.61 45604.24 66732.97 40011.81 72325.41</w:t>
      </w:r>
    </w:p>
    <w:p w14:paraId="102C8727"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Feb 2010       56168.61 44372.52 67964.70 38128.05 74209.17</w:t>
      </w:r>
    </w:p>
    <w:p w14:paraId="1749A9FA"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Mar 2010       56168.61 43257.78 69079.44 36423.20 75914.02</w:t>
      </w:r>
    </w:p>
    <w:p w14:paraId="000AA840"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Apr 2010       56168.61 42231.92 70105.30 34854.28 77482.94</w:t>
      </w:r>
    </w:p>
    <w:p w14:paraId="33E55D37"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May 2010       56168.61 41276.55 71060.66 33393.18 78944.04</w:t>
      </w:r>
    </w:p>
    <w:p w14:paraId="0135E924"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Jun 2010       56168.61 40378.89 71958.33 32020.32 80316.90</w:t>
      </w:r>
    </w:p>
    <w:p w14:paraId="0C3DC93F"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Jul 2010       56168.61 39529.59 72807.63 30721.42 81615.80</w:t>
      </w:r>
    </w:p>
    <w:p w14:paraId="395E2E16" w14:textId="77777777" w:rsidR="00D26686" w:rsidRDefault="00D26686" w:rsidP="0005487A">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Lucida Console" w:hAnsi="Lucida Console"/>
          <w:color w:val="000000"/>
        </w:rPr>
      </w:pPr>
      <w:r>
        <w:rPr>
          <w:rStyle w:val="gd15mcfceub"/>
          <w:rFonts w:ascii="Lucida Console" w:eastAsiaTheme="majorEastAsia" w:hAnsi="Lucida Console"/>
          <w:color w:val="000000"/>
          <w:bdr w:val="none" w:sz="0" w:space="0" w:color="auto" w:frame="1"/>
        </w:rPr>
        <w:t>Aug 2010       56168.61 38721.58 73615.64 29485.68 82851.54</w:t>
      </w:r>
    </w:p>
    <w:p w14:paraId="6A35F579" w14:textId="77777777" w:rsidR="00D26686" w:rsidRDefault="00D26686" w:rsidP="0005487A">
      <w:pPr>
        <w:pStyle w:val="ListParagraph"/>
        <w:pBdr>
          <w:top w:val="single" w:sz="4" w:space="1" w:color="auto"/>
          <w:left w:val="single" w:sz="4" w:space="4" w:color="auto"/>
          <w:bottom w:val="single" w:sz="4" w:space="1" w:color="auto"/>
          <w:right w:val="single" w:sz="4" w:space="4" w:color="auto"/>
        </w:pBdr>
        <w:rPr>
          <w:lang w:eastAsia="en-IN"/>
        </w:rPr>
      </w:pPr>
    </w:p>
    <w:p w14:paraId="082FE37C" w14:textId="2D95C1CD" w:rsidR="00054CED" w:rsidRDefault="00054CED" w:rsidP="00704708">
      <w:pPr>
        <w:pStyle w:val="ListParagraph"/>
        <w:rPr>
          <w:lang w:eastAsia="en-IN"/>
        </w:rPr>
      </w:pPr>
    </w:p>
    <w:p w14:paraId="6538A665" w14:textId="49545120" w:rsidR="002E2ED7" w:rsidRDefault="002E2ED7" w:rsidP="00704708">
      <w:pPr>
        <w:pStyle w:val="ListParagraph"/>
        <w:rPr>
          <w:lang w:eastAsia="en-IN"/>
        </w:rPr>
      </w:pPr>
    </w:p>
    <w:p w14:paraId="42B909B3" w14:textId="664B8470" w:rsidR="002E2ED7" w:rsidRDefault="002E2ED7" w:rsidP="002E2ED7">
      <w:pPr>
        <w:pStyle w:val="Heading2"/>
        <w:rPr>
          <w:rFonts w:eastAsia="Times New Roman"/>
          <w:lang w:eastAsia="en-IN"/>
        </w:rPr>
      </w:pPr>
      <w:r w:rsidRPr="00493D89">
        <w:rPr>
          <w:rFonts w:eastAsia="Times New Roman"/>
          <w:lang w:eastAsia="en-IN"/>
        </w:rPr>
        <w:t>Report the accuracy of the model</w:t>
      </w:r>
    </w:p>
    <w:p w14:paraId="7A249A6B" w14:textId="694503FD" w:rsidR="002E2ED7" w:rsidRDefault="002E2ED7" w:rsidP="002E2ED7">
      <w:pPr>
        <w:rPr>
          <w:lang w:eastAsia="en-IN"/>
        </w:rPr>
      </w:pPr>
    </w:p>
    <w:p w14:paraId="17B6EA56" w14:textId="3061C211" w:rsidR="002E2ED7" w:rsidRPr="002E2ED7" w:rsidRDefault="002E2ED7" w:rsidP="002E2ED7">
      <w:pPr>
        <w:rPr>
          <w:lang w:eastAsia="en-IN"/>
        </w:rPr>
      </w:pPr>
      <w:r>
        <w:rPr>
          <w:lang w:eastAsia="en-IN"/>
        </w:rPr>
        <w:t xml:space="preserve">So on overall series data both manual and auto </w:t>
      </w:r>
      <w:proofErr w:type="spellStart"/>
      <w:r>
        <w:rPr>
          <w:lang w:eastAsia="en-IN"/>
        </w:rPr>
        <w:t>arima</w:t>
      </w:r>
      <w:proofErr w:type="spellEnd"/>
      <w:r>
        <w:rPr>
          <w:lang w:eastAsia="en-IN"/>
        </w:rPr>
        <w:t xml:space="preserve"> performed similarly with MAPE around 7 which can be considered a good </w:t>
      </w:r>
      <w:proofErr w:type="gramStart"/>
      <w:r>
        <w:rPr>
          <w:lang w:eastAsia="en-IN"/>
        </w:rPr>
        <w:t>model .</w:t>
      </w:r>
      <w:proofErr w:type="gramEnd"/>
      <w:r>
        <w:rPr>
          <w:lang w:eastAsia="en-IN"/>
        </w:rPr>
        <w:t xml:space="preserve"> </w:t>
      </w:r>
    </w:p>
    <w:sectPr w:rsidR="002E2ED7" w:rsidRPr="002E2E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altName w:val="Sylfaen"/>
    <w:panose1 w:val="010A0502050306030303"/>
    <w:charset w:val="00"/>
    <w:family w:val="roman"/>
    <w:pitch w:val="variable"/>
    <w:sig w:usb0="040006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78A6"/>
    <w:multiLevelType w:val="hybridMultilevel"/>
    <w:tmpl w:val="7924E64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3E79C5"/>
    <w:multiLevelType w:val="hybridMultilevel"/>
    <w:tmpl w:val="947A76B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AB97FAB"/>
    <w:multiLevelType w:val="hybridMultilevel"/>
    <w:tmpl w:val="2C1A443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4F24781"/>
    <w:multiLevelType w:val="hybridMultilevel"/>
    <w:tmpl w:val="A158205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1CC420A"/>
    <w:multiLevelType w:val="hybridMultilevel"/>
    <w:tmpl w:val="F79A5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2B5E3C"/>
    <w:multiLevelType w:val="hybridMultilevel"/>
    <w:tmpl w:val="E952777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DE43996"/>
    <w:multiLevelType w:val="hybridMultilevel"/>
    <w:tmpl w:val="0E4CC9A2"/>
    <w:lvl w:ilvl="0" w:tplc="3F74C5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243386F"/>
    <w:multiLevelType w:val="multilevel"/>
    <w:tmpl w:val="8D64C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F5C8E"/>
    <w:multiLevelType w:val="hybridMultilevel"/>
    <w:tmpl w:val="E1BEC59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2DA5916"/>
    <w:multiLevelType w:val="hybridMultilevel"/>
    <w:tmpl w:val="F3F8275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num w:numId="1">
    <w:abstractNumId w:val="7"/>
  </w:num>
  <w:num w:numId="2">
    <w:abstractNumId w:val="4"/>
  </w:num>
  <w:num w:numId="3">
    <w:abstractNumId w:val="5"/>
  </w:num>
  <w:num w:numId="4">
    <w:abstractNumId w:val="3"/>
  </w:num>
  <w:num w:numId="5">
    <w:abstractNumId w:val="8"/>
  </w:num>
  <w:num w:numId="6">
    <w:abstractNumId w:val="0"/>
  </w:num>
  <w:num w:numId="7">
    <w:abstractNumId w:val="1"/>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4DB"/>
    <w:rsid w:val="0005487A"/>
    <w:rsid w:val="00054CED"/>
    <w:rsid w:val="00081BEF"/>
    <w:rsid w:val="00084E48"/>
    <w:rsid w:val="000A09C9"/>
    <w:rsid w:val="001D3B14"/>
    <w:rsid w:val="0021087F"/>
    <w:rsid w:val="00271520"/>
    <w:rsid w:val="00272921"/>
    <w:rsid w:val="00276D35"/>
    <w:rsid w:val="002E2ED7"/>
    <w:rsid w:val="00351EE4"/>
    <w:rsid w:val="003619CE"/>
    <w:rsid w:val="004805E6"/>
    <w:rsid w:val="00493D89"/>
    <w:rsid w:val="00526F40"/>
    <w:rsid w:val="00567C31"/>
    <w:rsid w:val="006D713E"/>
    <w:rsid w:val="00704708"/>
    <w:rsid w:val="00735925"/>
    <w:rsid w:val="00765A22"/>
    <w:rsid w:val="00772128"/>
    <w:rsid w:val="00794A09"/>
    <w:rsid w:val="007A163F"/>
    <w:rsid w:val="00810B20"/>
    <w:rsid w:val="00821758"/>
    <w:rsid w:val="00846D20"/>
    <w:rsid w:val="008709F5"/>
    <w:rsid w:val="00880FB1"/>
    <w:rsid w:val="008A02A5"/>
    <w:rsid w:val="008B03DD"/>
    <w:rsid w:val="00911244"/>
    <w:rsid w:val="00953148"/>
    <w:rsid w:val="009821F9"/>
    <w:rsid w:val="009C0EF7"/>
    <w:rsid w:val="009D713F"/>
    <w:rsid w:val="00A7180C"/>
    <w:rsid w:val="00A808D3"/>
    <w:rsid w:val="00AA3220"/>
    <w:rsid w:val="00AB73C1"/>
    <w:rsid w:val="00AE18BE"/>
    <w:rsid w:val="00AF6374"/>
    <w:rsid w:val="00B25D55"/>
    <w:rsid w:val="00B47201"/>
    <w:rsid w:val="00B74D8A"/>
    <w:rsid w:val="00BC4178"/>
    <w:rsid w:val="00BD78A5"/>
    <w:rsid w:val="00BE45B0"/>
    <w:rsid w:val="00C00929"/>
    <w:rsid w:val="00C0118F"/>
    <w:rsid w:val="00C209BD"/>
    <w:rsid w:val="00C266DE"/>
    <w:rsid w:val="00D116EC"/>
    <w:rsid w:val="00D26686"/>
    <w:rsid w:val="00D27794"/>
    <w:rsid w:val="00D3094B"/>
    <w:rsid w:val="00D946C7"/>
    <w:rsid w:val="00DB1559"/>
    <w:rsid w:val="00DB2062"/>
    <w:rsid w:val="00E01774"/>
    <w:rsid w:val="00E73047"/>
    <w:rsid w:val="00E764DB"/>
    <w:rsid w:val="00EC0B77"/>
    <w:rsid w:val="00F1338E"/>
    <w:rsid w:val="00F32768"/>
    <w:rsid w:val="00FF3C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E4036"/>
  <w15:chartTrackingRefBased/>
  <w15:docId w15:val="{8D7DB587-382A-4541-B16A-4ECB4E9C2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7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493D8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64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764DB"/>
    <w:rPr>
      <w:b/>
      <w:bCs/>
    </w:rPr>
  </w:style>
  <w:style w:type="character" w:customStyle="1" w:styleId="Heading5Char">
    <w:name w:val="Heading 5 Char"/>
    <w:basedOn w:val="DefaultParagraphFont"/>
    <w:link w:val="Heading5"/>
    <w:uiPriority w:val="9"/>
    <w:rsid w:val="00493D89"/>
    <w:rPr>
      <w:rFonts w:ascii="Times New Roman" w:eastAsia="Times New Roman" w:hAnsi="Times New Roman" w:cs="Times New Roman"/>
      <w:b/>
      <w:bCs/>
      <w:sz w:val="20"/>
      <w:szCs w:val="20"/>
      <w:lang w:eastAsia="en-IN"/>
    </w:rPr>
  </w:style>
  <w:style w:type="character" w:customStyle="1" w:styleId="Heading1Char">
    <w:name w:val="Heading 1 Char"/>
    <w:basedOn w:val="DefaultParagraphFont"/>
    <w:link w:val="Heading1"/>
    <w:uiPriority w:val="9"/>
    <w:rsid w:val="00E0177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1520"/>
    <w:pPr>
      <w:ind w:left="720"/>
      <w:contextualSpacing/>
    </w:pPr>
  </w:style>
  <w:style w:type="paragraph" w:styleId="HTMLPreformatted">
    <w:name w:val="HTML Preformatted"/>
    <w:basedOn w:val="Normal"/>
    <w:link w:val="HTMLPreformattedChar"/>
    <w:uiPriority w:val="99"/>
    <w:semiHidden/>
    <w:unhideWhenUsed/>
    <w:rsid w:val="00BC4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C4178"/>
    <w:rPr>
      <w:rFonts w:ascii="Courier New" w:eastAsia="Times New Roman" w:hAnsi="Courier New" w:cs="Courier New"/>
      <w:sz w:val="20"/>
      <w:szCs w:val="20"/>
      <w:lang w:eastAsia="en-IN"/>
    </w:rPr>
  </w:style>
  <w:style w:type="character" w:customStyle="1" w:styleId="gd15mcfcktb">
    <w:name w:val="gd15mcfcktb"/>
    <w:basedOn w:val="DefaultParagraphFont"/>
    <w:rsid w:val="00BC4178"/>
  </w:style>
  <w:style w:type="character" w:customStyle="1" w:styleId="gd15mcfceub">
    <w:name w:val="gd15mcfceub"/>
    <w:basedOn w:val="DefaultParagraphFont"/>
    <w:rsid w:val="00BC4178"/>
  </w:style>
  <w:style w:type="character" w:styleId="Emphasis">
    <w:name w:val="Emphasis"/>
    <w:basedOn w:val="DefaultParagraphFont"/>
    <w:uiPriority w:val="20"/>
    <w:qFormat/>
    <w:rsid w:val="00765A22"/>
    <w:rPr>
      <w:i/>
      <w:iCs/>
    </w:rPr>
  </w:style>
  <w:style w:type="paragraph" w:customStyle="1" w:styleId="Default">
    <w:name w:val="Default"/>
    <w:rsid w:val="00C209BD"/>
    <w:pPr>
      <w:autoSpaceDE w:val="0"/>
      <w:autoSpaceDN w:val="0"/>
      <w:adjustRightInd w:val="0"/>
      <w:spacing w:after="0" w:line="240" w:lineRule="auto"/>
    </w:pPr>
    <w:rPr>
      <w:rFonts w:ascii="Sylfaen" w:hAnsi="Sylfaen" w:cs="Sylfaen"/>
      <w:color w:val="000000"/>
      <w:sz w:val="24"/>
      <w:szCs w:val="24"/>
    </w:rPr>
  </w:style>
  <w:style w:type="paragraph" w:styleId="NoSpacing">
    <w:name w:val="No Spacing"/>
    <w:uiPriority w:val="1"/>
    <w:qFormat/>
    <w:rsid w:val="00D3094B"/>
    <w:pPr>
      <w:spacing w:after="0" w:line="240" w:lineRule="auto"/>
    </w:pPr>
  </w:style>
  <w:style w:type="character" w:customStyle="1" w:styleId="gd15mcfckub">
    <w:name w:val="gd15mcfckub"/>
    <w:basedOn w:val="DefaultParagraphFont"/>
    <w:rsid w:val="00AB73C1"/>
  </w:style>
  <w:style w:type="character" w:customStyle="1" w:styleId="Heading2Char">
    <w:name w:val="Heading 2 Char"/>
    <w:basedOn w:val="DefaultParagraphFont"/>
    <w:link w:val="Heading2"/>
    <w:uiPriority w:val="9"/>
    <w:rsid w:val="002E2ED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6771">
      <w:bodyDiv w:val="1"/>
      <w:marLeft w:val="0"/>
      <w:marRight w:val="0"/>
      <w:marTop w:val="0"/>
      <w:marBottom w:val="0"/>
      <w:divBdr>
        <w:top w:val="none" w:sz="0" w:space="0" w:color="auto"/>
        <w:left w:val="none" w:sz="0" w:space="0" w:color="auto"/>
        <w:bottom w:val="none" w:sz="0" w:space="0" w:color="auto"/>
        <w:right w:val="none" w:sz="0" w:space="0" w:color="auto"/>
      </w:divBdr>
    </w:div>
    <w:div w:id="263151165">
      <w:bodyDiv w:val="1"/>
      <w:marLeft w:val="0"/>
      <w:marRight w:val="0"/>
      <w:marTop w:val="0"/>
      <w:marBottom w:val="0"/>
      <w:divBdr>
        <w:top w:val="none" w:sz="0" w:space="0" w:color="auto"/>
        <w:left w:val="none" w:sz="0" w:space="0" w:color="auto"/>
        <w:bottom w:val="none" w:sz="0" w:space="0" w:color="auto"/>
        <w:right w:val="none" w:sz="0" w:space="0" w:color="auto"/>
      </w:divBdr>
    </w:div>
    <w:div w:id="353580824">
      <w:bodyDiv w:val="1"/>
      <w:marLeft w:val="0"/>
      <w:marRight w:val="0"/>
      <w:marTop w:val="0"/>
      <w:marBottom w:val="0"/>
      <w:divBdr>
        <w:top w:val="none" w:sz="0" w:space="0" w:color="auto"/>
        <w:left w:val="none" w:sz="0" w:space="0" w:color="auto"/>
        <w:bottom w:val="none" w:sz="0" w:space="0" w:color="auto"/>
        <w:right w:val="none" w:sz="0" w:space="0" w:color="auto"/>
      </w:divBdr>
    </w:div>
    <w:div w:id="911817846">
      <w:bodyDiv w:val="1"/>
      <w:marLeft w:val="0"/>
      <w:marRight w:val="0"/>
      <w:marTop w:val="0"/>
      <w:marBottom w:val="0"/>
      <w:divBdr>
        <w:top w:val="none" w:sz="0" w:space="0" w:color="auto"/>
        <w:left w:val="none" w:sz="0" w:space="0" w:color="auto"/>
        <w:bottom w:val="none" w:sz="0" w:space="0" w:color="auto"/>
        <w:right w:val="none" w:sz="0" w:space="0" w:color="auto"/>
      </w:divBdr>
    </w:div>
    <w:div w:id="941495742">
      <w:bodyDiv w:val="1"/>
      <w:marLeft w:val="0"/>
      <w:marRight w:val="0"/>
      <w:marTop w:val="0"/>
      <w:marBottom w:val="0"/>
      <w:divBdr>
        <w:top w:val="none" w:sz="0" w:space="0" w:color="auto"/>
        <w:left w:val="none" w:sz="0" w:space="0" w:color="auto"/>
        <w:bottom w:val="none" w:sz="0" w:space="0" w:color="auto"/>
        <w:right w:val="none" w:sz="0" w:space="0" w:color="auto"/>
      </w:divBdr>
    </w:div>
    <w:div w:id="1035615966">
      <w:bodyDiv w:val="1"/>
      <w:marLeft w:val="0"/>
      <w:marRight w:val="0"/>
      <w:marTop w:val="0"/>
      <w:marBottom w:val="0"/>
      <w:divBdr>
        <w:top w:val="none" w:sz="0" w:space="0" w:color="auto"/>
        <w:left w:val="none" w:sz="0" w:space="0" w:color="auto"/>
        <w:bottom w:val="none" w:sz="0" w:space="0" w:color="auto"/>
        <w:right w:val="none" w:sz="0" w:space="0" w:color="auto"/>
      </w:divBdr>
    </w:div>
    <w:div w:id="1546332090">
      <w:bodyDiv w:val="1"/>
      <w:marLeft w:val="0"/>
      <w:marRight w:val="0"/>
      <w:marTop w:val="0"/>
      <w:marBottom w:val="0"/>
      <w:divBdr>
        <w:top w:val="none" w:sz="0" w:space="0" w:color="auto"/>
        <w:left w:val="none" w:sz="0" w:space="0" w:color="auto"/>
        <w:bottom w:val="none" w:sz="0" w:space="0" w:color="auto"/>
        <w:right w:val="none" w:sz="0" w:space="0" w:color="auto"/>
      </w:divBdr>
      <w:divsChild>
        <w:div w:id="1482304202">
          <w:marLeft w:val="0"/>
          <w:marRight w:val="0"/>
          <w:marTop w:val="0"/>
          <w:marBottom w:val="0"/>
          <w:divBdr>
            <w:top w:val="none" w:sz="0" w:space="0" w:color="auto"/>
            <w:left w:val="none" w:sz="0" w:space="0" w:color="auto"/>
            <w:bottom w:val="none" w:sz="0" w:space="0" w:color="auto"/>
            <w:right w:val="none" w:sz="0" w:space="0" w:color="auto"/>
          </w:divBdr>
        </w:div>
      </w:divsChild>
    </w:div>
    <w:div w:id="1721399405">
      <w:bodyDiv w:val="1"/>
      <w:marLeft w:val="0"/>
      <w:marRight w:val="0"/>
      <w:marTop w:val="0"/>
      <w:marBottom w:val="0"/>
      <w:divBdr>
        <w:top w:val="none" w:sz="0" w:space="0" w:color="auto"/>
        <w:left w:val="none" w:sz="0" w:space="0" w:color="auto"/>
        <w:bottom w:val="none" w:sz="0" w:space="0" w:color="auto"/>
        <w:right w:val="none" w:sz="0" w:space="0" w:color="auto"/>
      </w:divBdr>
    </w:div>
    <w:div w:id="1746412636">
      <w:bodyDiv w:val="1"/>
      <w:marLeft w:val="0"/>
      <w:marRight w:val="0"/>
      <w:marTop w:val="0"/>
      <w:marBottom w:val="0"/>
      <w:divBdr>
        <w:top w:val="none" w:sz="0" w:space="0" w:color="auto"/>
        <w:left w:val="none" w:sz="0" w:space="0" w:color="auto"/>
        <w:bottom w:val="none" w:sz="0" w:space="0" w:color="auto"/>
        <w:right w:val="none" w:sz="0" w:space="0" w:color="auto"/>
      </w:divBdr>
    </w:div>
    <w:div w:id="1944024617">
      <w:bodyDiv w:val="1"/>
      <w:marLeft w:val="0"/>
      <w:marRight w:val="0"/>
      <w:marTop w:val="0"/>
      <w:marBottom w:val="0"/>
      <w:divBdr>
        <w:top w:val="none" w:sz="0" w:space="0" w:color="auto"/>
        <w:left w:val="none" w:sz="0" w:space="0" w:color="auto"/>
        <w:bottom w:val="none" w:sz="0" w:space="0" w:color="auto"/>
        <w:right w:val="none" w:sz="0" w:space="0" w:color="auto"/>
      </w:divBdr>
      <w:divsChild>
        <w:div w:id="79109546">
          <w:marLeft w:val="0"/>
          <w:marRight w:val="0"/>
          <w:marTop w:val="0"/>
          <w:marBottom w:val="0"/>
          <w:divBdr>
            <w:top w:val="none" w:sz="0" w:space="0" w:color="auto"/>
            <w:left w:val="none" w:sz="0" w:space="0" w:color="auto"/>
            <w:bottom w:val="none" w:sz="0" w:space="0" w:color="auto"/>
            <w:right w:val="none" w:sz="0" w:space="0" w:color="auto"/>
          </w:divBdr>
        </w:div>
        <w:div w:id="530610344">
          <w:marLeft w:val="0"/>
          <w:marRight w:val="0"/>
          <w:marTop w:val="0"/>
          <w:marBottom w:val="0"/>
          <w:divBdr>
            <w:top w:val="none" w:sz="0" w:space="0" w:color="auto"/>
            <w:left w:val="none" w:sz="0" w:space="0" w:color="auto"/>
            <w:bottom w:val="none" w:sz="0" w:space="0" w:color="auto"/>
            <w:right w:val="none" w:sz="0" w:space="0" w:color="auto"/>
          </w:divBdr>
          <w:divsChild>
            <w:div w:id="1134565522">
              <w:marLeft w:val="0"/>
              <w:marRight w:val="0"/>
              <w:marTop w:val="0"/>
              <w:marBottom w:val="0"/>
              <w:divBdr>
                <w:top w:val="none" w:sz="0" w:space="0" w:color="auto"/>
                <w:left w:val="none" w:sz="0" w:space="0" w:color="auto"/>
                <w:bottom w:val="none" w:sz="0" w:space="0" w:color="auto"/>
                <w:right w:val="none" w:sz="0" w:space="0" w:color="auto"/>
              </w:divBdr>
              <w:divsChild>
                <w:div w:id="161409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89398">
      <w:bodyDiv w:val="1"/>
      <w:marLeft w:val="0"/>
      <w:marRight w:val="0"/>
      <w:marTop w:val="0"/>
      <w:marBottom w:val="0"/>
      <w:divBdr>
        <w:top w:val="none" w:sz="0" w:space="0" w:color="auto"/>
        <w:left w:val="none" w:sz="0" w:space="0" w:color="auto"/>
        <w:bottom w:val="none" w:sz="0" w:space="0" w:color="auto"/>
        <w:right w:val="none" w:sz="0" w:space="0" w:color="auto"/>
      </w:divBdr>
    </w:div>
    <w:div w:id="202023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1</Pages>
  <Words>1705</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dc:creator>
  <cp:keywords/>
  <dc:description/>
  <cp:lastModifiedBy>Subhajit</cp:lastModifiedBy>
  <cp:revision>52</cp:revision>
  <dcterms:created xsi:type="dcterms:W3CDTF">2020-05-02T16:04:00Z</dcterms:created>
  <dcterms:modified xsi:type="dcterms:W3CDTF">2020-05-03T09:03:00Z</dcterms:modified>
</cp:coreProperties>
</file>