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7521" w14:textId="6883B07E" w:rsidR="00EB49E5" w:rsidRDefault="009668E1">
      <w:pPr>
        <w:spacing w:after="0" w:line="238" w:lineRule="auto"/>
        <w:ind w:left="0" w:right="0" w:firstLine="0"/>
        <w:jc w:val="center"/>
      </w:pPr>
      <w:r>
        <w:rPr>
          <w:sz w:val="48"/>
        </w:rPr>
        <w:t xml:space="preserve">Comparative Analysis of Natural Language Processing Techniques for Disaster-Related Tweet Classification </w:t>
      </w:r>
    </w:p>
    <w:p w14:paraId="7E414A47" w14:textId="77777777" w:rsidR="00EB49E5" w:rsidRDefault="00000000">
      <w:pPr>
        <w:spacing w:after="86" w:line="259" w:lineRule="auto"/>
        <w:ind w:left="656" w:right="0" w:firstLine="0"/>
        <w:jc w:val="center"/>
      </w:pPr>
      <w:r>
        <w:rPr>
          <w:sz w:val="22"/>
        </w:rPr>
        <w:t xml:space="preserve"> </w:t>
      </w:r>
    </w:p>
    <w:p w14:paraId="29CB7716" w14:textId="1D3E92D7" w:rsidR="00EB49E5" w:rsidRDefault="00FA023B">
      <w:pPr>
        <w:spacing w:after="94" w:line="259" w:lineRule="auto"/>
        <w:ind w:left="603" w:right="0" w:firstLine="0"/>
        <w:jc w:val="center"/>
      </w:pPr>
      <w:r>
        <w:rPr>
          <w:sz w:val="22"/>
        </w:rPr>
        <w:t>Subham Gupta</w:t>
      </w:r>
      <w:r>
        <w:rPr>
          <w:vertAlign w:val="superscript"/>
        </w:rPr>
        <w:t>1</w:t>
      </w:r>
      <w:r>
        <w:rPr>
          <w:sz w:val="22"/>
        </w:rPr>
        <w:t xml:space="preserve">, </w:t>
      </w:r>
      <w:r w:rsidR="001F0622">
        <w:rPr>
          <w:sz w:val="22"/>
        </w:rPr>
        <w:t>Vivek Verma</w:t>
      </w:r>
      <w:r>
        <w:rPr>
          <w:vertAlign w:val="superscript"/>
        </w:rPr>
        <w:t>2</w:t>
      </w:r>
      <w:r>
        <w:rPr>
          <w:sz w:val="22"/>
        </w:rPr>
        <w:t xml:space="preserve">, </w:t>
      </w:r>
      <w:proofErr w:type="spellStart"/>
      <w:r w:rsidR="001F0622">
        <w:rPr>
          <w:sz w:val="22"/>
        </w:rPr>
        <w:t>Nikil</w:t>
      </w:r>
      <w:proofErr w:type="spellEnd"/>
      <w:r w:rsidR="001F0622">
        <w:rPr>
          <w:sz w:val="22"/>
        </w:rPr>
        <w:t xml:space="preserve"> </w:t>
      </w:r>
      <w:proofErr w:type="spellStart"/>
      <w:r w:rsidR="001F0622">
        <w:rPr>
          <w:sz w:val="22"/>
        </w:rPr>
        <w:t>Rajasekaran</w:t>
      </w:r>
      <w:proofErr w:type="spellEnd"/>
      <w:r w:rsidR="001F0622">
        <w:rPr>
          <w:sz w:val="22"/>
        </w:rPr>
        <w:t xml:space="preserve"> </w:t>
      </w:r>
      <w:proofErr w:type="spellStart"/>
      <w:r w:rsidR="001F0622">
        <w:rPr>
          <w:sz w:val="22"/>
        </w:rPr>
        <w:t>Sargunar</w:t>
      </w:r>
      <w:proofErr w:type="spellEnd"/>
      <w:r w:rsidR="001F0622">
        <w:rPr>
          <w:sz w:val="22"/>
        </w:rPr>
        <w:t xml:space="preserve"> Bhoopathy</w:t>
      </w:r>
      <w:r>
        <w:rPr>
          <w:vertAlign w:val="superscript"/>
        </w:rPr>
        <w:t>3</w:t>
      </w:r>
      <w:r>
        <w:rPr>
          <w:sz w:val="22"/>
        </w:rPr>
        <w:t xml:space="preserve"> </w:t>
      </w:r>
    </w:p>
    <w:p w14:paraId="7DA4530A" w14:textId="7A9FF19C" w:rsidR="00EB49E5" w:rsidRDefault="00000000">
      <w:pPr>
        <w:numPr>
          <w:ilvl w:val="0"/>
          <w:numId w:val="1"/>
        </w:numPr>
        <w:spacing w:after="11" w:line="259" w:lineRule="auto"/>
        <w:ind w:right="0" w:hanging="120"/>
        <w:jc w:val="left"/>
      </w:pPr>
      <w:r>
        <w:rPr>
          <w:sz w:val="16"/>
        </w:rPr>
        <w:t>Masters of Applied Computing, University of Windsor, 1100</w:t>
      </w:r>
      <w:r w:rsidR="00FA023B">
        <w:rPr>
          <w:sz w:val="16"/>
        </w:rPr>
        <w:t>93436</w:t>
      </w:r>
      <w:r>
        <w:rPr>
          <w:sz w:val="16"/>
        </w:rPr>
        <w:t xml:space="preserve">, </w:t>
      </w:r>
      <w:r w:rsidR="00FA023B">
        <w:rPr>
          <w:color w:val="0000FF"/>
          <w:sz w:val="16"/>
          <w:u w:val="single" w:color="0000FF"/>
        </w:rPr>
        <w:t>gupta2d</w:t>
      </w:r>
      <w:r>
        <w:rPr>
          <w:color w:val="0000FF"/>
          <w:sz w:val="16"/>
          <w:u w:val="single" w:color="0000FF"/>
        </w:rPr>
        <w:t>@uwindsor.ca</w:t>
      </w:r>
      <w:r>
        <w:rPr>
          <w:sz w:val="16"/>
        </w:rPr>
        <w:t xml:space="preserve"> </w:t>
      </w:r>
    </w:p>
    <w:p w14:paraId="2412B4D9" w14:textId="24AF885C" w:rsidR="00EB49E5" w:rsidRDefault="00000000">
      <w:pPr>
        <w:numPr>
          <w:ilvl w:val="0"/>
          <w:numId w:val="1"/>
        </w:numPr>
        <w:spacing w:after="11" w:line="259" w:lineRule="auto"/>
        <w:ind w:right="0" w:hanging="120"/>
        <w:jc w:val="left"/>
      </w:pPr>
      <w:r>
        <w:rPr>
          <w:sz w:val="16"/>
        </w:rPr>
        <w:t>M</w:t>
      </w:r>
      <w:r w:rsidR="00FA023B">
        <w:rPr>
          <w:sz w:val="16"/>
        </w:rPr>
        <w:t>asters of Applied Computing</w:t>
      </w:r>
      <w:r>
        <w:rPr>
          <w:sz w:val="16"/>
        </w:rPr>
        <w:t>, University of Windsor, 1100</w:t>
      </w:r>
      <w:r w:rsidR="00190321">
        <w:rPr>
          <w:sz w:val="16"/>
        </w:rPr>
        <w:t>94354</w:t>
      </w:r>
      <w:r>
        <w:rPr>
          <w:sz w:val="16"/>
        </w:rPr>
        <w:t xml:space="preserve">, </w:t>
      </w:r>
      <w:r w:rsidR="001F0622">
        <w:rPr>
          <w:color w:val="0000FF"/>
          <w:sz w:val="16"/>
          <w:u w:val="single" w:color="0000FF"/>
        </w:rPr>
        <w:t>verma17</w:t>
      </w:r>
      <w:r>
        <w:rPr>
          <w:color w:val="0000FF"/>
          <w:sz w:val="16"/>
          <w:u w:val="single" w:color="0000FF"/>
        </w:rPr>
        <w:t>@uwindsor.ca</w:t>
      </w:r>
      <w:r>
        <w:rPr>
          <w:sz w:val="16"/>
        </w:rPr>
        <w:t xml:space="preserve"> </w:t>
      </w:r>
    </w:p>
    <w:p w14:paraId="26D08537" w14:textId="52F6BD1C" w:rsidR="00251F89" w:rsidRDefault="00000000" w:rsidP="00251F89">
      <w:pPr>
        <w:numPr>
          <w:ilvl w:val="0"/>
          <w:numId w:val="1"/>
        </w:numPr>
        <w:spacing w:after="11" w:line="259" w:lineRule="auto"/>
        <w:ind w:right="0" w:hanging="120"/>
        <w:jc w:val="left"/>
      </w:pPr>
      <w:r>
        <w:rPr>
          <w:sz w:val="16"/>
        </w:rPr>
        <w:t>M</w:t>
      </w:r>
      <w:r w:rsidR="00FA023B">
        <w:rPr>
          <w:sz w:val="16"/>
        </w:rPr>
        <w:t>asters of Applied Computing</w:t>
      </w:r>
      <w:r>
        <w:rPr>
          <w:sz w:val="16"/>
        </w:rPr>
        <w:t>, University of Windsor, 1100</w:t>
      </w:r>
      <w:r w:rsidR="00190321">
        <w:rPr>
          <w:sz w:val="16"/>
        </w:rPr>
        <w:t>93474</w:t>
      </w:r>
      <w:r>
        <w:rPr>
          <w:sz w:val="16"/>
        </w:rPr>
        <w:t xml:space="preserve">, </w:t>
      </w:r>
      <w:r w:rsidR="001F0622">
        <w:rPr>
          <w:color w:val="0000FF"/>
          <w:sz w:val="16"/>
          <w:u w:val="single" w:color="0000FF"/>
        </w:rPr>
        <w:t>bhoopatn</w:t>
      </w:r>
      <w:r>
        <w:rPr>
          <w:color w:val="0000FF"/>
          <w:sz w:val="16"/>
          <w:u w:val="single" w:color="0000FF"/>
        </w:rPr>
        <w:t>@uwindsor.ca</w:t>
      </w:r>
      <w:r>
        <w:rPr>
          <w:sz w:val="16"/>
        </w:rPr>
        <w:t xml:space="preserve"> </w:t>
      </w:r>
    </w:p>
    <w:p w14:paraId="772C3CB8" w14:textId="77777777" w:rsidR="00EB49E5" w:rsidRDefault="00EB49E5"/>
    <w:p w14:paraId="22C4A232" w14:textId="42D81862" w:rsidR="00436534" w:rsidRDefault="00436534">
      <w:pPr>
        <w:sectPr w:rsidR="00436534">
          <w:headerReference w:type="default" r:id="rId8"/>
          <w:pgSz w:w="12240" w:h="15840"/>
          <w:pgMar w:top="1462" w:right="2111" w:bottom="1489" w:left="1656" w:header="720" w:footer="720" w:gutter="0"/>
          <w:cols w:space="720"/>
        </w:sectPr>
      </w:pPr>
    </w:p>
    <w:p w14:paraId="488A4F8F" w14:textId="33949175" w:rsidR="00EB49E5" w:rsidRDefault="00000000" w:rsidP="00460B6F">
      <w:pPr>
        <w:spacing w:after="0"/>
        <w:ind w:left="-5"/>
      </w:pPr>
      <w:r>
        <w:rPr>
          <w:b/>
          <w:i/>
        </w:rPr>
        <w:t>Abstract</w:t>
      </w:r>
      <w:r>
        <w:t>—</w:t>
      </w:r>
      <w:r w:rsidR="00DB2FDA" w:rsidRPr="00DB2FDA">
        <w:t xml:space="preserve"> </w:t>
      </w:r>
      <w:r w:rsidR="00DB2FDA" w:rsidRPr="00DB2FDA">
        <w:rPr>
          <w:rStyle w:val="ui-provider"/>
        </w:rPr>
        <w:t xml:space="preserve">In a world where disasters strike with alarming frequency, every second counts. Twitter is a goldmine of real-time information during such crises, containing crucial details about casualties, infrastructure damage, and urgent rescue efforts. However, extracting valuable insights from this vast and complex data source is no easy feat. While many research have proposed categorizing disaster-related tweets, little attention has been paid to the crucial issue of class imbalance. And what's more, the potential of ensemble algorithms in this space has been vastly unexplored. In this paper we aim to bridge this gap by conducting a comparative analysis of classic machine learning, ensemble learning and deep learning algorithms, all while tackling the class imbalance problem head-on. </w:t>
      </w:r>
    </w:p>
    <w:p w14:paraId="39F39A6F" w14:textId="77777777" w:rsidR="00A9363B" w:rsidRDefault="00A9363B" w:rsidP="00A9363B">
      <w:pPr>
        <w:spacing w:after="0"/>
        <w:ind w:left="0" w:firstLine="0"/>
      </w:pPr>
    </w:p>
    <w:p w14:paraId="7D1AF34B" w14:textId="77777777" w:rsidR="00EB49E5" w:rsidRDefault="00000000">
      <w:pPr>
        <w:spacing w:after="0"/>
        <w:ind w:left="-5" w:right="0"/>
      </w:pPr>
      <w:r>
        <w:rPr>
          <w:b/>
          <w:i/>
        </w:rPr>
        <w:t xml:space="preserve">Keywords- </w:t>
      </w:r>
      <w:r>
        <w:t xml:space="preserve">NLP, disaster, classification, twitter, </w:t>
      </w:r>
    </w:p>
    <w:p w14:paraId="765F3A8E" w14:textId="77414BDA" w:rsidR="00EB49E5" w:rsidRDefault="00CB14C9" w:rsidP="00F02A48">
      <w:pPr>
        <w:spacing w:after="0"/>
        <w:ind w:left="-5" w:right="757"/>
      </w:pPr>
      <w:r>
        <w:t>Machine Learning</w:t>
      </w:r>
      <w:r w:rsidR="009D7F91">
        <w:t>, Deep Learning</w:t>
      </w:r>
      <w:r w:rsidR="00237BE9">
        <w:t>.</w:t>
      </w:r>
    </w:p>
    <w:p w14:paraId="5366F2BA" w14:textId="77777777" w:rsidR="00F52AD9" w:rsidRDefault="00F52AD9" w:rsidP="00F02A48">
      <w:pPr>
        <w:spacing w:after="0"/>
        <w:ind w:left="-5" w:right="757"/>
      </w:pPr>
    </w:p>
    <w:p w14:paraId="3E565D03" w14:textId="33D7E052" w:rsidR="00EB49E5" w:rsidRDefault="00000000">
      <w:pPr>
        <w:pStyle w:val="Heading1"/>
        <w:ind w:right="50"/>
      </w:pPr>
      <w:r>
        <w:rPr>
          <w:sz w:val="20"/>
        </w:rPr>
        <w:t xml:space="preserve">I. </w:t>
      </w:r>
      <w:r w:rsidR="007F5A47">
        <w:rPr>
          <w:sz w:val="20"/>
        </w:rPr>
        <w:t>P</w:t>
      </w:r>
      <w:r w:rsidR="007F5A47" w:rsidRPr="007F5A47">
        <w:rPr>
          <w:szCs w:val="16"/>
        </w:rPr>
        <w:t>ROJECT</w:t>
      </w:r>
      <w:r>
        <w:rPr>
          <w:sz w:val="20"/>
        </w:rPr>
        <w:t xml:space="preserve"> I</w:t>
      </w:r>
      <w:r>
        <w:t>NTRODUCTION</w:t>
      </w:r>
      <w:r>
        <w:rPr>
          <w:sz w:val="20"/>
        </w:rPr>
        <w:t xml:space="preserve"> </w:t>
      </w:r>
    </w:p>
    <w:p w14:paraId="281B8CF8" w14:textId="710E08AE" w:rsidR="00397D95" w:rsidRDefault="00D75953" w:rsidP="00397D95">
      <w:pPr>
        <w:ind w:left="-15" w:right="52" w:firstLine="202"/>
      </w:pPr>
      <w:r w:rsidRPr="00D75953">
        <w:t xml:space="preserve">In times of natural disasters, reaching out to affected populations promptly is a matter of life and death. </w:t>
      </w:r>
      <w:r w:rsidR="008E63B6" w:rsidRPr="008E63B6">
        <w:t>Rescue and relief agencies face a daunting challenge in accurately locating victims amidst a high volume of rescue calls, while also having to prioritize rescue activities according to the victims' urgent needs.</w:t>
      </w:r>
      <w:r w:rsidR="008E63B6">
        <w:t xml:space="preserve"> </w:t>
      </w:r>
      <w:r w:rsidRPr="00D75953">
        <w:t>Amidst all this chaos, the use of Twitter and Facebook generates an enormous amount of data, making it nearly impossible for aid agencies to manually sort through each tweet and determine which rescue and relief efforts should be prioritized. It is therefore of utmost importance to design a system that can accurately categorize these tweets into diverse humanitarian aid categories. Yet, given that tweets are limited to 280 characters and frequently contain uncommon acronyms and spelling errors, pre-processing and automatically categorizing them presents a significant challenge</w:t>
      </w:r>
      <w:r w:rsidR="00D403E2">
        <w:t xml:space="preserve"> </w:t>
      </w:r>
    </w:p>
    <w:p w14:paraId="46FB4247" w14:textId="77777777" w:rsidR="002C6359" w:rsidRDefault="002C6359" w:rsidP="00D75953">
      <w:pPr>
        <w:ind w:left="-15" w:right="52" w:firstLine="202"/>
      </w:pPr>
      <w:r w:rsidRPr="002C6359">
        <w:t xml:space="preserve">This paper takes the idea of categorizing disaster-related tweets to the next level by proposing an innovative approach that has not been widely explored in previous studies. The proposed model goes beyond a simple comparative analysis of classic machine learning and deep learning algorithms, and also explores the potential of ensemble learning algorithms such as </w:t>
      </w:r>
      <w:proofErr w:type="spellStart"/>
      <w:r w:rsidRPr="002C6359">
        <w:t>XGBoost</w:t>
      </w:r>
      <w:proofErr w:type="spellEnd"/>
      <w:r w:rsidRPr="002C6359">
        <w:t xml:space="preserve">, Light GBM, and </w:t>
      </w:r>
      <w:proofErr w:type="spellStart"/>
      <w:r w:rsidRPr="002C6359">
        <w:t>CatBoost</w:t>
      </w:r>
      <w:proofErr w:type="spellEnd"/>
      <w:r w:rsidRPr="002C6359">
        <w:t>. One of the unique aspects of this work is its focus on addressing the issue of class/data imbalance, which is a crucial factor in accurately categorizing disaster-related tweets. Table1 highlights the skewed distribution of data across different categories, making it clear that traditional and deep learning models may not be effective in dealing with such challenges. By using ensemble learning techniques and carefully considering class imbalance, this paper offers an impactful solution to the challenges of categorizing disaster-related tweets.</w:t>
      </w:r>
    </w:p>
    <w:p w14:paraId="302A844C" w14:textId="3E046ACC" w:rsidR="002C6359" w:rsidRDefault="002C6359" w:rsidP="002C6359">
      <w:pPr>
        <w:spacing w:after="0" w:line="259" w:lineRule="auto"/>
        <w:ind w:right="0" w:firstLine="710"/>
      </w:pPr>
      <w:r>
        <w:t xml:space="preserve">                            T</w:t>
      </w:r>
      <w:r w:rsidRPr="009D5FCB">
        <w:rPr>
          <w:sz w:val="16"/>
          <w:szCs w:val="16"/>
        </w:rPr>
        <w:t>ABLE</w:t>
      </w:r>
      <w:r>
        <w:t xml:space="preserve"> 1</w:t>
      </w:r>
    </w:p>
    <w:p w14:paraId="6A221DAA" w14:textId="77777777" w:rsidR="002C6359" w:rsidRDefault="002C6359" w:rsidP="002C6359">
      <w:pPr>
        <w:spacing w:after="0" w:line="259" w:lineRule="auto"/>
        <w:ind w:right="0"/>
        <w:rPr>
          <w:sz w:val="16"/>
          <w:szCs w:val="16"/>
        </w:rPr>
      </w:pPr>
      <w:r>
        <w:t xml:space="preserve">                  S</w:t>
      </w:r>
      <w:r w:rsidRPr="009D5FCB">
        <w:rPr>
          <w:sz w:val="16"/>
          <w:szCs w:val="16"/>
        </w:rPr>
        <w:t>UMMARY</w:t>
      </w:r>
      <w:r>
        <w:t xml:space="preserve"> O</w:t>
      </w:r>
      <w:r w:rsidRPr="009D5FCB">
        <w:rPr>
          <w:sz w:val="16"/>
          <w:szCs w:val="16"/>
        </w:rPr>
        <w:t>F</w:t>
      </w:r>
      <w:r>
        <w:t xml:space="preserve"> D</w:t>
      </w:r>
      <w:r w:rsidRPr="009D5FCB">
        <w:rPr>
          <w:sz w:val="16"/>
          <w:szCs w:val="16"/>
        </w:rPr>
        <w:t>IFFERENT</w:t>
      </w:r>
      <w:r>
        <w:t xml:space="preserve"> D</w:t>
      </w:r>
      <w:r w:rsidRPr="009D5FCB">
        <w:rPr>
          <w:sz w:val="16"/>
          <w:szCs w:val="16"/>
        </w:rPr>
        <w:t>ATASET</w:t>
      </w:r>
    </w:p>
    <w:p w14:paraId="39D8FC98" w14:textId="77777777" w:rsidR="002C6359" w:rsidRDefault="002C6359" w:rsidP="002C6359">
      <w:pPr>
        <w:spacing w:after="0" w:line="259" w:lineRule="auto"/>
        <w:ind w:right="0"/>
        <w:rPr>
          <w:sz w:val="16"/>
          <w:szCs w:val="16"/>
        </w:rPr>
      </w:pPr>
    </w:p>
    <w:tbl>
      <w:tblPr>
        <w:tblStyle w:val="TableGrid0"/>
        <w:tblW w:w="0" w:type="auto"/>
        <w:tblInd w:w="10" w:type="dxa"/>
        <w:tblLayout w:type="fixed"/>
        <w:tblLook w:val="04A0" w:firstRow="1" w:lastRow="0" w:firstColumn="1" w:lastColumn="0" w:noHBand="0" w:noVBand="1"/>
      </w:tblPr>
      <w:tblGrid>
        <w:gridCol w:w="836"/>
        <w:gridCol w:w="581"/>
        <w:gridCol w:w="808"/>
        <w:gridCol w:w="531"/>
        <w:gridCol w:w="567"/>
        <w:gridCol w:w="790"/>
        <w:gridCol w:w="579"/>
      </w:tblGrid>
      <w:tr w:rsidR="002C6359" w14:paraId="18FC25AF" w14:textId="77777777" w:rsidTr="000E66F5">
        <w:tc>
          <w:tcPr>
            <w:tcW w:w="836" w:type="dxa"/>
          </w:tcPr>
          <w:p w14:paraId="545F1408" w14:textId="77777777" w:rsidR="002C6359" w:rsidRPr="009D5FCB" w:rsidRDefault="002C6359" w:rsidP="000E66F5">
            <w:pPr>
              <w:spacing w:after="0" w:line="259" w:lineRule="auto"/>
              <w:ind w:left="0" w:right="0" w:firstLine="0"/>
              <w:rPr>
                <w:sz w:val="16"/>
                <w:szCs w:val="16"/>
              </w:rPr>
            </w:pPr>
            <w:r w:rsidRPr="009D5FCB">
              <w:rPr>
                <w:sz w:val="16"/>
                <w:szCs w:val="16"/>
              </w:rPr>
              <w:t>Classes</w:t>
            </w:r>
          </w:p>
        </w:tc>
        <w:tc>
          <w:tcPr>
            <w:tcW w:w="581" w:type="dxa"/>
          </w:tcPr>
          <w:p w14:paraId="5E905550" w14:textId="77777777" w:rsidR="002C6359" w:rsidRDefault="002C6359" w:rsidP="000E66F5">
            <w:pPr>
              <w:spacing w:after="0" w:line="259" w:lineRule="auto"/>
              <w:ind w:left="0" w:right="0" w:firstLine="0"/>
              <w:rPr>
                <w:sz w:val="16"/>
                <w:szCs w:val="16"/>
              </w:rPr>
            </w:pPr>
            <w:r w:rsidRPr="009D5FCB">
              <w:rPr>
                <w:sz w:val="16"/>
                <w:szCs w:val="16"/>
              </w:rPr>
              <w:t>Affected Individuals</w:t>
            </w:r>
          </w:p>
          <w:p w14:paraId="6225D92B" w14:textId="77777777" w:rsidR="002C6359" w:rsidRPr="009D5FCB" w:rsidRDefault="002C6359" w:rsidP="000E66F5">
            <w:pPr>
              <w:spacing w:after="0" w:line="259" w:lineRule="auto"/>
              <w:ind w:left="0" w:right="0" w:firstLine="0"/>
              <w:rPr>
                <w:sz w:val="16"/>
                <w:szCs w:val="16"/>
              </w:rPr>
            </w:pPr>
            <w:r w:rsidRPr="009D5FCB">
              <w:rPr>
                <w:sz w:val="16"/>
                <w:szCs w:val="16"/>
              </w:rPr>
              <w:t>(AI)</w:t>
            </w:r>
          </w:p>
        </w:tc>
        <w:tc>
          <w:tcPr>
            <w:tcW w:w="808" w:type="dxa"/>
          </w:tcPr>
          <w:p w14:paraId="6109312B" w14:textId="77777777" w:rsidR="002C6359" w:rsidRDefault="002C6359" w:rsidP="000E66F5">
            <w:pPr>
              <w:spacing w:after="0" w:line="259" w:lineRule="auto"/>
              <w:ind w:left="0" w:right="0" w:firstLine="0"/>
              <w:rPr>
                <w:sz w:val="16"/>
                <w:szCs w:val="16"/>
              </w:rPr>
            </w:pPr>
            <w:r w:rsidRPr="009D5FCB">
              <w:rPr>
                <w:sz w:val="16"/>
                <w:szCs w:val="16"/>
              </w:rPr>
              <w:t>Infrastructure and</w:t>
            </w:r>
            <w:r>
              <w:rPr>
                <w:sz w:val="16"/>
                <w:szCs w:val="16"/>
              </w:rPr>
              <w:t xml:space="preserve"> </w:t>
            </w:r>
            <w:r w:rsidRPr="009D5FCB">
              <w:rPr>
                <w:sz w:val="16"/>
                <w:szCs w:val="16"/>
              </w:rPr>
              <w:t>Utility Damage</w:t>
            </w:r>
          </w:p>
          <w:p w14:paraId="38B023B3" w14:textId="77777777" w:rsidR="002C6359" w:rsidRPr="009D5FCB" w:rsidRDefault="002C6359" w:rsidP="000E66F5">
            <w:pPr>
              <w:spacing w:after="0" w:line="259" w:lineRule="auto"/>
              <w:ind w:left="0" w:right="0" w:firstLine="0"/>
              <w:rPr>
                <w:sz w:val="16"/>
                <w:szCs w:val="16"/>
              </w:rPr>
            </w:pPr>
            <w:r w:rsidRPr="009D5FCB">
              <w:rPr>
                <w:sz w:val="16"/>
                <w:szCs w:val="16"/>
              </w:rPr>
              <w:t>(IUD)</w:t>
            </w:r>
          </w:p>
        </w:tc>
        <w:tc>
          <w:tcPr>
            <w:tcW w:w="531" w:type="dxa"/>
          </w:tcPr>
          <w:p w14:paraId="58566524" w14:textId="77777777" w:rsidR="002C6359" w:rsidRDefault="002C6359" w:rsidP="000E66F5">
            <w:pPr>
              <w:spacing w:after="0" w:line="259" w:lineRule="auto"/>
              <w:ind w:left="0" w:right="0" w:firstLine="0"/>
              <w:rPr>
                <w:sz w:val="16"/>
                <w:szCs w:val="16"/>
              </w:rPr>
            </w:pPr>
            <w:r>
              <w:rPr>
                <w:sz w:val="16"/>
                <w:szCs w:val="16"/>
              </w:rPr>
              <w:t>Injured or Dead People</w:t>
            </w:r>
          </w:p>
          <w:p w14:paraId="0572EB20" w14:textId="77777777" w:rsidR="002C6359" w:rsidRPr="009D5FCB" w:rsidRDefault="002C6359" w:rsidP="000E66F5">
            <w:pPr>
              <w:spacing w:after="0" w:line="259" w:lineRule="auto"/>
              <w:ind w:left="0" w:right="0" w:firstLine="0"/>
              <w:rPr>
                <w:sz w:val="16"/>
                <w:szCs w:val="16"/>
              </w:rPr>
            </w:pPr>
            <w:r>
              <w:rPr>
                <w:sz w:val="16"/>
                <w:szCs w:val="16"/>
              </w:rPr>
              <w:t>(IDP)</w:t>
            </w:r>
          </w:p>
        </w:tc>
        <w:tc>
          <w:tcPr>
            <w:tcW w:w="567" w:type="dxa"/>
          </w:tcPr>
          <w:p w14:paraId="24B2E452" w14:textId="77777777" w:rsidR="002C6359" w:rsidRDefault="002C6359" w:rsidP="000E66F5">
            <w:pPr>
              <w:spacing w:after="0" w:line="259" w:lineRule="auto"/>
              <w:ind w:left="0" w:right="0" w:firstLine="0"/>
              <w:rPr>
                <w:sz w:val="16"/>
                <w:szCs w:val="16"/>
              </w:rPr>
            </w:pPr>
            <w:r w:rsidRPr="009D5FCB">
              <w:rPr>
                <w:sz w:val="16"/>
                <w:szCs w:val="16"/>
              </w:rPr>
              <w:t>Missing or Found People</w:t>
            </w:r>
          </w:p>
          <w:p w14:paraId="7DEDF261" w14:textId="77777777" w:rsidR="002C6359" w:rsidRPr="009D5FCB" w:rsidRDefault="002C6359" w:rsidP="000E66F5">
            <w:pPr>
              <w:spacing w:after="0" w:line="259" w:lineRule="auto"/>
              <w:ind w:left="0" w:right="0" w:firstLine="0"/>
              <w:rPr>
                <w:sz w:val="16"/>
                <w:szCs w:val="16"/>
              </w:rPr>
            </w:pPr>
            <w:r>
              <w:rPr>
                <w:sz w:val="16"/>
                <w:szCs w:val="16"/>
              </w:rPr>
              <w:t>(MFP)</w:t>
            </w:r>
          </w:p>
        </w:tc>
        <w:tc>
          <w:tcPr>
            <w:tcW w:w="790" w:type="dxa"/>
          </w:tcPr>
          <w:p w14:paraId="2C787637" w14:textId="77777777" w:rsidR="002C6359" w:rsidRDefault="002C6359" w:rsidP="000E66F5">
            <w:pPr>
              <w:spacing w:after="0" w:line="259" w:lineRule="auto"/>
              <w:ind w:left="0" w:right="0" w:firstLine="0"/>
              <w:rPr>
                <w:sz w:val="16"/>
                <w:szCs w:val="16"/>
              </w:rPr>
            </w:pPr>
            <w:r w:rsidRPr="00BB7993">
              <w:rPr>
                <w:sz w:val="16"/>
                <w:szCs w:val="16"/>
              </w:rPr>
              <w:t>Rescue Volunteering or Donation Effort</w:t>
            </w:r>
          </w:p>
          <w:p w14:paraId="245BE2F1" w14:textId="77777777" w:rsidR="002C6359" w:rsidRPr="00BB7993" w:rsidRDefault="002C6359" w:rsidP="000E66F5">
            <w:pPr>
              <w:spacing w:after="0" w:line="259" w:lineRule="auto"/>
              <w:ind w:left="0" w:right="0" w:firstLine="0"/>
              <w:rPr>
                <w:sz w:val="16"/>
                <w:szCs w:val="16"/>
              </w:rPr>
            </w:pPr>
            <w:r>
              <w:rPr>
                <w:sz w:val="16"/>
                <w:szCs w:val="16"/>
              </w:rPr>
              <w:t>(RVDE)</w:t>
            </w:r>
          </w:p>
        </w:tc>
        <w:tc>
          <w:tcPr>
            <w:tcW w:w="579" w:type="dxa"/>
          </w:tcPr>
          <w:p w14:paraId="741DEB8C" w14:textId="77777777" w:rsidR="002C6359" w:rsidRPr="00BB7993" w:rsidRDefault="002C6359" w:rsidP="000E66F5">
            <w:pPr>
              <w:spacing w:after="0" w:line="259" w:lineRule="auto"/>
              <w:ind w:left="0" w:right="0" w:firstLine="0"/>
              <w:rPr>
                <w:sz w:val="16"/>
                <w:szCs w:val="16"/>
              </w:rPr>
            </w:pPr>
            <w:r w:rsidRPr="00BB7993">
              <w:rPr>
                <w:sz w:val="16"/>
                <w:szCs w:val="16"/>
              </w:rPr>
              <w:t>Vehicle Damage</w:t>
            </w:r>
          </w:p>
          <w:p w14:paraId="3AE25C4F" w14:textId="77777777" w:rsidR="002C6359" w:rsidRDefault="002C6359" w:rsidP="000E66F5">
            <w:pPr>
              <w:spacing w:after="0" w:line="259" w:lineRule="auto"/>
              <w:ind w:left="0" w:right="0" w:firstLine="0"/>
            </w:pPr>
            <w:r w:rsidRPr="00BB7993">
              <w:rPr>
                <w:sz w:val="16"/>
                <w:szCs w:val="16"/>
              </w:rPr>
              <w:t>(VD)</w:t>
            </w:r>
          </w:p>
        </w:tc>
      </w:tr>
      <w:tr w:rsidR="002C6359" w14:paraId="1AECAA8D" w14:textId="77777777" w:rsidTr="000E66F5">
        <w:tc>
          <w:tcPr>
            <w:tcW w:w="836" w:type="dxa"/>
          </w:tcPr>
          <w:p w14:paraId="1C3E5C08" w14:textId="77777777" w:rsidR="002C6359" w:rsidRPr="00BB7993" w:rsidRDefault="002C6359" w:rsidP="000E66F5">
            <w:pPr>
              <w:spacing w:after="0" w:line="259" w:lineRule="auto"/>
              <w:ind w:left="0" w:right="0" w:firstLine="0"/>
              <w:rPr>
                <w:sz w:val="16"/>
                <w:szCs w:val="16"/>
              </w:rPr>
            </w:pPr>
            <w:r w:rsidRPr="00BB7993">
              <w:rPr>
                <w:sz w:val="16"/>
                <w:szCs w:val="16"/>
              </w:rPr>
              <w:t>Earthquake</w:t>
            </w:r>
          </w:p>
        </w:tc>
        <w:tc>
          <w:tcPr>
            <w:tcW w:w="581" w:type="dxa"/>
          </w:tcPr>
          <w:p w14:paraId="1F5D4DE3" w14:textId="77777777" w:rsidR="002C6359" w:rsidRPr="00BB7993" w:rsidRDefault="002C6359" w:rsidP="000E66F5">
            <w:pPr>
              <w:spacing w:after="0" w:line="259" w:lineRule="auto"/>
              <w:ind w:left="0" w:right="0" w:firstLine="0"/>
              <w:rPr>
                <w:sz w:val="16"/>
                <w:szCs w:val="16"/>
              </w:rPr>
            </w:pPr>
            <w:r w:rsidRPr="00BB7993">
              <w:rPr>
                <w:sz w:val="16"/>
                <w:szCs w:val="16"/>
              </w:rPr>
              <w:t>55</w:t>
            </w:r>
          </w:p>
        </w:tc>
        <w:tc>
          <w:tcPr>
            <w:tcW w:w="808" w:type="dxa"/>
          </w:tcPr>
          <w:p w14:paraId="5981D308" w14:textId="77777777" w:rsidR="002C6359" w:rsidRPr="00BB7993" w:rsidRDefault="002C6359" w:rsidP="000E66F5">
            <w:pPr>
              <w:spacing w:after="0" w:line="259" w:lineRule="auto"/>
              <w:ind w:left="0" w:right="0" w:firstLine="0"/>
              <w:rPr>
                <w:sz w:val="16"/>
                <w:szCs w:val="16"/>
              </w:rPr>
            </w:pPr>
            <w:r w:rsidRPr="00BB7993">
              <w:rPr>
                <w:sz w:val="16"/>
                <w:szCs w:val="16"/>
              </w:rPr>
              <w:t>114</w:t>
            </w:r>
          </w:p>
        </w:tc>
        <w:tc>
          <w:tcPr>
            <w:tcW w:w="531" w:type="dxa"/>
          </w:tcPr>
          <w:p w14:paraId="6489C461" w14:textId="77777777" w:rsidR="002C6359" w:rsidRPr="00BB7993" w:rsidRDefault="002C6359" w:rsidP="000E66F5">
            <w:pPr>
              <w:spacing w:after="0" w:line="259" w:lineRule="auto"/>
              <w:ind w:left="0" w:right="0" w:firstLine="0"/>
              <w:rPr>
                <w:sz w:val="16"/>
                <w:szCs w:val="16"/>
              </w:rPr>
            </w:pPr>
            <w:r w:rsidRPr="00BB7993">
              <w:rPr>
                <w:sz w:val="16"/>
                <w:szCs w:val="16"/>
              </w:rPr>
              <w:t>204</w:t>
            </w:r>
          </w:p>
        </w:tc>
        <w:tc>
          <w:tcPr>
            <w:tcW w:w="567" w:type="dxa"/>
          </w:tcPr>
          <w:p w14:paraId="143F9B5A" w14:textId="77777777" w:rsidR="002C6359" w:rsidRPr="00BB7993" w:rsidRDefault="002C6359" w:rsidP="000E66F5">
            <w:pPr>
              <w:spacing w:after="0" w:line="259" w:lineRule="auto"/>
              <w:ind w:left="0" w:right="0" w:firstLine="0"/>
              <w:rPr>
                <w:sz w:val="16"/>
                <w:szCs w:val="16"/>
              </w:rPr>
            </w:pPr>
            <w:r w:rsidRPr="00BB7993">
              <w:rPr>
                <w:sz w:val="16"/>
                <w:szCs w:val="16"/>
              </w:rPr>
              <w:t>11</w:t>
            </w:r>
          </w:p>
        </w:tc>
        <w:tc>
          <w:tcPr>
            <w:tcW w:w="790" w:type="dxa"/>
          </w:tcPr>
          <w:p w14:paraId="67378490" w14:textId="77777777" w:rsidR="002C6359" w:rsidRPr="00BB7993" w:rsidRDefault="002C6359" w:rsidP="000E66F5">
            <w:pPr>
              <w:spacing w:after="0" w:line="259" w:lineRule="auto"/>
              <w:ind w:left="0" w:right="0" w:firstLine="0"/>
              <w:rPr>
                <w:sz w:val="16"/>
                <w:szCs w:val="16"/>
              </w:rPr>
            </w:pPr>
            <w:r w:rsidRPr="00BB7993">
              <w:rPr>
                <w:sz w:val="16"/>
                <w:szCs w:val="16"/>
              </w:rPr>
              <w:t>360</w:t>
            </w:r>
          </w:p>
        </w:tc>
        <w:tc>
          <w:tcPr>
            <w:tcW w:w="579" w:type="dxa"/>
          </w:tcPr>
          <w:p w14:paraId="57E58358" w14:textId="77777777" w:rsidR="002C6359" w:rsidRPr="00BB7993" w:rsidRDefault="002C6359" w:rsidP="000E66F5">
            <w:pPr>
              <w:spacing w:after="0" w:line="259" w:lineRule="auto"/>
              <w:ind w:left="0" w:right="0" w:firstLine="0"/>
              <w:rPr>
                <w:sz w:val="16"/>
                <w:szCs w:val="16"/>
              </w:rPr>
            </w:pPr>
            <w:r w:rsidRPr="00BB7993">
              <w:rPr>
                <w:sz w:val="16"/>
                <w:szCs w:val="16"/>
              </w:rPr>
              <w:t>2</w:t>
            </w:r>
          </w:p>
        </w:tc>
      </w:tr>
      <w:tr w:rsidR="002C6359" w14:paraId="5CAE4053" w14:textId="77777777" w:rsidTr="000E66F5">
        <w:tc>
          <w:tcPr>
            <w:tcW w:w="836" w:type="dxa"/>
          </w:tcPr>
          <w:p w14:paraId="0457A610" w14:textId="77777777" w:rsidR="002C6359" w:rsidRPr="00BB7993" w:rsidRDefault="002C6359" w:rsidP="000E66F5">
            <w:pPr>
              <w:spacing w:after="0" w:line="259" w:lineRule="auto"/>
              <w:ind w:left="0" w:right="0" w:firstLine="0"/>
              <w:rPr>
                <w:sz w:val="16"/>
                <w:szCs w:val="16"/>
              </w:rPr>
            </w:pPr>
            <w:r w:rsidRPr="00BB7993">
              <w:rPr>
                <w:sz w:val="16"/>
                <w:szCs w:val="16"/>
              </w:rPr>
              <w:t>Flood</w:t>
            </w:r>
          </w:p>
        </w:tc>
        <w:tc>
          <w:tcPr>
            <w:tcW w:w="581" w:type="dxa"/>
          </w:tcPr>
          <w:p w14:paraId="318A6830" w14:textId="77777777" w:rsidR="002C6359" w:rsidRPr="00BB7993" w:rsidRDefault="002C6359" w:rsidP="000E66F5">
            <w:pPr>
              <w:spacing w:after="0" w:line="259" w:lineRule="auto"/>
              <w:ind w:left="0" w:right="0" w:firstLine="0"/>
              <w:rPr>
                <w:sz w:val="16"/>
                <w:szCs w:val="16"/>
              </w:rPr>
            </w:pPr>
            <w:r w:rsidRPr="00BB7993">
              <w:rPr>
                <w:sz w:val="16"/>
                <w:szCs w:val="16"/>
              </w:rPr>
              <w:t>14</w:t>
            </w:r>
          </w:p>
        </w:tc>
        <w:tc>
          <w:tcPr>
            <w:tcW w:w="808" w:type="dxa"/>
          </w:tcPr>
          <w:p w14:paraId="25CBD201" w14:textId="77777777" w:rsidR="002C6359" w:rsidRPr="00BB7993" w:rsidRDefault="002C6359" w:rsidP="000E66F5">
            <w:pPr>
              <w:spacing w:after="0" w:line="259" w:lineRule="auto"/>
              <w:ind w:left="0" w:right="0" w:firstLine="0"/>
              <w:rPr>
                <w:sz w:val="16"/>
                <w:szCs w:val="16"/>
              </w:rPr>
            </w:pPr>
            <w:r w:rsidRPr="00BB7993">
              <w:rPr>
                <w:sz w:val="16"/>
                <w:szCs w:val="16"/>
              </w:rPr>
              <w:t>35</w:t>
            </w:r>
          </w:p>
        </w:tc>
        <w:tc>
          <w:tcPr>
            <w:tcW w:w="531" w:type="dxa"/>
          </w:tcPr>
          <w:p w14:paraId="17443EAB" w14:textId="77777777" w:rsidR="002C6359" w:rsidRPr="00BB7993" w:rsidRDefault="002C6359" w:rsidP="000E66F5">
            <w:pPr>
              <w:spacing w:after="0" w:line="259" w:lineRule="auto"/>
              <w:ind w:left="0" w:right="0" w:firstLine="0"/>
              <w:rPr>
                <w:sz w:val="16"/>
                <w:szCs w:val="16"/>
              </w:rPr>
            </w:pPr>
            <w:r w:rsidRPr="00BB7993">
              <w:rPr>
                <w:sz w:val="16"/>
                <w:szCs w:val="16"/>
              </w:rPr>
              <w:t>18</w:t>
            </w:r>
          </w:p>
        </w:tc>
        <w:tc>
          <w:tcPr>
            <w:tcW w:w="567" w:type="dxa"/>
          </w:tcPr>
          <w:p w14:paraId="3024D27B" w14:textId="77777777" w:rsidR="002C6359" w:rsidRPr="00BB7993" w:rsidRDefault="002C6359" w:rsidP="000E66F5">
            <w:pPr>
              <w:spacing w:after="0" w:line="259" w:lineRule="auto"/>
              <w:ind w:left="0" w:right="0" w:firstLine="0"/>
              <w:rPr>
                <w:sz w:val="16"/>
                <w:szCs w:val="16"/>
              </w:rPr>
            </w:pPr>
            <w:r w:rsidRPr="00BB7993">
              <w:rPr>
                <w:sz w:val="16"/>
                <w:szCs w:val="16"/>
              </w:rPr>
              <w:t>6</w:t>
            </w:r>
          </w:p>
        </w:tc>
        <w:tc>
          <w:tcPr>
            <w:tcW w:w="790" w:type="dxa"/>
          </w:tcPr>
          <w:p w14:paraId="0FAB808B" w14:textId="77777777" w:rsidR="002C6359" w:rsidRPr="00BB7993" w:rsidRDefault="002C6359" w:rsidP="000E66F5">
            <w:pPr>
              <w:spacing w:after="0" w:line="259" w:lineRule="auto"/>
              <w:ind w:left="0" w:right="0" w:firstLine="0"/>
              <w:rPr>
                <w:sz w:val="16"/>
                <w:szCs w:val="16"/>
              </w:rPr>
            </w:pPr>
            <w:r w:rsidRPr="00BB7993">
              <w:rPr>
                <w:sz w:val="16"/>
                <w:szCs w:val="16"/>
              </w:rPr>
              <w:t>124</w:t>
            </w:r>
          </w:p>
        </w:tc>
        <w:tc>
          <w:tcPr>
            <w:tcW w:w="579" w:type="dxa"/>
          </w:tcPr>
          <w:p w14:paraId="416F0F64" w14:textId="77777777" w:rsidR="002C6359" w:rsidRPr="00BB7993" w:rsidRDefault="002C6359" w:rsidP="000E66F5">
            <w:pPr>
              <w:spacing w:after="0" w:line="259" w:lineRule="auto"/>
              <w:ind w:left="0" w:right="0" w:firstLine="0"/>
              <w:rPr>
                <w:sz w:val="16"/>
                <w:szCs w:val="16"/>
              </w:rPr>
            </w:pPr>
            <w:r w:rsidRPr="00BB7993">
              <w:rPr>
                <w:sz w:val="16"/>
                <w:szCs w:val="16"/>
              </w:rPr>
              <w:t>0</w:t>
            </w:r>
          </w:p>
        </w:tc>
      </w:tr>
      <w:tr w:rsidR="002C6359" w14:paraId="2F870432" w14:textId="77777777" w:rsidTr="000E66F5">
        <w:tc>
          <w:tcPr>
            <w:tcW w:w="836" w:type="dxa"/>
          </w:tcPr>
          <w:p w14:paraId="23E6978E" w14:textId="77777777" w:rsidR="002C6359" w:rsidRPr="00BB7993" w:rsidRDefault="002C6359" w:rsidP="000E66F5">
            <w:pPr>
              <w:spacing w:after="0" w:line="259" w:lineRule="auto"/>
              <w:ind w:left="0" w:right="0" w:firstLine="0"/>
              <w:rPr>
                <w:sz w:val="16"/>
                <w:szCs w:val="16"/>
              </w:rPr>
            </w:pPr>
            <w:r w:rsidRPr="00BB7993">
              <w:rPr>
                <w:sz w:val="16"/>
                <w:szCs w:val="16"/>
              </w:rPr>
              <w:t>Hurricane</w:t>
            </w:r>
          </w:p>
        </w:tc>
        <w:tc>
          <w:tcPr>
            <w:tcW w:w="581" w:type="dxa"/>
          </w:tcPr>
          <w:p w14:paraId="6050EF89" w14:textId="77777777" w:rsidR="002C6359" w:rsidRPr="00BB7993" w:rsidRDefault="002C6359" w:rsidP="000E66F5">
            <w:pPr>
              <w:spacing w:after="0" w:line="259" w:lineRule="auto"/>
              <w:ind w:left="0" w:right="0" w:firstLine="0"/>
              <w:rPr>
                <w:sz w:val="16"/>
                <w:szCs w:val="16"/>
              </w:rPr>
            </w:pPr>
            <w:r w:rsidRPr="00BB7993">
              <w:rPr>
                <w:sz w:val="16"/>
                <w:szCs w:val="16"/>
              </w:rPr>
              <w:t>328</w:t>
            </w:r>
          </w:p>
        </w:tc>
        <w:tc>
          <w:tcPr>
            <w:tcW w:w="808" w:type="dxa"/>
          </w:tcPr>
          <w:p w14:paraId="1C024984" w14:textId="77777777" w:rsidR="002C6359" w:rsidRPr="00BB7993" w:rsidRDefault="002C6359" w:rsidP="000E66F5">
            <w:pPr>
              <w:spacing w:after="0" w:line="259" w:lineRule="auto"/>
              <w:ind w:left="0" w:right="0" w:firstLine="0"/>
              <w:rPr>
                <w:sz w:val="16"/>
                <w:szCs w:val="16"/>
              </w:rPr>
            </w:pPr>
            <w:r w:rsidRPr="00BB7993">
              <w:rPr>
                <w:sz w:val="16"/>
                <w:szCs w:val="16"/>
              </w:rPr>
              <w:t>907</w:t>
            </w:r>
          </w:p>
        </w:tc>
        <w:tc>
          <w:tcPr>
            <w:tcW w:w="531" w:type="dxa"/>
          </w:tcPr>
          <w:p w14:paraId="1ECB1244" w14:textId="77777777" w:rsidR="002C6359" w:rsidRPr="00BB7993" w:rsidRDefault="002C6359" w:rsidP="000E66F5">
            <w:pPr>
              <w:spacing w:after="0" w:line="259" w:lineRule="auto"/>
              <w:ind w:left="0" w:right="0" w:firstLine="0"/>
              <w:rPr>
                <w:sz w:val="16"/>
                <w:szCs w:val="16"/>
              </w:rPr>
            </w:pPr>
            <w:r w:rsidRPr="00BB7993">
              <w:rPr>
                <w:sz w:val="16"/>
                <w:szCs w:val="16"/>
              </w:rPr>
              <w:t>159</w:t>
            </w:r>
          </w:p>
        </w:tc>
        <w:tc>
          <w:tcPr>
            <w:tcW w:w="567" w:type="dxa"/>
          </w:tcPr>
          <w:p w14:paraId="6F886EDA" w14:textId="77777777" w:rsidR="002C6359" w:rsidRPr="00BB7993" w:rsidRDefault="002C6359" w:rsidP="000E66F5">
            <w:pPr>
              <w:spacing w:after="0" w:line="259" w:lineRule="auto"/>
              <w:ind w:left="0" w:right="0" w:firstLine="0"/>
              <w:rPr>
                <w:sz w:val="16"/>
                <w:szCs w:val="16"/>
              </w:rPr>
            </w:pPr>
            <w:r w:rsidRPr="00BB7993">
              <w:rPr>
                <w:sz w:val="16"/>
                <w:szCs w:val="16"/>
              </w:rPr>
              <w:t>15</w:t>
            </w:r>
          </w:p>
        </w:tc>
        <w:tc>
          <w:tcPr>
            <w:tcW w:w="790" w:type="dxa"/>
          </w:tcPr>
          <w:p w14:paraId="60118B38" w14:textId="77777777" w:rsidR="002C6359" w:rsidRPr="00BB7993" w:rsidRDefault="002C6359" w:rsidP="000E66F5">
            <w:pPr>
              <w:spacing w:after="0" w:line="259" w:lineRule="auto"/>
              <w:ind w:left="0" w:right="0" w:firstLine="0"/>
              <w:rPr>
                <w:sz w:val="16"/>
                <w:szCs w:val="16"/>
              </w:rPr>
            </w:pPr>
            <w:r w:rsidRPr="00BB7993">
              <w:rPr>
                <w:sz w:val="16"/>
                <w:szCs w:val="16"/>
              </w:rPr>
              <w:t>2625</w:t>
            </w:r>
          </w:p>
        </w:tc>
        <w:tc>
          <w:tcPr>
            <w:tcW w:w="579" w:type="dxa"/>
          </w:tcPr>
          <w:p w14:paraId="1C16BE16" w14:textId="77777777" w:rsidR="002C6359" w:rsidRPr="00BB7993" w:rsidRDefault="002C6359" w:rsidP="000E66F5">
            <w:pPr>
              <w:spacing w:after="0" w:line="259" w:lineRule="auto"/>
              <w:ind w:left="0" w:right="0" w:firstLine="0"/>
              <w:rPr>
                <w:sz w:val="16"/>
                <w:szCs w:val="16"/>
              </w:rPr>
            </w:pPr>
            <w:r w:rsidRPr="00BB7993">
              <w:rPr>
                <w:sz w:val="16"/>
                <w:szCs w:val="16"/>
              </w:rPr>
              <w:t>50</w:t>
            </w:r>
          </w:p>
        </w:tc>
      </w:tr>
      <w:tr w:rsidR="002C6359" w14:paraId="724CDD7A" w14:textId="77777777" w:rsidTr="000E66F5">
        <w:tc>
          <w:tcPr>
            <w:tcW w:w="836" w:type="dxa"/>
          </w:tcPr>
          <w:p w14:paraId="69B8C076" w14:textId="77777777" w:rsidR="002C6359" w:rsidRPr="00BB7993" w:rsidRDefault="002C6359" w:rsidP="000E66F5">
            <w:pPr>
              <w:spacing w:after="0" w:line="259" w:lineRule="auto"/>
              <w:ind w:left="0" w:right="0" w:firstLine="0"/>
              <w:rPr>
                <w:sz w:val="16"/>
                <w:szCs w:val="16"/>
              </w:rPr>
            </w:pPr>
            <w:r w:rsidRPr="00BB7993">
              <w:rPr>
                <w:sz w:val="16"/>
                <w:szCs w:val="16"/>
              </w:rPr>
              <w:t>Wildfire</w:t>
            </w:r>
          </w:p>
        </w:tc>
        <w:tc>
          <w:tcPr>
            <w:tcW w:w="581" w:type="dxa"/>
          </w:tcPr>
          <w:p w14:paraId="6FBC67F3" w14:textId="77777777" w:rsidR="002C6359" w:rsidRPr="00BB7993" w:rsidRDefault="002C6359" w:rsidP="000E66F5">
            <w:pPr>
              <w:spacing w:after="0" w:line="259" w:lineRule="auto"/>
              <w:ind w:left="0" w:right="0" w:firstLine="0"/>
              <w:rPr>
                <w:sz w:val="16"/>
                <w:szCs w:val="16"/>
              </w:rPr>
            </w:pPr>
            <w:r w:rsidRPr="00BB7993">
              <w:rPr>
                <w:sz w:val="16"/>
                <w:szCs w:val="16"/>
              </w:rPr>
              <w:t>75</w:t>
            </w:r>
          </w:p>
        </w:tc>
        <w:tc>
          <w:tcPr>
            <w:tcW w:w="808" w:type="dxa"/>
          </w:tcPr>
          <w:p w14:paraId="29ECC380" w14:textId="77777777" w:rsidR="002C6359" w:rsidRPr="00BB7993" w:rsidRDefault="002C6359" w:rsidP="000E66F5">
            <w:pPr>
              <w:spacing w:after="0" w:line="259" w:lineRule="auto"/>
              <w:ind w:left="0" w:right="0" w:firstLine="0"/>
              <w:rPr>
                <w:sz w:val="16"/>
                <w:szCs w:val="16"/>
              </w:rPr>
            </w:pPr>
            <w:r w:rsidRPr="00BB7993">
              <w:rPr>
                <w:sz w:val="16"/>
                <w:szCs w:val="16"/>
              </w:rPr>
              <w:t>154</w:t>
            </w:r>
          </w:p>
        </w:tc>
        <w:tc>
          <w:tcPr>
            <w:tcW w:w="531" w:type="dxa"/>
          </w:tcPr>
          <w:p w14:paraId="7B14C077" w14:textId="77777777" w:rsidR="002C6359" w:rsidRPr="00BB7993" w:rsidRDefault="002C6359" w:rsidP="000E66F5">
            <w:pPr>
              <w:spacing w:after="0" w:line="259" w:lineRule="auto"/>
              <w:ind w:left="0" w:right="0" w:firstLine="0"/>
              <w:rPr>
                <w:sz w:val="16"/>
                <w:szCs w:val="16"/>
              </w:rPr>
            </w:pPr>
            <w:r w:rsidRPr="00BB7993">
              <w:rPr>
                <w:sz w:val="16"/>
                <w:szCs w:val="16"/>
              </w:rPr>
              <w:t>105</w:t>
            </w:r>
          </w:p>
        </w:tc>
        <w:tc>
          <w:tcPr>
            <w:tcW w:w="567" w:type="dxa"/>
          </w:tcPr>
          <w:p w14:paraId="6628938F" w14:textId="77777777" w:rsidR="002C6359" w:rsidRPr="00BB7993" w:rsidRDefault="002C6359" w:rsidP="000E66F5">
            <w:pPr>
              <w:spacing w:after="0" w:line="259" w:lineRule="auto"/>
              <w:ind w:left="0" w:right="0" w:firstLine="0"/>
              <w:rPr>
                <w:sz w:val="16"/>
                <w:szCs w:val="16"/>
              </w:rPr>
            </w:pPr>
            <w:r w:rsidRPr="00BB7993">
              <w:rPr>
                <w:sz w:val="16"/>
                <w:szCs w:val="16"/>
              </w:rPr>
              <w:t>8</w:t>
            </w:r>
          </w:p>
        </w:tc>
        <w:tc>
          <w:tcPr>
            <w:tcW w:w="790" w:type="dxa"/>
          </w:tcPr>
          <w:p w14:paraId="3DB1B861" w14:textId="77777777" w:rsidR="002C6359" w:rsidRPr="00BB7993" w:rsidRDefault="002C6359" w:rsidP="000E66F5">
            <w:pPr>
              <w:spacing w:after="0" w:line="259" w:lineRule="auto"/>
              <w:ind w:left="0" w:right="0" w:firstLine="0"/>
              <w:rPr>
                <w:sz w:val="16"/>
                <w:szCs w:val="16"/>
              </w:rPr>
            </w:pPr>
            <w:r w:rsidRPr="00BB7993">
              <w:rPr>
                <w:sz w:val="16"/>
                <w:szCs w:val="16"/>
              </w:rPr>
              <w:t>184</w:t>
            </w:r>
          </w:p>
        </w:tc>
        <w:tc>
          <w:tcPr>
            <w:tcW w:w="579" w:type="dxa"/>
          </w:tcPr>
          <w:p w14:paraId="65FB3C80" w14:textId="77777777" w:rsidR="002C6359" w:rsidRPr="00BB7993" w:rsidRDefault="002C6359" w:rsidP="000E66F5">
            <w:pPr>
              <w:spacing w:after="0" w:line="259" w:lineRule="auto"/>
              <w:ind w:left="0" w:right="0" w:firstLine="0"/>
              <w:rPr>
                <w:sz w:val="16"/>
                <w:szCs w:val="16"/>
              </w:rPr>
            </w:pPr>
            <w:r w:rsidRPr="00BB7993">
              <w:rPr>
                <w:sz w:val="16"/>
                <w:szCs w:val="16"/>
              </w:rPr>
              <w:t>2</w:t>
            </w:r>
          </w:p>
        </w:tc>
      </w:tr>
    </w:tbl>
    <w:p w14:paraId="67DF190B" w14:textId="254E46B5" w:rsidR="00EB49E5" w:rsidRDefault="00A81E7D" w:rsidP="00D75953">
      <w:pPr>
        <w:ind w:left="-15" w:right="52" w:firstLine="202"/>
      </w:pPr>
      <w:r>
        <w:t xml:space="preserve"> </w:t>
      </w:r>
    </w:p>
    <w:p w14:paraId="317D6B46" w14:textId="41DFB3E0" w:rsidR="00F52AD9" w:rsidRDefault="00F52AD9" w:rsidP="009D6084">
      <w:pPr>
        <w:pStyle w:val="Heading1"/>
        <w:ind w:left="11" w:right="488" w:hanging="11"/>
      </w:pPr>
      <w:r>
        <w:rPr>
          <w:sz w:val="20"/>
        </w:rPr>
        <w:lastRenderedPageBreak/>
        <w:t xml:space="preserve">II.  </w:t>
      </w:r>
      <w:r w:rsidR="002C6359">
        <w:rPr>
          <w:sz w:val="20"/>
          <w:szCs w:val="20"/>
        </w:rPr>
        <w:t>L</w:t>
      </w:r>
      <w:r w:rsidR="002C6359">
        <w:rPr>
          <w:szCs w:val="16"/>
        </w:rPr>
        <w:t>ITERATURE</w:t>
      </w:r>
      <w:r>
        <w:rPr>
          <w:sz w:val="20"/>
          <w:szCs w:val="20"/>
        </w:rPr>
        <w:t xml:space="preserve"> </w:t>
      </w:r>
      <w:r w:rsidR="002C6359">
        <w:rPr>
          <w:sz w:val="20"/>
          <w:szCs w:val="20"/>
        </w:rPr>
        <w:t>R</w:t>
      </w:r>
      <w:r w:rsidR="002C6359">
        <w:rPr>
          <w:szCs w:val="16"/>
        </w:rPr>
        <w:t>EVIEW</w:t>
      </w:r>
    </w:p>
    <w:p w14:paraId="3D88C9CA" w14:textId="280C4953" w:rsidR="00F52AD9" w:rsidRDefault="00F52AD9" w:rsidP="00F52AD9">
      <w:pPr>
        <w:spacing w:after="0"/>
        <w:ind w:left="-5"/>
      </w:pPr>
      <w:r w:rsidRPr="00F52AD9">
        <w:t xml:space="preserve"> </w:t>
      </w:r>
      <w:r w:rsidR="008C7CE9" w:rsidRPr="008C7CE9">
        <w:t>Categorizing disaster-related tweets has become a crucial task in recent times, and a multitude of studies have proposed different approaches to tackle this challenge. In recent years, deep neural network-based models have gained significant traction in this field, outpacing traditional machine learning techniques. The application of cutting-edge deep learning models such as Transformer and BERT have shown tremendous promise in accurately categorizing disaster-related tweets. However, classic machine learning algorithms such as Support Vector Machines, Random Forest, Decision Trees, Naïve Bayes, Logistic Regression, and Gradient Boosting still remain widely popular in this field. These algorithms continue to play a critical role in disaster-related tweet classification, and their effectiveness should not be overlooked.</w:t>
      </w:r>
      <w:r w:rsidR="008C7CE9">
        <w:t xml:space="preserve">  </w:t>
      </w:r>
    </w:p>
    <w:p w14:paraId="7A65BA3C" w14:textId="2BA67BC5" w:rsidR="008C7CE9" w:rsidRDefault="008C7CE9" w:rsidP="00F52AD9">
      <w:pPr>
        <w:spacing w:after="0"/>
        <w:ind w:left="-5"/>
      </w:pPr>
    </w:p>
    <w:p w14:paraId="2CE704AB" w14:textId="04FD05B4" w:rsidR="008C7CE9" w:rsidRDefault="008C7CE9" w:rsidP="00F52AD9">
      <w:pPr>
        <w:spacing w:after="0"/>
        <w:ind w:left="-5"/>
      </w:pPr>
      <w:r>
        <w:t xml:space="preserve">The authors T. Ramya and J. Anita </w:t>
      </w:r>
      <w:proofErr w:type="spellStart"/>
      <w:r>
        <w:t>Christaline</w:t>
      </w:r>
      <w:proofErr w:type="spellEnd"/>
      <w:r>
        <w:t xml:space="preserve"> had done a comparative study on identification of informative tweets from crisis related data on Twitter</w:t>
      </w:r>
      <w:r w:rsidR="00BE7111">
        <w:t xml:space="preserve"> [</w:t>
      </w:r>
      <w:r w:rsidR="00DF446C">
        <w:t>1</w:t>
      </w:r>
      <w:r w:rsidR="00BE7111">
        <w:t>]</w:t>
      </w:r>
      <w:r>
        <w:t xml:space="preserve">. </w:t>
      </w:r>
      <w:r w:rsidR="00BE7111" w:rsidRPr="00BE7111">
        <w:t>The study focuses on crisis-related datasets, classification of tweets, pre</w:t>
      </w:r>
      <w:r w:rsidR="00BE7111">
        <w:t>-</w:t>
      </w:r>
      <w:r w:rsidR="00BE7111" w:rsidRPr="00BE7111">
        <w:t>processing methods, and machine learning algorithms used in the study. The authors have evaluated the performance of the classifiers using various metrics such as AUC, precision, recall, and F1-score. The results indicate that SVM outperformed compared with other classifiers.</w:t>
      </w:r>
      <w:r w:rsidR="00BE7111">
        <w:t xml:space="preserve"> </w:t>
      </w:r>
      <w:r w:rsidR="00BE7111" w:rsidRPr="00BE7111">
        <w:t>The study also identifies several limitations such as the quality of the dataset, the accuracy of the pre</w:t>
      </w:r>
      <w:r w:rsidR="00BE7111">
        <w:t>-</w:t>
      </w:r>
      <w:r w:rsidR="00BE7111" w:rsidRPr="00BE7111">
        <w:t>processing methods, and the generalizability of the models to other datasets. Overall, the paper provides a comprehensive analysis of the existing literature on the topic and provides useful insights into the challenges and opportunities for future research in this area.</w:t>
      </w:r>
    </w:p>
    <w:p w14:paraId="27905DBC" w14:textId="6868BD13" w:rsidR="00BE7111" w:rsidRDefault="00BE7111" w:rsidP="00F52AD9">
      <w:pPr>
        <w:spacing w:after="0"/>
        <w:ind w:left="-5"/>
      </w:pPr>
    </w:p>
    <w:p w14:paraId="152A828F" w14:textId="4C8835B1" w:rsidR="00BE7111" w:rsidRDefault="008E1BC6" w:rsidP="00F52AD9">
      <w:pPr>
        <w:spacing w:after="0"/>
        <w:ind w:left="-5"/>
        <w:rPr>
          <w:color w:val="222222"/>
          <w:szCs w:val="20"/>
          <w:shd w:val="clear" w:color="auto" w:fill="FFFFFF"/>
        </w:rPr>
      </w:pPr>
      <w:r>
        <w:t xml:space="preserve">The authors N. </w:t>
      </w:r>
      <w:proofErr w:type="spellStart"/>
      <w:r>
        <w:t>Assery</w:t>
      </w:r>
      <w:proofErr w:type="spellEnd"/>
      <w:r>
        <w:t xml:space="preserve">, </w:t>
      </w:r>
      <w:r w:rsidRPr="008E1BC6">
        <w:rPr>
          <w:color w:val="222222"/>
          <w:szCs w:val="20"/>
          <w:shd w:val="clear" w:color="auto" w:fill="FFFFFF"/>
        </w:rPr>
        <w:t xml:space="preserve">Y. </w:t>
      </w:r>
      <w:proofErr w:type="spellStart"/>
      <w:r w:rsidRPr="008E1BC6">
        <w:rPr>
          <w:color w:val="222222"/>
          <w:szCs w:val="20"/>
          <w:shd w:val="clear" w:color="auto" w:fill="FFFFFF"/>
        </w:rPr>
        <w:t>Xiaohong</w:t>
      </w:r>
      <w:proofErr w:type="spellEnd"/>
      <w:r w:rsidRPr="008E1BC6">
        <w:rPr>
          <w:color w:val="222222"/>
          <w:szCs w:val="20"/>
          <w:shd w:val="clear" w:color="auto" w:fill="FFFFFF"/>
        </w:rPr>
        <w:t xml:space="preserve">, S. </w:t>
      </w:r>
      <w:proofErr w:type="spellStart"/>
      <w:r w:rsidRPr="008E1BC6">
        <w:rPr>
          <w:color w:val="222222"/>
          <w:szCs w:val="20"/>
          <w:shd w:val="clear" w:color="auto" w:fill="FFFFFF"/>
        </w:rPr>
        <w:t>Almalki</w:t>
      </w:r>
      <w:proofErr w:type="spellEnd"/>
      <w:r w:rsidRPr="008E1BC6">
        <w:rPr>
          <w:color w:val="222222"/>
          <w:szCs w:val="20"/>
          <w:shd w:val="clear" w:color="auto" w:fill="FFFFFF"/>
        </w:rPr>
        <w:t xml:space="preserve">, R. Kaushik and Q. </w:t>
      </w:r>
      <w:proofErr w:type="spellStart"/>
      <w:r w:rsidRPr="008E1BC6">
        <w:rPr>
          <w:color w:val="222222"/>
          <w:szCs w:val="20"/>
          <w:shd w:val="clear" w:color="auto" w:fill="FFFFFF"/>
        </w:rPr>
        <w:t>Xiuli</w:t>
      </w:r>
      <w:proofErr w:type="spellEnd"/>
      <w:r>
        <w:rPr>
          <w:color w:val="222222"/>
          <w:szCs w:val="20"/>
          <w:shd w:val="clear" w:color="auto" w:fill="FFFFFF"/>
        </w:rPr>
        <w:t xml:space="preserve"> introduced an analytical framework for identifying disaster related tweets [</w:t>
      </w:r>
      <w:r w:rsidR="00DF446C">
        <w:rPr>
          <w:color w:val="222222"/>
          <w:szCs w:val="20"/>
          <w:shd w:val="clear" w:color="auto" w:fill="FFFFFF"/>
        </w:rPr>
        <w:t>2</w:t>
      </w:r>
      <w:r>
        <w:rPr>
          <w:color w:val="222222"/>
          <w:szCs w:val="20"/>
          <w:shd w:val="clear" w:color="auto" w:fill="FFFFFF"/>
        </w:rPr>
        <w:t xml:space="preserve">]. </w:t>
      </w:r>
      <w:r w:rsidRPr="008E1BC6">
        <w:rPr>
          <w:color w:val="222222"/>
          <w:szCs w:val="20"/>
          <w:shd w:val="clear" w:color="auto" w:fill="FFFFFF"/>
        </w:rPr>
        <w:t xml:space="preserve">They conduct experiments using </w:t>
      </w:r>
      <w:r>
        <w:rPr>
          <w:color w:val="222222"/>
          <w:szCs w:val="20"/>
          <w:shd w:val="clear" w:color="auto" w:fill="FFFFFF"/>
        </w:rPr>
        <w:t>two</w:t>
      </w:r>
      <w:r w:rsidRPr="008E1BC6">
        <w:rPr>
          <w:color w:val="222222"/>
          <w:szCs w:val="20"/>
          <w:shd w:val="clear" w:color="auto" w:fill="FFFFFF"/>
        </w:rPr>
        <w:t xml:space="preserve"> different datasets related to </w:t>
      </w:r>
      <w:r>
        <w:rPr>
          <w:color w:val="222222"/>
          <w:szCs w:val="20"/>
          <w:shd w:val="clear" w:color="auto" w:fill="FFFFFF"/>
        </w:rPr>
        <w:t>hurricanes</w:t>
      </w:r>
      <w:r w:rsidRPr="008E1BC6">
        <w:rPr>
          <w:color w:val="222222"/>
          <w:szCs w:val="20"/>
          <w:shd w:val="clear" w:color="auto" w:fill="FFFFFF"/>
        </w:rPr>
        <w:t xml:space="preserve"> and compare the performance of Naive Bayes, Random Forest, and Support Vector Machines (SVM)</w:t>
      </w:r>
      <w:r>
        <w:rPr>
          <w:color w:val="222222"/>
          <w:szCs w:val="20"/>
          <w:shd w:val="clear" w:color="auto" w:fill="FFFFFF"/>
        </w:rPr>
        <w:t>, Decision Trees, KNN and Logistic Regression</w:t>
      </w:r>
      <w:r w:rsidRPr="008E1BC6">
        <w:rPr>
          <w:color w:val="222222"/>
          <w:szCs w:val="20"/>
          <w:shd w:val="clear" w:color="auto" w:fill="FFFFFF"/>
        </w:rPr>
        <w:t xml:space="preserve"> classifiers. The study also explores the effectiveness of different </w:t>
      </w:r>
      <w:r>
        <w:rPr>
          <w:color w:val="222222"/>
          <w:szCs w:val="20"/>
          <w:shd w:val="clear" w:color="auto" w:fill="FFFFFF"/>
        </w:rPr>
        <w:t>text vectorization techniques</w:t>
      </w:r>
      <w:r w:rsidRPr="008E1BC6">
        <w:rPr>
          <w:color w:val="222222"/>
          <w:szCs w:val="20"/>
          <w:shd w:val="clear" w:color="auto" w:fill="FFFFFF"/>
        </w:rPr>
        <w:t xml:space="preserve"> such as term frequency-inverse document frequency (TF-IDF)</w:t>
      </w:r>
      <w:r>
        <w:rPr>
          <w:color w:val="222222"/>
          <w:szCs w:val="20"/>
          <w:shd w:val="clear" w:color="auto" w:fill="FFFFFF"/>
        </w:rPr>
        <w:t xml:space="preserve"> and count vectorizer.</w:t>
      </w:r>
      <w:r w:rsidRPr="008E1BC6">
        <w:rPr>
          <w:color w:val="222222"/>
          <w:szCs w:val="20"/>
          <w:shd w:val="clear" w:color="auto" w:fill="FFFFFF"/>
        </w:rPr>
        <w:t xml:space="preserve"> The results show that </w:t>
      </w:r>
      <w:r>
        <w:rPr>
          <w:color w:val="222222"/>
          <w:szCs w:val="20"/>
          <w:shd w:val="clear" w:color="auto" w:fill="FFFFFF"/>
        </w:rPr>
        <w:t>almost all algorithms except KNN outp</w:t>
      </w:r>
      <w:r w:rsidRPr="008E1BC6">
        <w:rPr>
          <w:color w:val="222222"/>
          <w:szCs w:val="20"/>
          <w:shd w:val="clear" w:color="auto" w:fill="FFFFFF"/>
        </w:rPr>
        <w:t>erform</w:t>
      </w:r>
      <w:r>
        <w:rPr>
          <w:color w:val="222222"/>
          <w:szCs w:val="20"/>
          <w:shd w:val="clear" w:color="auto" w:fill="FFFFFF"/>
        </w:rPr>
        <w:t>s</w:t>
      </w:r>
      <w:r w:rsidRPr="008E1BC6">
        <w:rPr>
          <w:color w:val="222222"/>
          <w:szCs w:val="20"/>
          <w:shd w:val="clear" w:color="auto" w:fill="FFFFFF"/>
        </w:rPr>
        <w:t xml:space="preserve">, and that </w:t>
      </w:r>
      <w:r>
        <w:rPr>
          <w:color w:val="222222"/>
          <w:szCs w:val="20"/>
          <w:shd w:val="clear" w:color="auto" w:fill="FFFFFF"/>
        </w:rPr>
        <w:t>count</w:t>
      </w:r>
      <w:r w:rsidRPr="008E1BC6">
        <w:rPr>
          <w:color w:val="222222"/>
          <w:szCs w:val="20"/>
          <w:shd w:val="clear" w:color="auto" w:fill="FFFFFF"/>
        </w:rPr>
        <w:t xml:space="preserve"> </w:t>
      </w:r>
      <w:r>
        <w:rPr>
          <w:color w:val="222222"/>
          <w:szCs w:val="20"/>
          <w:shd w:val="clear" w:color="auto" w:fill="FFFFFF"/>
        </w:rPr>
        <w:t xml:space="preserve">vectorizer </w:t>
      </w:r>
      <w:r w:rsidRPr="008E1BC6">
        <w:rPr>
          <w:color w:val="222222"/>
          <w:szCs w:val="20"/>
          <w:shd w:val="clear" w:color="auto" w:fill="FFFFFF"/>
        </w:rPr>
        <w:t xml:space="preserve">performs better than </w:t>
      </w:r>
      <w:r>
        <w:rPr>
          <w:color w:val="222222"/>
          <w:szCs w:val="20"/>
          <w:shd w:val="clear" w:color="auto" w:fill="FFFFFF"/>
        </w:rPr>
        <w:t>TF-IDF vectorization</w:t>
      </w:r>
      <w:r w:rsidRPr="008E1BC6">
        <w:rPr>
          <w:color w:val="222222"/>
          <w:szCs w:val="20"/>
          <w:shd w:val="clear" w:color="auto" w:fill="FFFFFF"/>
        </w:rPr>
        <w:t>. However, the study is limited to only t</w:t>
      </w:r>
      <w:r>
        <w:rPr>
          <w:color w:val="222222"/>
          <w:szCs w:val="20"/>
          <w:shd w:val="clear" w:color="auto" w:fill="FFFFFF"/>
        </w:rPr>
        <w:t>wo</w:t>
      </w:r>
      <w:r w:rsidRPr="008E1BC6">
        <w:rPr>
          <w:color w:val="222222"/>
          <w:szCs w:val="20"/>
          <w:shd w:val="clear" w:color="auto" w:fill="FFFFFF"/>
        </w:rPr>
        <w:t xml:space="preserve"> datasets and the comparison is not done with other recent state-of-the-art </w:t>
      </w:r>
      <w:r>
        <w:rPr>
          <w:color w:val="222222"/>
          <w:szCs w:val="20"/>
          <w:shd w:val="clear" w:color="auto" w:fill="FFFFFF"/>
        </w:rPr>
        <w:t xml:space="preserve">ensemble </w:t>
      </w:r>
      <w:r w:rsidRPr="008E1BC6">
        <w:rPr>
          <w:color w:val="222222"/>
          <w:szCs w:val="20"/>
          <w:shd w:val="clear" w:color="auto" w:fill="FFFFFF"/>
        </w:rPr>
        <w:t xml:space="preserve">models. Moreover, </w:t>
      </w:r>
      <w:r w:rsidRPr="008E1BC6">
        <w:rPr>
          <w:color w:val="222222"/>
          <w:szCs w:val="20"/>
          <w:shd w:val="clear" w:color="auto" w:fill="FFFFFF"/>
        </w:rPr>
        <w:t>the study does not explore the impact of hyperparameter tuning on the performance of the classifiers.</w:t>
      </w:r>
    </w:p>
    <w:p w14:paraId="1D0CE499" w14:textId="3DB16CA9" w:rsidR="004D6A4F" w:rsidRDefault="004D6A4F" w:rsidP="00F52AD9">
      <w:pPr>
        <w:spacing w:after="0"/>
        <w:ind w:left="-5"/>
        <w:rPr>
          <w:color w:val="222222"/>
          <w:szCs w:val="20"/>
          <w:shd w:val="clear" w:color="auto" w:fill="FFFFFF"/>
        </w:rPr>
      </w:pPr>
    </w:p>
    <w:p w14:paraId="5AA270CD" w14:textId="04FFCDBB" w:rsidR="004D6A4F" w:rsidRDefault="004D6A4F" w:rsidP="00F52AD9">
      <w:pPr>
        <w:spacing w:after="0"/>
        <w:ind w:left="-5"/>
        <w:rPr>
          <w:color w:val="222222"/>
          <w:szCs w:val="20"/>
          <w:shd w:val="clear" w:color="auto" w:fill="FFFFFF"/>
        </w:rPr>
      </w:pPr>
      <w:r>
        <w:rPr>
          <w:color w:val="222222"/>
          <w:szCs w:val="20"/>
          <w:shd w:val="clear" w:color="auto" w:fill="FFFFFF"/>
        </w:rPr>
        <w:t xml:space="preserve">In 2022 </w:t>
      </w:r>
      <w:r w:rsidRPr="004D6A4F">
        <w:rPr>
          <w:color w:val="222222"/>
          <w:szCs w:val="20"/>
          <w:shd w:val="clear" w:color="auto" w:fill="FFFFFF"/>
        </w:rPr>
        <w:t xml:space="preserve">K. </w:t>
      </w:r>
      <w:proofErr w:type="spellStart"/>
      <w:r w:rsidRPr="004D6A4F">
        <w:rPr>
          <w:color w:val="222222"/>
          <w:szCs w:val="20"/>
          <w:shd w:val="clear" w:color="auto" w:fill="FFFFFF"/>
        </w:rPr>
        <w:t>Asinthara</w:t>
      </w:r>
      <w:proofErr w:type="spellEnd"/>
      <w:r w:rsidRPr="004D6A4F">
        <w:rPr>
          <w:color w:val="222222"/>
          <w:szCs w:val="20"/>
          <w:shd w:val="clear" w:color="auto" w:fill="FFFFFF"/>
        </w:rPr>
        <w:t xml:space="preserve">, M. </w:t>
      </w:r>
      <w:proofErr w:type="spellStart"/>
      <w:r w:rsidRPr="004D6A4F">
        <w:rPr>
          <w:color w:val="222222"/>
          <w:szCs w:val="20"/>
          <w:shd w:val="clear" w:color="auto" w:fill="FFFFFF"/>
        </w:rPr>
        <w:t>Jayan</w:t>
      </w:r>
      <w:proofErr w:type="spellEnd"/>
      <w:r w:rsidRPr="004D6A4F">
        <w:rPr>
          <w:color w:val="222222"/>
          <w:szCs w:val="20"/>
          <w:shd w:val="clear" w:color="auto" w:fill="FFFFFF"/>
        </w:rPr>
        <w:t xml:space="preserve"> and L. Jacob</w:t>
      </w:r>
      <w:r>
        <w:rPr>
          <w:color w:val="222222"/>
          <w:szCs w:val="20"/>
          <w:shd w:val="clear" w:color="auto" w:fill="FFFFFF"/>
        </w:rPr>
        <w:t xml:space="preserve"> conducted a study on analysing the sentiments of disaster related tweets using Machine Learning and Deep Learning techniques</w:t>
      </w:r>
      <w:r w:rsidR="00AB3C14">
        <w:rPr>
          <w:color w:val="222222"/>
          <w:szCs w:val="20"/>
          <w:shd w:val="clear" w:color="auto" w:fill="FFFFFF"/>
        </w:rPr>
        <w:t xml:space="preserve"> [</w:t>
      </w:r>
      <w:r w:rsidR="00DF446C">
        <w:rPr>
          <w:color w:val="222222"/>
          <w:szCs w:val="20"/>
          <w:shd w:val="clear" w:color="auto" w:fill="FFFFFF"/>
        </w:rPr>
        <w:t>3</w:t>
      </w:r>
      <w:r w:rsidR="00AB3C14">
        <w:rPr>
          <w:color w:val="222222"/>
          <w:szCs w:val="20"/>
          <w:shd w:val="clear" w:color="auto" w:fill="FFFFFF"/>
        </w:rPr>
        <w:t>]</w:t>
      </w:r>
      <w:r>
        <w:rPr>
          <w:color w:val="222222"/>
          <w:szCs w:val="20"/>
          <w:shd w:val="clear" w:color="auto" w:fill="FFFFFF"/>
        </w:rPr>
        <w:t xml:space="preserve">. Supervised Learning techniques such as SVM, Naïve Bayes and LSTM were used to develop the classifier. </w:t>
      </w:r>
      <w:r w:rsidR="00AB3C14" w:rsidRPr="00AB3C14">
        <w:rPr>
          <w:color w:val="222222"/>
          <w:szCs w:val="20"/>
          <w:shd w:val="clear" w:color="auto" w:fill="FFFFFF"/>
        </w:rPr>
        <w:t>The authors find that their approach outperforms other models in terms of classification accuracy and F1 score. However, the authors note that their model may not be effective in situations where the dataset is imbalanced or the tweets are poorly written.</w:t>
      </w:r>
    </w:p>
    <w:p w14:paraId="05F92FF9" w14:textId="43B20BFE" w:rsidR="005A574F" w:rsidRDefault="005A574F" w:rsidP="00F52AD9">
      <w:pPr>
        <w:spacing w:after="0"/>
        <w:ind w:left="-5"/>
        <w:rPr>
          <w:color w:val="222222"/>
          <w:szCs w:val="20"/>
          <w:shd w:val="clear" w:color="auto" w:fill="FFFFFF"/>
        </w:rPr>
      </w:pPr>
    </w:p>
    <w:p w14:paraId="2082F361" w14:textId="40E49CEB" w:rsidR="005A574F" w:rsidRDefault="005A574F" w:rsidP="00F52AD9">
      <w:pPr>
        <w:spacing w:after="0"/>
        <w:ind w:left="-5"/>
        <w:rPr>
          <w:color w:val="222222"/>
          <w:szCs w:val="20"/>
          <w:shd w:val="clear" w:color="auto" w:fill="FFFFFF"/>
        </w:rPr>
      </w:pPr>
      <w:r>
        <w:rPr>
          <w:color w:val="222222"/>
          <w:szCs w:val="20"/>
          <w:shd w:val="clear" w:color="auto" w:fill="FFFFFF"/>
        </w:rPr>
        <w:t xml:space="preserve">The authors </w:t>
      </w:r>
      <w:proofErr w:type="spellStart"/>
      <w:r>
        <w:rPr>
          <w:color w:val="222222"/>
          <w:szCs w:val="20"/>
          <w:shd w:val="clear" w:color="auto" w:fill="FFFFFF"/>
        </w:rPr>
        <w:t>Dalela</w:t>
      </w:r>
      <w:proofErr w:type="spellEnd"/>
      <w:r>
        <w:rPr>
          <w:color w:val="222222"/>
          <w:szCs w:val="20"/>
          <w:shd w:val="clear" w:color="auto" w:fill="FFFFFF"/>
        </w:rPr>
        <w:t xml:space="preserve"> P. K, </w:t>
      </w:r>
      <w:proofErr w:type="spellStart"/>
      <w:r w:rsidRPr="005A574F">
        <w:rPr>
          <w:color w:val="333333"/>
          <w:szCs w:val="20"/>
          <w:shd w:val="clear" w:color="auto" w:fill="FCFCFC"/>
        </w:rPr>
        <w:t>Senjyu</w:t>
      </w:r>
      <w:proofErr w:type="spellEnd"/>
      <w:r w:rsidRPr="005A574F">
        <w:rPr>
          <w:color w:val="333333"/>
          <w:szCs w:val="20"/>
          <w:shd w:val="clear" w:color="auto" w:fill="FCFCFC"/>
        </w:rPr>
        <w:t xml:space="preserve">, T., </w:t>
      </w:r>
      <w:proofErr w:type="spellStart"/>
      <w:r w:rsidRPr="005A574F">
        <w:rPr>
          <w:color w:val="333333"/>
          <w:szCs w:val="20"/>
          <w:shd w:val="clear" w:color="auto" w:fill="FCFCFC"/>
        </w:rPr>
        <w:t>Mahalle</w:t>
      </w:r>
      <w:proofErr w:type="spellEnd"/>
      <w:r w:rsidRPr="005A574F">
        <w:rPr>
          <w:color w:val="333333"/>
          <w:szCs w:val="20"/>
          <w:shd w:val="clear" w:color="auto" w:fill="FCFCFC"/>
        </w:rPr>
        <w:t>, P.N., Perumal, T., Joshi</w:t>
      </w:r>
      <w:r w:rsidRPr="005A574F">
        <w:rPr>
          <w:color w:val="222222"/>
          <w:szCs w:val="20"/>
          <w:shd w:val="clear" w:color="auto" w:fill="FFFFFF"/>
        </w:rPr>
        <w:t xml:space="preserve"> </w:t>
      </w:r>
      <w:r>
        <w:rPr>
          <w:color w:val="222222"/>
          <w:szCs w:val="20"/>
          <w:shd w:val="clear" w:color="auto" w:fill="FFFFFF"/>
        </w:rPr>
        <w:t xml:space="preserve">presented </w:t>
      </w:r>
      <w:r w:rsidR="007D1174" w:rsidRPr="007D1174">
        <w:rPr>
          <w:color w:val="222222"/>
          <w:szCs w:val="20"/>
          <w:shd w:val="clear" w:color="auto" w:fill="FFFFFF"/>
        </w:rPr>
        <w:t xml:space="preserve">a supervised learning-based approach for classifying disaster-related tweets with a case study on Cyclonic Storm </w:t>
      </w:r>
      <w:r w:rsidR="007D1174">
        <w:rPr>
          <w:color w:val="222222"/>
          <w:szCs w:val="20"/>
          <w:shd w:val="clear" w:color="auto" w:fill="FFFFFF"/>
        </w:rPr>
        <w:t>‘</w:t>
      </w:r>
      <w:r w:rsidR="007D1174" w:rsidRPr="007D1174">
        <w:rPr>
          <w:color w:val="222222"/>
          <w:szCs w:val="20"/>
          <w:shd w:val="clear" w:color="auto" w:fill="FFFFFF"/>
        </w:rPr>
        <w:t>FANI</w:t>
      </w:r>
      <w:r w:rsidR="007D1174">
        <w:rPr>
          <w:color w:val="222222"/>
          <w:szCs w:val="20"/>
          <w:shd w:val="clear" w:color="auto" w:fill="FFFFFF"/>
        </w:rPr>
        <w:t>’ [</w:t>
      </w:r>
      <w:r w:rsidR="00DF446C">
        <w:rPr>
          <w:color w:val="222222"/>
          <w:szCs w:val="20"/>
          <w:shd w:val="clear" w:color="auto" w:fill="FFFFFF"/>
        </w:rPr>
        <w:t>4</w:t>
      </w:r>
      <w:r w:rsidR="007D1174">
        <w:rPr>
          <w:color w:val="222222"/>
          <w:szCs w:val="20"/>
          <w:shd w:val="clear" w:color="auto" w:fill="FFFFFF"/>
        </w:rPr>
        <w:t>]</w:t>
      </w:r>
      <w:r w:rsidR="007D1174" w:rsidRPr="007D1174">
        <w:rPr>
          <w:color w:val="222222"/>
          <w:szCs w:val="20"/>
          <w:shd w:val="clear" w:color="auto" w:fill="FFFFFF"/>
        </w:rPr>
        <w:t xml:space="preserve">. They have used a combination of data pre-processing techniques and supervised learning algorithms </w:t>
      </w:r>
      <w:r w:rsidR="007D1174">
        <w:rPr>
          <w:color w:val="222222"/>
          <w:szCs w:val="20"/>
          <w:shd w:val="clear" w:color="auto" w:fill="FFFFFF"/>
        </w:rPr>
        <w:t xml:space="preserve">like </w:t>
      </w:r>
      <w:r w:rsidR="007D1174" w:rsidRPr="007D1174">
        <w:rPr>
          <w:color w:val="222222"/>
          <w:szCs w:val="20"/>
          <w:shd w:val="clear" w:color="auto" w:fill="FFFFFF"/>
        </w:rPr>
        <w:t xml:space="preserve">Linear SVC, Logistic Regression, Multinomial Naïve Bayes, Random Forest, </w:t>
      </w:r>
      <w:proofErr w:type="spellStart"/>
      <w:r w:rsidR="007D1174" w:rsidRPr="007D1174">
        <w:rPr>
          <w:color w:val="222222"/>
          <w:szCs w:val="20"/>
          <w:shd w:val="clear" w:color="auto" w:fill="FFFFFF"/>
        </w:rPr>
        <w:t>XGBoost</w:t>
      </w:r>
      <w:proofErr w:type="spellEnd"/>
      <w:r w:rsidR="007D1174">
        <w:rPr>
          <w:color w:val="222222"/>
          <w:szCs w:val="20"/>
          <w:shd w:val="clear" w:color="auto" w:fill="FFFFFF"/>
        </w:rPr>
        <w:t xml:space="preserve"> </w:t>
      </w:r>
      <w:r w:rsidR="007D1174" w:rsidRPr="007D1174">
        <w:rPr>
          <w:color w:val="222222"/>
          <w:szCs w:val="20"/>
          <w:shd w:val="clear" w:color="auto" w:fill="FFFFFF"/>
        </w:rPr>
        <w:t xml:space="preserve">to classify the tweets into </w:t>
      </w:r>
      <w:r w:rsidR="007D1174">
        <w:rPr>
          <w:color w:val="222222"/>
          <w:szCs w:val="20"/>
          <w:shd w:val="clear" w:color="auto" w:fill="FFFFFF"/>
        </w:rPr>
        <w:t>9 different</w:t>
      </w:r>
      <w:r w:rsidR="007D1174" w:rsidRPr="007D1174">
        <w:rPr>
          <w:color w:val="222222"/>
          <w:szCs w:val="20"/>
          <w:shd w:val="clear" w:color="auto" w:fill="FFFFFF"/>
        </w:rPr>
        <w:t xml:space="preserve"> categories</w:t>
      </w:r>
      <w:r w:rsidR="007D1174">
        <w:rPr>
          <w:color w:val="222222"/>
          <w:szCs w:val="20"/>
          <w:shd w:val="clear" w:color="auto" w:fill="FFFFFF"/>
        </w:rPr>
        <w:t>.</w:t>
      </w:r>
      <w:r w:rsidR="00AE3DAF">
        <w:rPr>
          <w:color w:val="222222"/>
          <w:szCs w:val="20"/>
          <w:shd w:val="clear" w:color="auto" w:fill="FFFFFF"/>
        </w:rPr>
        <w:t xml:space="preserve"> </w:t>
      </w:r>
      <w:r w:rsidR="00AE3DAF" w:rsidRPr="00AE3DAF">
        <w:rPr>
          <w:color w:val="222222"/>
          <w:szCs w:val="20"/>
          <w:shd w:val="clear" w:color="auto" w:fill="FFFFFF"/>
        </w:rPr>
        <w:t xml:space="preserve">The results show that </w:t>
      </w:r>
      <w:r w:rsidR="00AE3DAF">
        <w:rPr>
          <w:color w:val="222222"/>
          <w:szCs w:val="20"/>
          <w:shd w:val="clear" w:color="auto" w:fill="FFFFFF"/>
        </w:rPr>
        <w:t>Linear SVC and Logistic Regression</w:t>
      </w:r>
      <w:r w:rsidR="00AE3DAF" w:rsidRPr="00AE3DAF">
        <w:rPr>
          <w:color w:val="222222"/>
          <w:szCs w:val="20"/>
          <w:shd w:val="clear" w:color="auto" w:fill="FFFFFF"/>
        </w:rPr>
        <w:t xml:space="preserve"> outperform in terms of accuracy</w:t>
      </w:r>
      <w:r w:rsidR="00AE3DAF">
        <w:rPr>
          <w:color w:val="222222"/>
          <w:szCs w:val="20"/>
          <w:shd w:val="clear" w:color="auto" w:fill="FFFFFF"/>
        </w:rPr>
        <w:t xml:space="preserve">. </w:t>
      </w:r>
      <w:r w:rsidR="00AE3DAF" w:rsidRPr="00AE3DAF">
        <w:rPr>
          <w:color w:val="222222"/>
          <w:szCs w:val="20"/>
          <w:shd w:val="clear" w:color="auto" w:fill="FFFFFF"/>
        </w:rPr>
        <w:t>The limitation of this study is that classes are skewed and accuracy score alone cannot be the only error metric to determine the effectiveness of the classifier</w:t>
      </w:r>
      <w:r w:rsidR="00AE3DAF">
        <w:rPr>
          <w:color w:val="222222"/>
          <w:szCs w:val="20"/>
          <w:shd w:val="clear" w:color="auto" w:fill="FFFFFF"/>
        </w:rPr>
        <w:t>. Furthermore t</w:t>
      </w:r>
      <w:r w:rsidR="00AE3DAF" w:rsidRPr="00AE3DAF">
        <w:rPr>
          <w:color w:val="222222"/>
          <w:szCs w:val="20"/>
          <w:shd w:val="clear" w:color="auto" w:fill="FFFFFF"/>
        </w:rPr>
        <w:t>he study only considers a limited set of machine learning algorithms and does not explore more complex models such as deep neural networks</w:t>
      </w:r>
      <w:r w:rsidR="00AE3DAF">
        <w:rPr>
          <w:color w:val="222222"/>
          <w:szCs w:val="20"/>
          <w:shd w:val="clear" w:color="auto" w:fill="FFFFFF"/>
        </w:rPr>
        <w:t xml:space="preserve"> and ensemble learning</w:t>
      </w:r>
      <w:r w:rsidR="00AE3DAF" w:rsidRPr="00AE3DAF">
        <w:rPr>
          <w:color w:val="222222"/>
          <w:szCs w:val="20"/>
          <w:shd w:val="clear" w:color="auto" w:fill="FFFFFF"/>
        </w:rPr>
        <w:t>.</w:t>
      </w:r>
    </w:p>
    <w:p w14:paraId="0E0D518F" w14:textId="2FFE91CC" w:rsidR="00D303D6" w:rsidRDefault="00D303D6" w:rsidP="00F52AD9">
      <w:pPr>
        <w:spacing w:after="0"/>
        <w:ind w:left="-5"/>
        <w:rPr>
          <w:color w:val="222222"/>
          <w:szCs w:val="20"/>
          <w:shd w:val="clear" w:color="auto" w:fill="FFFFFF"/>
        </w:rPr>
      </w:pPr>
    </w:p>
    <w:p w14:paraId="542C1773" w14:textId="1CD8B22D" w:rsidR="00D303D6" w:rsidRDefault="00D303D6" w:rsidP="00F52AD9">
      <w:pPr>
        <w:spacing w:after="0"/>
        <w:ind w:left="-5"/>
        <w:rPr>
          <w:szCs w:val="20"/>
        </w:rPr>
      </w:pPr>
      <w:proofErr w:type="spellStart"/>
      <w:r w:rsidRPr="00D303D6">
        <w:rPr>
          <w:szCs w:val="20"/>
        </w:rPr>
        <w:t>Christidou</w:t>
      </w:r>
      <w:proofErr w:type="spellEnd"/>
      <w:r w:rsidRPr="00D303D6">
        <w:rPr>
          <w:szCs w:val="20"/>
        </w:rPr>
        <w:t xml:space="preserve"> et al. (2022) proposed a machine learning-based method for automatically recogniz</w:t>
      </w:r>
      <w:r>
        <w:rPr>
          <w:szCs w:val="20"/>
        </w:rPr>
        <w:t>ing</w:t>
      </w:r>
      <w:r w:rsidRPr="00D303D6">
        <w:rPr>
          <w:szCs w:val="20"/>
        </w:rPr>
        <w:t xml:space="preserve"> essential information contained in Twitter that is important to emergency responders during a natural disaster and in the aftermath of a natural disaster</w:t>
      </w:r>
      <w:r>
        <w:rPr>
          <w:szCs w:val="20"/>
        </w:rPr>
        <w:t xml:space="preserve"> [</w:t>
      </w:r>
      <w:r w:rsidR="00DF446C">
        <w:rPr>
          <w:szCs w:val="20"/>
        </w:rPr>
        <w:t>5</w:t>
      </w:r>
      <w:r>
        <w:rPr>
          <w:szCs w:val="20"/>
        </w:rPr>
        <w:t>].</w:t>
      </w:r>
      <w:r w:rsidR="00971484">
        <w:rPr>
          <w:szCs w:val="20"/>
        </w:rPr>
        <w:t xml:space="preserve"> </w:t>
      </w:r>
      <w:r w:rsidR="00971484" w:rsidRPr="00971484">
        <w:rPr>
          <w:szCs w:val="20"/>
        </w:rPr>
        <w:t xml:space="preserve">They then applied different machine learning algorithms such as Naïve Bayes, Logistic Regression, SVM, Classification and Regression trees (CART), K-Nearest </w:t>
      </w:r>
      <w:proofErr w:type="spellStart"/>
      <w:r w:rsidR="00971484" w:rsidRPr="00971484">
        <w:rPr>
          <w:szCs w:val="20"/>
        </w:rPr>
        <w:t>Neighbor</w:t>
      </w:r>
      <w:proofErr w:type="spellEnd"/>
      <w:r w:rsidR="00971484" w:rsidRPr="00971484">
        <w:rPr>
          <w:szCs w:val="20"/>
        </w:rPr>
        <w:t xml:space="preserve"> (KNN) and </w:t>
      </w:r>
      <w:proofErr w:type="spellStart"/>
      <w:r w:rsidR="00971484" w:rsidRPr="00971484">
        <w:rPr>
          <w:szCs w:val="20"/>
        </w:rPr>
        <w:t>Adaboost</w:t>
      </w:r>
      <w:proofErr w:type="spellEnd"/>
      <w:r w:rsidR="00971484" w:rsidRPr="00971484">
        <w:rPr>
          <w:szCs w:val="20"/>
        </w:rPr>
        <w:t xml:space="preserve"> to classify the tweets as informative or non-informative.</w:t>
      </w:r>
      <w:r w:rsidR="007F2464">
        <w:rPr>
          <w:szCs w:val="20"/>
        </w:rPr>
        <w:t xml:space="preserve"> Best </w:t>
      </w:r>
      <w:r w:rsidR="007F2464" w:rsidRPr="007F2464">
        <w:rPr>
          <w:szCs w:val="20"/>
        </w:rPr>
        <w:t>results were achieved with the L</w:t>
      </w:r>
      <w:r w:rsidR="007F2464">
        <w:rPr>
          <w:szCs w:val="20"/>
        </w:rPr>
        <w:t>ogistic Regression</w:t>
      </w:r>
      <w:r w:rsidR="007F2464" w:rsidRPr="007F2464">
        <w:rPr>
          <w:szCs w:val="20"/>
        </w:rPr>
        <w:t xml:space="preserve"> and SVM algorithms</w:t>
      </w:r>
      <w:r w:rsidR="007F2464">
        <w:rPr>
          <w:szCs w:val="20"/>
        </w:rPr>
        <w:t xml:space="preserve">. </w:t>
      </w:r>
      <w:r w:rsidR="007F2464" w:rsidRPr="007F2464">
        <w:rPr>
          <w:szCs w:val="20"/>
        </w:rPr>
        <w:t>The model falls short in addressing the critical challenge of class imbalance and lacks exploration of advanced techniques such as Boosting and Deep Neural Networks, which could potentially unlock greater insights and improve the overall performance of the system.</w:t>
      </w:r>
      <w:r w:rsidR="00442D00">
        <w:rPr>
          <w:szCs w:val="20"/>
        </w:rPr>
        <w:t xml:space="preserve"> </w:t>
      </w:r>
      <w:r w:rsidR="00442D00" w:rsidRPr="00442D00">
        <w:rPr>
          <w:szCs w:val="20"/>
        </w:rPr>
        <w:t xml:space="preserve">The strides made in recent disaster-related tweet classification research are impressive, with models achieving high levels of accuracy in classifying tweets related to various disasters. </w:t>
      </w:r>
      <w:r w:rsidR="00442D00" w:rsidRPr="00442D00">
        <w:rPr>
          <w:szCs w:val="20"/>
        </w:rPr>
        <w:lastRenderedPageBreak/>
        <w:t>Nonetheless, challenges remain, including skewed class distribution, difficulty classifying certain disaster types, and limited generalization to novel disaster types.</w:t>
      </w:r>
    </w:p>
    <w:p w14:paraId="51FC268A" w14:textId="515F4EDA" w:rsidR="00442D00" w:rsidRDefault="00442D00" w:rsidP="00F52AD9">
      <w:pPr>
        <w:spacing w:after="0"/>
        <w:ind w:left="-5"/>
        <w:rPr>
          <w:szCs w:val="20"/>
        </w:rPr>
      </w:pPr>
    </w:p>
    <w:p w14:paraId="5060EF6A" w14:textId="7DA66EE3" w:rsidR="00442D00" w:rsidRDefault="00442D00" w:rsidP="00F52AD9">
      <w:pPr>
        <w:spacing w:after="0"/>
        <w:ind w:left="-5"/>
        <w:rPr>
          <w:szCs w:val="20"/>
        </w:rPr>
      </w:pPr>
      <w:r w:rsidRPr="00442D00">
        <w:rPr>
          <w:szCs w:val="20"/>
        </w:rPr>
        <w:t>The paper's notable contribution and distinguishing factor can be succinctly stated as:</w:t>
      </w:r>
      <w:r>
        <w:rPr>
          <w:szCs w:val="20"/>
        </w:rPr>
        <w:t xml:space="preserve"> </w:t>
      </w:r>
    </w:p>
    <w:p w14:paraId="74F8E623" w14:textId="0BA1B4F2" w:rsidR="00442D00" w:rsidRDefault="00442D00" w:rsidP="006A4F5A">
      <w:pPr>
        <w:spacing w:after="0"/>
        <w:ind w:left="-5"/>
        <w:rPr>
          <w:szCs w:val="20"/>
        </w:rPr>
      </w:pPr>
    </w:p>
    <w:p w14:paraId="4E4C4FF6" w14:textId="75F2D64B" w:rsidR="007C239E" w:rsidRDefault="001C048B" w:rsidP="006A4F5A">
      <w:pPr>
        <w:pStyle w:val="ListParagraph"/>
        <w:numPr>
          <w:ilvl w:val="0"/>
          <w:numId w:val="6"/>
        </w:numPr>
        <w:spacing w:after="0"/>
        <w:rPr>
          <w:szCs w:val="20"/>
        </w:rPr>
      </w:pPr>
      <w:r w:rsidRPr="006A4F5A">
        <w:rPr>
          <w:szCs w:val="20"/>
        </w:rPr>
        <w:t>Four disaster-related datasets - hurricane, wildfire, flood, earthquake will be used to train and test traditional machine learning, ensemble learning, and deep learning models.</w:t>
      </w:r>
    </w:p>
    <w:p w14:paraId="100C0C9C" w14:textId="70DA1EBA" w:rsidR="006A4F5A" w:rsidRDefault="00122A16" w:rsidP="007D1471">
      <w:pPr>
        <w:pStyle w:val="ListParagraph"/>
        <w:numPr>
          <w:ilvl w:val="0"/>
          <w:numId w:val="6"/>
        </w:numPr>
        <w:spacing w:after="0"/>
        <w:rPr>
          <w:szCs w:val="20"/>
        </w:rPr>
      </w:pPr>
      <w:r w:rsidRPr="007D1471">
        <w:rPr>
          <w:szCs w:val="20"/>
        </w:rPr>
        <w:t>Custom training GPT2 medium language model</w:t>
      </w:r>
      <w:r w:rsidR="008B54D9" w:rsidRPr="007D1471">
        <w:rPr>
          <w:szCs w:val="20"/>
        </w:rPr>
        <w:t xml:space="preserve"> a</w:t>
      </w:r>
      <w:r w:rsidRPr="007D1471">
        <w:rPr>
          <w:szCs w:val="20"/>
        </w:rPr>
        <w:t xml:space="preserve">nd leveraging the same for generating synthetic </w:t>
      </w:r>
      <w:r w:rsidR="006A4F5A" w:rsidRPr="007D1471">
        <w:rPr>
          <w:szCs w:val="20"/>
        </w:rPr>
        <w:t>s</w:t>
      </w:r>
      <w:r w:rsidRPr="007D1471">
        <w:rPr>
          <w:szCs w:val="20"/>
        </w:rPr>
        <w:t xml:space="preserve">amples thereby mitigating the problem of </w:t>
      </w:r>
      <w:r w:rsidR="00E41561" w:rsidRPr="007D1471">
        <w:rPr>
          <w:szCs w:val="20"/>
        </w:rPr>
        <w:t>imbalanced data distribution.</w:t>
      </w:r>
    </w:p>
    <w:p w14:paraId="727FBA69" w14:textId="1DC5EE67" w:rsidR="00157B1F" w:rsidRPr="007D1471" w:rsidRDefault="007C239E" w:rsidP="007D1471">
      <w:pPr>
        <w:pStyle w:val="ListParagraph"/>
        <w:numPr>
          <w:ilvl w:val="0"/>
          <w:numId w:val="6"/>
        </w:numPr>
        <w:spacing w:after="0"/>
        <w:rPr>
          <w:szCs w:val="20"/>
        </w:rPr>
      </w:pPr>
      <w:r w:rsidRPr="007D1471">
        <w:rPr>
          <w:szCs w:val="20"/>
        </w:rPr>
        <w:t>Examining the significance of different text vectorization techniques including 2 different word vector models</w:t>
      </w:r>
      <w:r w:rsidR="00157B1F" w:rsidRPr="007D1471">
        <w:rPr>
          <w:szCs w:val="20"/>
        </w:rPr>
        <w:t xml:space="preserve"> </w:t>
      </w:r>
    </w:p>
    <w:p w14:paraId="3080A47E" w14:textId="77777777" w:rsidR="00157B1F" w:rsidRDefault="00157B1F" w:rsidP="00157B1F">
      <w:pPr>
        <w:pStyle w:val="ListParagraph"/>
        <w:spacing w:after="0"/>
        <w:ind w:left="345" w:right="490" w:firstLine="0"/>
        <w:rPr>
          <w:szCs w:val="20"/>
        </w:rPr>
      </w:pPr>
    </w:p>
    <w:p w14:paraId="0FA9665E" w14:textId="11EECEE6" w:rsidR="007D1471" w:rsidRDefault="007D1471" w:rsidP="007D1471">
      <w:pPr>
        <w:pStyle w:val="ListParagraph"/>
        <w:spacing w:after="66" w:line="271" w:lineRule="auto"/>
        <w:ind w:left="346" w:right="488" w:firstLine="374"/>
        <w:rPr>
          <w:sz w:val="16"/>
          <w:szCs w:val="16"/>
        </w:rPr>
      </w:pPr>
      <w:r>
        <w:t xml:space="preserve">            </w:t>
      </w:r>
      <w:r w:rsidR="00000000" w:rsidRPr="00157B1F">
        <w:t>II</w:t>
      </w:r>
      <w:r w:rsidR="00F52AD9" w:rsidRPr="00157B1F">
        <w:t>I</w:t>
      </w:r>
      <w:r w:rsidR="00000000" w:rsidRPr="00157B1F">
        <w:t xml:space="preserve">.  </w:t>
      </w:r>
      <w:r w:rsidR="0014140D" w:rsidRPr="00157B1F">
        <w:rPr>
          <w:szCs w:val="20"/>
        </w:rPr>
        <w:t>P</w:t>
      </w:r>
      <w:r w:rsidR="0014140D" w:rsidRPr="009D6084">
        <w:rPr>
          <w:sz w:val="16"/>
          <w:szCs w:val="16"/>
        </w:rPr>
        <w:t>ROPOSED</w:t>
      </w:r>
      <w:r w:rsidR="0014140D" w:rsidRPr="00157B1F">
        <w:rPr>
          <w:szCs w:val="16"/>
        </w:rPr>
        <w:t xml:space="preserve"> </w:t>
      </w:r>
      <w:r w:rsidR="0014140D" w:rsidRPr="00157B1F">
        <w:rPr>
          <w:szCs w:val="20"/>
        </w:rPr>
        <w:t>M</w:t>
      </w:r>
      <w:r w:rsidR="0014140D" w:rsidRPr="009D6084">
        <w:rPr>
          <w:sz w:val="16"/>
          <w:szCs w:val="16"/>
        </w:rPr>
        <w:t>ODEL</w:t>
      </w:r>
    </w:p>
    <w:p w14:paraId="532BE3D8" w14:textId="06FAA0CC" w:rsidR="00E15586" w:rsidRDefault="00927631" w:rsidP="007D1471">
      <w:pPr>
        <w:spacing w:after="0"/>
        <w:ind w:left="-5"/>
      </w:pPr>
      <w:r>
        <w:t>Th</w:t>
      </w:r>
      <w:r w:rsidR="009D6084" w:rsidRPr="00164747">
        <w:t>is study utilizes a dataset published in [</w:t>
      </w:r>
      <w:r w:rsidR="00DF446C">
        <w:t>6</w:t>
      </w:r>
      <w:r>
        <w:t>]. T</w:t>
      </w:r>
      <w:r w:rsidR="00157B1F">
        <w:t xml:space="preserve">he data is imbalanced as it can be clearly seen in Table I, hence we need to balance out the data by generating  synthetic samples. To achieve </w:t>
      </w:r>
      <w:r w:rsidR="009D6084">
        <w:t>this,</w:t>
      </w:r>
      <w:r w:rsidR="00157B1F">
        <w:t xml:space="preserve"> we will be custom training GPT2 medium </w:t>
      </w:r>
      <w:r w:rsidR="009D6084">
        <w:t xml:space="preserve">language </w:t>
      </w:r>
      <w:r w:rsidR="00157B1F">
        <w:t xml:space="preserve">model on different datasets listed in Table I and thereafter generate the synthetic samples using the custom trained GPT2 medium model. </w:t>
      </w:r>
      <w:r w:rsidR="009D6084" w:rsidRPr="009D6084">
        <w:t>GPT-2 is essentially a sophisticated Language Model at heart that is based on Transformer Architecture and is trained on 40GBs of Web Text.</w:t>
      </w:r>
      <w:r w:rsidR="009D6084">
        <w:t xml:space="preserve"> But before custom training the GPT2 model we need to pre-process the data and remove </w:t>
      </w:r>
      <w:proofErr w:type="spellStart"/>
      <w:r w:rsidR="009D6084">
        <w:t>urls</w:t>
      </w:r>
      <w:proofErr w:type="spellEnd"/>
      <w:r w:rsidR="009D6084">
        <w:t>, html tags, emojis, emoticons, white spaces, expanding contractions and converting chat abbreviations thereby removing noise from the data. Once GPT2 model has been custom trained,  we will generate synthetic samples and balance out the data. Now the resulting balanced data will be processed further wherein words will be lemmatized and punctuations and stop words will be removed from the text.</w:t>
      </w:r>
      <w:r w:rsidR="00AD6307">
        <w:t xml:space="preserve"> </w:t>
      </w:r>
      <w:r w:rsidR="003C536B">
        <w:t>Post processing the data will be split into train and test set in the ratio of 80:20.</w:t>
      </w:r>
    </w:p>
    <w:p w14:paraId="57F77851" w14:textId="4BCF9CD5" w:rsidR="00E575A5" w:rsidRDefault="00E575A5" w:rsidP="007D1471">
      <w:pPr>
        <w:spacing w:after="0"/>
        <w:ind w:left="-5"/>
      </w:pPr>
    </w:p>
    <w:p w14:paraId="76C0764F" w14:textId="00037A64" w:rsidR="00E575A5" w:rsidRDefault="00E575A5" w:rsidP="007D1471">
      <w:pPr>
        <w:spacing w:after="0"/>
        <w:ind w:left="-5"/>
      </w:pPr>
      <w:r>
        <w:t xml:space="preserve">For transforming the data all possible n-gram term frequency-inverse document frequency features ranging from 1-3 will be used for training classical ML algorithms and ensemble algorithms. In case of Deep Neural Networks 2 different word vectors Crisis[7] and </w:t>
      </w:r>
      <w:proofErr w:type="spellStart"/>
      <w:r>
        <w:t>GloVe</w:t>
      </w:r>
      <w:proofErr w:type="spellEnd"/>
      <w:r>
        <w:t xml:space="preserve">[8] will be used. </w:t>
      </w:r>
      <w:r w:rsidRPr="00E15586">
        <w:t xml:space="preserve">The utilization of pre-trained word vectors has proven to be advantageous in text classification </w:t>
      </w:r>
      <w:r w:rsidRPr="00E15586">
        <w:t>models.</w:t>
      </w:r>
      <w:r>
        <w:t xml:space="preserve"> </w:t>
      </w:r>
      <w:r w:rsidRPr="00E15586">
        <w:t>By utilizing pre-trained word vectors,</w:t>
      </w:r>
      <w:r>
        <w:t xml:space="preserve"> we leverage transfer learning.</w:t>
      </w:r>
    </w:p>
    <w:p w14:paraId="0DE43925" w14:textId="54EAC840" w:rsidR="00876FBE" w:rsidRPr="00876FBE" w:rsidRDefault="00876FBE" w:rsidP="00876FBE">
      <w:pPr>
        <w:pStyle w:val="Heading1"/>
        <w:ind w:left="0" w:right="52" w:firstLine="0"/>
        <w:jc w:val="both"/>
        <w:rPr>
          <w:sz w:val="20"/>
        </w:rPr>
      </w:pPr>
    </w:p>
    <w:p w14:paraId="65BB6688" w14:textId="6D1C7E99" w:rsidR="00E15586" w:rsidRDefault="00E15586" w:rsidP="00E15586">
      <w:r>
        <w:t>Post data transformation</w:t>
      </w:r>
      <w:r w:rsidR="00A5691C">
        <w:t>,</w:t>
      </w:r>
      <w:r>
        <w:t xml:space="preserve"> 7 different classical and ensemble ML algorithms </w:t>
      </w:r>
      <w:r w:rsidR="00A5691C">
        <w:t xml:space="preserve">and 7 different Deep NN algorithms will be used for performing the comparative study. In case of classical ML algorithms Naïve Bayes, Decision Tree, Random Forest and SVM will be trained whereas in ensemble ML algorithm Gradient Boosting, </w:t>
      </w:r>
      <w:proofErr w:type="spellStart"/>
      <w:r w:rsidR="00A5691C">
        <w:t>XGBoost</w:t>
      </w:r>
      <w:proofErr w:type="spellEnd"/>
      <w:r>
        <w:t xml:space="preserve"> </w:t>
      </w:r>
      <w:r w:rsidR="00A5691C">
        <w:t xml:space="preserve">and </w:t>
      </w:r>
      <w:proofErr w:type="spellStart"/>
      <w:r w:rsidR="00A5691C">
        <w:t>CatBoost</w:t>
      </w:r>
      <w:proofErr w:type="spellEnd"/>
      <w:r w:rsidR="00A5691C">
        <w:t xml:space="preserve"> will be implemented. With regards to Deep NN following models will be trained upon LSTM, GRU, Bi-LSTM, Bi-GRU, Bi-LSTM with Attention, Bi-GRU with Attention and BERT.</w:t>
      </w:r>
    </w:p>
    <w:p w14:paraId="7931B3A2" w14:textId="54B4CE9D" w:rsidR="00A5691C" w:rsidRDefault="00A5691C" w:rsidP="00E15586">
      <w:r>
        <w:t xml:space="preserve">Once the model has been trained the performance of the model will be evaluated using Precision, Recall and F1 score. The workflow of the proposed model can be seen in Figure </w:t>
      </w:r>
      <w:r w:rsidR="00C02E27">
        <w:t>1</w:t>
      </w:r>
      <w:r>
        <w:t>.</w:t>
      </w:r>
      <w:r w:rsidR="00E575A5">
        <w:t xml:space="preserve"> </w:t>
      </w:r>
    </w:p>
    <w:p w14:paraId="11379871" w14:textId="6FC66240" w:rsidR="00E575A5" w:rsidRDefault="00E575A5" w:rsidP="00E575A5">
      <w:pPr>
        <w:pStyle w:val="Heading1"/>
        <w:ind w:right="52" w:firstLine="710"/>
        <w:jc w:val="both"/>
      </w:pPr>
      <w:r>
        <w:rPr>
          <w:sz w:val="20"/>
        </w:rPr>
        <w:t xml:space="preserve">                 </w:t>
      </w:r>
      <w:r>
        <w:rPr>
          <w:sz w:val="20"/>
        </w:rPr>
        <w:t>IV.  S</w:t>
      </w:r>
      <w:r>
        <w:rPr>
          <w:szCs w:val="16"/>
        </w:rPr>
        <w:t xml:space="preserve">YSTEM </w:t>
      </w:r>
      <w:r w:rsidRPr="00EA015F">
        <w:rPr>
          <w:sz w:val="20"/>
          <w:szCs w:val="20"/>
        </w:rPr>
        <w:t>D</w:t>
      </w:r>
      <w:r>
        <w:rPr>
          <w:szCs w:val="16"/>
        </w:rPr>
        <w:t>EFINITION</w:t>
      </w:r>
      <w:r w:rsidRPr="00F52AD9">
        <w:rPr>
          <w:szCs w:val="16"/>
        </w:rPr>
        <w:t xml:space="preserve"> </w:t>
      </w:r>
    </w:p>
    <w:p w14:paraId="1CDFE46B" w14:textId="0191006E" w:rsidR="00E575A5" w:rsidRDefault="00DC2AC1" w:rsidP="00E575A5">
      <w:pPr>
        <w:spacing w:after="0" w:line="259" w:lineRule="auto"/>
        <w:ind w:left="0" w:right="0" w:firstLine="0"/>
      </w:pPr>
      <w:r w:rsidRPr="00DC2AC1">
        <w:t>The study utilizes traditional, ensemble, and deep learning methods to categorize tweets related to disasters into six distinct categories.</w:t>
      </w:r>
      <w:r>
        <w:t xml:space="preserve"> </w:t>
      </w:r>
      <w:r w:rsidRPr="00DC2AC1">
        <w:t xml:space="preserve">For traditional machine learning different flavours of the term frequency-inverse document frequency feature vectorization technique will be utilized. In contrast, two distinct word vector model will be deployed for </w:t>
      </w:r>
      <w:r w:rsidRPr="00DC2AC1">
        <w:t>Sequence-to-Sequence</w:t>
      </w:r>
      <w:r w:rsidRPr="00DC2AC1">
        <w:t xml:space="preserve"> Classification.</w:t>
      </w:r>
      <w:r>
        <w:t xml:space="preserve"> </w:t>
      </w:r>
      <w:r w:rsidR="00F73A8F" w:rsidRPr="00F73A8F">
        <w:t>To address the issue of imbalanced class distribution, GPT2 medium model will be custom trained on each of the different datasets. The resulting trained models will then generate synthetic samples, providing a more balanced representation of the data.</w:t>
      </w:r>
      <w:r w:rsidR="00F73A8F">
        <w:t xml:space="preserve"> </w:t>
      </w:r>
      <w:r w:rsidR="00E575A5">
        <w:t>Moreover, for estimating model’s performance we will be using different evaluation metrics like – precision, recall and F1 score.</w:t>
      </w:r>
      <w:r w:rsidR="006D0B5C">
        <w:t xml:space="preserve"> </w:t>
      </w:r>
      <w:r w:rsidR="006D0B5C" w:rsidRPr="006D0B5C">
        <w:t xml:space="preserve">By evaluating the precision and recall of each model, we can determine how well each model is able to correctly identify positive instances while minimizing false positives. F1 score will provide a balanced measure of precision and recall, taking into account both metrics to provide an overall measure of the model's effectiveness. Thus precision, recall, and F1 score together </w:t>
      </w:r>
      <w:r w:rsidR="00364F67">
        <w:t xml:space="preserve">will </w:t>
      </w:r>
      <w:r w:rsidR="006D0B5C" w:rsidRPr="006D0B5C">
        <w:t xml:space="preserve">provide </w:t>
      </w:r>
      <w:r w:rsidR="00364F67">
        <w:t>quantitative and objective means of evaluating</w:t>
      </w:r>
      <w:r w:rsidR="006D0B5C" w:rsidRPr="006D0B5C">
        <w:t xml:space="preserve"> </w:t>
      </w:r>
      <w:r w:rsidR="00364F67">
        <w:t>and</w:t>
      </w:r>
      <w:r w:rsidR="006D0B5C" w:rsidRPr="006D0B5C">
        <w:t xml:space="preserve"> </w:t>
      </w:r>
      <w:r w:rsidR="006D0B5C">
        <w:t xml:space="preserve">comparing </w:t>
      </w:r>
      <w:r w:rsidR="00364F67">
        <w:t xml:space="preserve">the performance of </w:t>
      </w:r>
      <w:r w:rsidR="006D0B5C" w:rsidRPr="006D0B5C">
        <w:t xml:space="preserve">different ML models and will </w:t>
      </w:r>
      <w:r w:rsidR="00364F67">
        <w:t xml:space="preserve">also </w:t>
      </w:r>
      <w:proofErr w:type="spellStart"/>
      <w:r w:rsidR="006D0B5C" w:rsidRPr="006D0B5C">
        <w:t>helps</w:t>
      </w:r>
      <w:proofErr w:type="spellEnd"/>
      <w:r w:rsidR="006D0B5C" w:rsidRPr="006D0B5C">
        <w:t xml:space="preserve"> us in making informed decisions about which model to select for a particular task.</w:t>
      </w:r>
    </w:p>
    <w:p w14:paraId="37674E67" w14:textId="77777777" w:rsidR="00E575A5" w:rsidRDefault="00E575A5" w:rsidP="00E15586"/>
    <w:p w14:paraId="19330AA7" w14:textId="562C6D4D" w:rsidR="00A5691C" w:rsidRDefault="00A5691C" w:rsidP="00E15586"/>
    <w:p w14:paraId="016A0B80" w14:textId="5C47EFE3" w:rsidR="00A5691C" w:rsidRDefault="00A5691C" w:rsidP="00E15586"/>
    <w:p w14:paraId="407CCAFF" w14:textId="2410BF24" w:rsidR="007041D1" w:rsidRDefault="007041D1" w:rsidP="007041D1">
      <w:pPr>
        <w:jc w:val="left"/>
      </w:pPr>
      <w:r>
        <w:rPr>
          <w:noProof/>
        </w:rPr>
        <w:lastRenderedPageBreak/>
        <mc:AlternateContent>
          <mc:Choice Requires="wps">
            <w:drawing>
              <wp:anchor distT="45720" distB="45720" distL="114300" distR="114300" simplePos="0" relativeHeight="251659264" behindDoc="0" locked="0" layoutInCell="1" allowOverlap="1" wp14:anchorId="318196AE" wp14:editId="298FE0E4">
                <wp:simplePos x="0" y="0"/>
                <wp:positionH relativeFrom="column">
                  <wp:posOffset>2032000</wp:posOffset>
                </wp:positionH>
                <wp:positionV relativeFrom="paragraph">
                  <wp:posOffset>6350</wp:posOffset>
                </wp:positionV>
                <wp:extent cx="1778000" cy="2603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60350"/>
                        </a:xfrm>
                        <a:prstGeom prst="rect">
                          <a:avLst/>
                        </a:prstGeom>
                        <a:solidFill>
                          <a:srgbClr val="FFFFFF"/>
                        </a:solidFill>
                        <a:ln w="9525">
                          <a:solidFill>
                            <a:schemeClr val="bg1"/>
                          </a:solidFill>
                          <a:miter lim="800000"/>
                          <a:headEnd/>
                          <a:tailEnd/>
                        </a:ln>
                      </wps:spPr>
                      <wps:txbx>
                        <w:txbxContent>
                          <w:p w14:paraId="5BA3556B" w14:textId="3A4F78A1" w:rsidR="007041D1" w:rsidRDefault="007041D1">
                            <w:r>
                              <w:t>F</w:t>
                            </w:r>
                            <w:r w:rsidRPr="00C02E27">
                              <w:rPr>
                                <w:sz w:val="16"/>
                                <w:szCs w:val="16"/>
                              </w:rPr>
                              <w:t>IGURE1</w:t>
                            </w:r>
                            <w:r w:rsidR="00C02E27">
                              <w:t>:M</w:t>
                            </w:r>
                            <w:r w:rsidR="00C02E27" w:rsidRPr="00C02E27">
                              <w:rPr>
                                <w:sz w:val="16"/>
                                <w:szCs w:val="16"/>
                              </w:rPr>
                              <w:t>ODEL</w:t>
                            </w:r>
                            <w:r w:rsidR="00C02E27">
                              <w:t xml:space="preserve"> F</w:t>
                            </w:r>
                            <w:r w:rsidR="00C02E27" w:rsidRPr="00C02E27">
                              <w:rPr>
                                <w:sz w:val="16"/>
                                <w:szCs w:val="16"/>
                              </w:rPr>
                              <w:t>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196AE" id="_x0000_t202" coordsize="21600,21600" o:spt="202" path="m,l,21600r21600,l21600,xe">
                <v:stroke joinstyle="miter"/>
                <v:path gradientshapeok="t" o:connecttype="rect"/>
              </v:shapetype>
              <v:shape id="Text Box 2" o:spid="_x0000_s1026" type="#_x0000_t202" style="position:absolute;left:0;text-align:left;margin-left:160pt;margin-top:.5pt;width:140pt;height: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" strokecolor="white [3212]">
                <v:textbox>
                  <w:txbxContent>
                    <w:p w14:paraId="5BA3556B" w14:textId="3A4F78A1" w:rsidR="007041D1" w:rsidRDefault="007041D1">
                      <w:r>
                        <w:t>F</w:t>
                      </w:r>
                      <w:r w:rsidRPr="00C02E27">
                        <w:rPr>
                          <w:sz w:val="16"/>
                          <w:szCs w:val="16"/>
                        </w:rPr>
                        <w:t>IGURE1</w:t>
                      </w:r>
                      <w:r w:rsidR="00C02E27">
                        <w:t>:M</w:t>
                      </w:r>
                      <w:r w:rsidR="00C02E27" w:rsidRPr="00C02E27">
                        <w:rPr>
                          <w:sz w:val="16"/>
                          <w:szCs w:val="16"/>
                        </w:rPr>
                        <w:t>ODEL</w:t>
                      </w:r>
                      <w:r w:rsidR="00C02E27">
                        <w:t xml:space="preserve"> F</w:t>
                      </w:r>
                      <w:r w:rsidR="00C02E27" w:rsidRPr="00C02E27">
                        <w:rPr>
                          <w:sz w:val="16"/>
                          <w:szCs w:val="16"/>
                        </w:rPr>
                        <w:t>LOWCHART</w:t>
                      </w:r>
                    </w:p>
                  </w:txbxContent>
                </v:textbox>
                <w10:wrap type="square"/>
              </v:shape>
            </w:pict>
          </mc:Fallback>
        </mc:AlternateContent>
      </w:r>
      <w:r>
        <w:rPr>
          <w:noProof/>
        </w:rPr>
        <w:drawing>
          <wp:inline distT="0" distB="0" distL="0" distR="0" wp14:anchorId="4EF87E86" wp14:editId="5AEE1168">
            <wp:extent cx="6292850" cy="827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8274050"/>
                    </a:xfrm>
                    <a:prstGeom prst="rect">
                      <a:avLst/>
                    </a:prstGeom>
                    <a:noFill/>
                    <a:ln>
                      <a:noFill/>
                    </a:ln>
                  </pic:spPr>
                </pic:pic>
              </a:graphicData>
            </a:graphic>
          </wp:inline>
        </w:drawing>
      </w:r>
    </w:p>
    <w:p w14:paraId="0BFE213A" w14:textId="77777777" w:rsidR="009D5FCB" w:rsidRDefault="009D5FCB" w:rsidP="00347C4D">
      <w:pPr>
        <w:spacing w:after="0" w:line="259" w:lineRule="auto"/>
        <w:ind w:left="0" w:right="0" w:firstLine="0"/>
      </w:pPr>
    </w:p>
    <w:p w14:paraId="069E2B22" w14:textId="7CE95E9C" w:rsidR="005A43AC" w:rsidRDefault="005A43AC" w:rsidP="00347C4D">
      <w:pPr>
        <w:spacing w:after="0" w:line="259" w:lineRule="auto"/>
        <w:ind w:left="0" w:right="0" w:firstLine="0"/>
      </w:pPr>
    </w:p>
    <w:p w14:paraId="4A52323B" w14:textId="196E5A3F" w:rsidR="00FA4A8F" w:rsidRPr="00B65D9D" w:rsidRDefault="005A43AC" w:rsidP="00B65D9D">
      <w:pPr>
        <w:pStyle w:val="Heading1"/>
        <w:ind w:right="52"/>
        <w:rPr>
          <w:szCs w:val="16"/>
        </w:rPr>
      </w:pPr>
      <w:r>
        <w:rPr>
          <w:sz w:val="20"/>
        </w:rPr>
        <w:t>V.  R</w:t>
      </w:r>
      <w:r>
        <w:rPr>
          <w:szCs w:val="16"/>
        </w:rPr>
        <w:t>EFERENCES</w:t>
      </w:r>
    </w:p>
    <w:p w14:paraId="1F991A3E" w14:textId="2CF1AD6B" w:rsidR="00611727" w:rsidRPr="00BE7111" w:rsidRDefault="00611727" w:rsidP="00FA4A8F">
      <w:pPr>
        <w:rPr>
          <w:color w:val="222222"/>
          <w:sz w:val="16"/>
          <w:szCs w:val="16"/>
          <w:shd w:val="clear" w:color="auto" w:fill="FFFFFF"/>
        </w:rPr>
      </w:pPr>
      <w:r>
        <w:rPr>
          <w:color w:val="222222"/>
          <w:sz w:val="16"/>
          <w:szCs w:val="16"/>
          <w:shd w:val="clear" w:color="auto" w:fill="FFFFFF"/>
        </w:rPr>
        <w:t>[</w:t>
      </w:r>
      <w:r w:rsidR="00DF446C">
        <w:rPr>
          <w:color w:val="222222"/>
          <w:sz w:val="16"/>
          <w:szCs w:val="16"/>
          <w:shd w:val="clear" w:color="auto" w:fill="FFFFFF"/>
        </w:rPr>
        <w:t>1</w:t>
      </w:r>
      <w:r>
        <w:rPr>
          <w:color w:val="222222"/>
          <w:sz w:val="16"/>
          <w:szCs w:val="16"/>
          <w:shd w:val="clear" w:color="auto" w:fill="FFFFFF"/>
        </w:rPr>
        <w:t>]</w:t>
      </w:r>
      <w:r w:rsidRPr="00611727">
        <w:rPr>
          <w:rFonts w:ascii="Arial" w:hAnsi="Arial" w:cs="Arial"/>
          <w:color w:val="222222"/>
          <w:szCs w:val="20"/>
          <w:shd w:val="clear" w:color="auto" w:fill="FFFFFF"/>
        </w:rPr>
        <w:t xml:space="preserve"> </w:t>
      </w:r>
      <w:r w:rsidR="00BE7111" w:rsidRPr="00BE7111">
        <w:rPr>
          <w:color w:val="333333"/>
          <w:sz w:val="16"/>
          <w:szCs w:val="16"/>
          <w:shd w:val="clear" w:color="auto" w:fill="FCFCFC"/>
        </w:rPr>
        <w:t xml:space="preserve">Ramya, T., </w:t>
      </w:r>
      <w:proofErr w:type="spellStart"/>
      <w:r w:rsidR="00BE7111" w:rsidRPr="00BE7111">
        <w:rPr>
          <w:color w:val="333333"/>
          <w:sz w:val="16"/>
          <w:szCs w:val="16"/>
          <w:shd w:val="clear" w:color="auto" w:fill="FCFCFC"/>
        </w:rPr>
        <w:t>Christaline</w:t>
      </w:r>
      <w:proofErr w:type="spellEnd"/>
      <w:r w:rsidR="00BE7111" w:rsidRPr="00BE7111">
        <w:rPr>
          <w:color w:val="333333"/>
          <w:sz w:val="16"/>
          <w:szCs w:val="16"/>
          <w:shd w:val="clear" w:color="auto" w:fill="FCFCFC"/>
        </w:rPr>
        <w:t xml:space="preserve">, J.A. (2022). A Comparative Study on the Identification of Informative Tweets Using Deep Neural Networks During Crisis. In: Mallick, P.K., </w:t>
      </w:r>
      <w:proofErr w:type="spellStart"/>
      <w:r w:rsidR="00BE7111" w:rsidRPr="00BE7111">
        <w:rPr>
          <w:color w:val="333333"/>
          <w:sz w:val="16"/>
          <w:szCs w:val="16"/>
          <w:shd w:val="clear" w:color="auto" w:fill="FCFCFC"/>
        </w:rPr>
        <w:t>Bhoi</w:t>
      </w:r>
      <w:proofErr w:type="spellEnd"/>
      <w:r w:rsidR="00BE7111" w:rsidRPr="00BE7111">
        <w:rPr>
          <w:color w:val="333333"/>
          <w:sz w:val="16"/>
          <w:szCs w:val="16"/>
          <w:shd w:val="clear" w:color="auto" w:fill="FCFCFC"/>
        </w:rPr>
        <w:t xml:space="preserve">, A.K., González-Briones, A., </w:t>
      </w:r>
      <w:proofErr w:type="spellStart"/>
      <w:r w:rsidR="00BE7111" w:rsidRPr="00BE7111">
        <w:rPr>
          <w:color w:val="333333"/>
          <w:sz w:val="16"/>
          <w:szCs w:val="16"/>
          <w:shd w:val="clear" w:color="auto" w:fill="FCFCFC"/>
        </w:rPr>
        <w:t>Pattnaik</w:t>
      </w:r>
      <w:proofErr w:type="spellEnd"/>
      <w:r w:rsidR="00BE7111" w:rsidRPr="00BE7111">
        <w:rPr>
          <w:color w:val="333333"/>
          <w:sz w:val="16"/>
          <w:szCs w:val="16"/>
          <w:shd w:val="clear" w:color="auto" w:fill="FCFCFC"/>
        </w:rPr>
        <w:t>, P.K. (eds) Electronic Systems and Intelligent Computing. Lecture Notes in Electrical Engineering, vol 860. Springer, Singapore</w:t>
      </w:r>
    </w:p>
    <w:p w14:paraId="5816E646" w14:textId="091EBC35" w:rsidR="007851EA" w:rsidRDefault="00C42C84" w:rsidP="00FA4A8F">
      <w:pPr>
        <w:rPr>
          <w:color w:val="222222"/>
          <w:sz w:val="16"/>
          <w:szCs w:val="16"/>
          <w:shd w:val="clear" w:color="auto" w:fill="FFFFFF"/>
        </w:rPr>
      </w:pPr>
      <w:r>
        <w:rPr>
          <w:color w:val="222222"/>
          <w:sz w:val="16"/>
          <w:szCs w:val="16"/>
          <w:shd w:val="clear" w:color="auto" w:fill="FFFFFF"/>
        </w:rPr>
        <w:t>[</w:t>
      </w:r>
      <w:r w:rsidR="00DF446C">
        <w:rPr>
          <w:color w:val="222222"/>
          <w:sz w:val="16"/>
          <w:szCs w:val="16"/>
          <w:shd w:val="clear" w:color="auto" w:fill="FFFFFF"/>
        </w:rPr>
        <w:t>2</w:t>
      </w:r>
      <w:r>
        <w:rPr>
          <w:color w:val="222222"/>
          <w:sz w:val="16"/>
          <w:szCs w:val="16"/>
          <w:shd w:val="clear" w:color="auto" w:fill="FFFFFF"/>
        </w:rPr>
        <w:t>]</w:t>
      </w:r>
      <w:r w:rsidRPr="00C42C84">
        <w:rPr>
          <w:rFonts w:ascii="Arial" w:hAnsi="Arial" w:cs="Arial"/>
          <w:color w:val="222222"/>
          <w:szCs w:val="20"/>
          <w:shd w:val="clear" w:color="auto" w:fill="FFFFFF"/>
        </w:rPr>
        <w:t xml:space="preserve"> </w:t>
      </w:r>
      <w:r w:rsidR="007851EA" w:rsidRPr="007851EA">
        <w:rPr>
          <w:color w:val="222222"/>
          <w:sz w:val="16"/>
          <w:szCs w:val="16"/>
          <w:shd w:val="clear" w:color="auto" w:fill="FFFFFF"/>
        </w:rPr>
        <w:t xml:space="preserve">N. </w:t>
      </w:r>
      <w:proofErr w:type="spellStart"/>
      <w:r w:rsidR="007851EA" w:rsidRPr="007851EA">
        <w:rPr>
          <w:color w:val="222222"/>
          <w:sz w:val="16"/>
          <w:szCs w:val="16"/>
          <w:shd w:val="clear" w:color="auto" w:fill="FFFFFF"/>
        </w:rPr>
        <w:t>Assery</w:t>
      </w:r>
      <w:proofErr w:type="spellEnd"/>
      <w:r w:rsidR="007851EA" w:rsidRPr="007851EA">
        <w:rPr>
          <w:color w:val="222222"/>
          <w:sz w:val="16"/>
          <w:szCs w:val="16"/>
          <w:shd w:val="clear" w:color="auto" w:fill="FFFFFF"/>
        </w:rPr>
        <w:t xml:space="preserve">, Y. </w:t>
      </w:r>
      <w:proofErr w:type="spellStart"/>
      <w:r w:rsidR="007851EA" w:rsidRPr="007851EA">
        <w:rPr>
          <w:color w:val="222222"/>
          <w:sz w:val="16"/>
          <w:szCs w:val="16"/>
          <w:shd w:val="clear" w:color="auto" w:fill="FFFFFF"/>
        </w:rPr>
        <w:t>Xiaohong</w:t>
      </w:r>
      <w:proofErr w:type="spellEnd"/>
      <w:r w:rsidR="007851EA" w:rsidRPr="007851EA">
        <w:rPr>
          <w:color w:val="222222"/>
          <w:sz w:val="16"/>
          <w:szCs w:val="16"/>
          <w:shd w:val="clear" w:color="auto" w:fill="FFFFFF"/>
        </w:rPr>
        <w:t xml:space="preserve">, S. </w:t>
      </w:r>
      <w:proofErr w:type="spellStart"/>
      <w:r w:rsidR="007851EA" w:rsidRPr="007851EA">
        <w:rPr>
          <w:color w:val="222222"/>
          <w:sz w:val="16"/>
          <w:szCs w:val="16"/>
          <w:shd w:val="clear" w:color="auto" w:fill="FFFFFF"/>
        </w:rPr>
        <w:t>Almalki</w:t>
      </w:r>
      <w:proofErr w:type="spellEnd"/>
      <w:r w:rsidR="007851EA" w:rsidRPr="007851EA">
        <w:rPr>
          <w:color w:val="222222"/>
          <w:sz w:val="16"/>
          <w:szCs w:val="16"/>
          <w:shd w:val="clear" w:color="auto" w:fill="FFFFFF"/>
        </w:rPr>
        <w:t xml:space="preserve">, R. Kaushik and Q. </w:t>
      </w:r>
      <w:proofErr w:type="spellStart"/>
      <w:r w:rsidR="007851EA" w:rsidRPr="007851EA">
        <w:rPr>
          <w:color w:val="222222"/>
          <w:sz w:val="16"/>
          <w:szCs w:val="16"/>
          <w:shd w:val="clear" w:color="auto" w:fill="FFFFFF"/>
        </w:rPr>
        <w:t>Xiuli</w:t>
      </w:r>
      <w:proofErr w:type="spellEnd"/>
      <w:r w:rsidR="007851EA" w:rsidRPr="007851EA">
        <w:rPr>
          <w:color w:val="222222"/>
          <w:sz w:val="16"/>
          <w:szCs w:val="16"/>
          <w:shd w:val="clear" w:color="auto" w:fill="FFFFFF"/>
        </w:rPr>
        <w:t xml:space="preserve">, "Comparing Learning-Based Methods for Identifying Disaster-Related Tweets," 2019 18th IEEE International Conference On Machine Learning And Applications (ICMLA), Boca Raton, FL, USA, 2019, pp. 1829-1836, </w:t>
      </w:r>
      <w:proofErr w:type="spellStart"/>
      <w:r w:rsidR="007851EA" w:rsidRPr="007851EA">
        <w:rPr>
          <w:color w:val="222222"/>
          <w:sz w:val="16"/>
          <w:szCs w:val="16"/>
          <w:shd w:val="clear" w:color="auto" w:fill="FFFFFF"/>
        </w:rPr>
        <w:t>doi</w:t>
      </w:r>
      <w:proofErr w:type="spellEnd"/>
      <w:r w:rsidR="007851EA" w:rsidRPr="007851EA">
        <w:rPr>
          <w:color w:val="222222"/>
          <w:sz w:val="16"/>
          <w:szCs w:val="16"/>
          <w:shd w:val="clear" w:color="auto" w:fill="FFFFFF"/>
        </w:rPr>
        <w:t xml:space="preserve">: 10.1109/ICMLA.2019.00295. </w:t>
      </w:r>
    </w:p>
    <w:p w14:paraId="5AF18E07" w14:textId="1F2D7046" w:rsidR="006A6C1D" w:rsidRDefault="00C42C84" w:rsidP="00FA4A8F">
      <w:pPr>
        <w:rPr>
          <w:color w:val="222222"/>
          <w:sz w:val="16"/>
          <w:szCs w:val="16"/>
          <w:shd w:val="clear" w:color="auto" w:fill="FFFFFF"/>
        </w:rPr>
      </w:pPr>
      <w:r>
        <w:rPr>
          <w:color w:val="222222"/>
          <w:sz w:val="16"/>
          <w:szCs w:val="16"/>
          <w:shd w:val="clear" w:color="auto" w:fill="FFFFFF"/>
        </w:rPr>
        <w:t>[</w:t>
      </w:r>
      <w:r w:rsidR="00DF446C">
        <w:rPr>
          <w:color w:val="222222"/>
          <w:sz w:val="16"/>
          <w:szCs w:val="16"/>
          <w:shd w:val="clear" w:color="auto" w:fill="FFFFFF"/>
        </w:rPr>
        <w:t>3</w:t>
      </w:r>
      <w:r>
        <w:rPr>
          <w:color w:val="222222"/>
          <w:sz w:val="16"/>
          <w:szCs w:val="16"/>
          <w:shd w:val="clear" w:color="auto" w:fill="FFFFFF"/>
        </w:rPr>
        <w:t>]</w:t>
      </w:r>
      <w:r w:rsidRPr="00C42C84">
        <w:rPr>
          <w:rFonts w:ascii="Arial" w:hAnsi="Arial" w:cs="Arial"/>
          <w:color w:val="222222"/>
          <w:szCs w:val="20"/>
          <w:shd w:val="clear" w:color="auto" w:fill="FFFFFF"/>
        </w:rPr>
        <w:t xml:space="preserve"> </w:t>
      </w:r>
      <w:r w:rsidR="006A6C1D" w:rsidRPr="006A6C1D">
        <w:rPr>
          <w:color w:val="222222"/>
          <w:sz w:val="16"/>
          <w:szCs w:val="16"/>
          <w:shd w:val="clear" w:color="auto" w:fill="FFFFFF"/>
        </w:rPr>
        <w:t xml:space="preserve">K. </w:t>
      </w:r>
      <w:proofErr w:type="spellStart"/>
      <w:r w:rsidR="006A6C1D" w:rsidRPr="006A6C1D">
        <w:rPr>
          <w:color w:val="222222"/>
          <w:sz w:val="16"/>
          <w:szCs w:val="16"/>
          <w:shd w:val="clear" w:color="auto" w:fill="FFFFFF"/>
        </w:rPr>
        <w:t>Asinthara</w:t>
      </w:r>
      <w:proofErr w:type="spellEnd"/>
      <w:r w:rsidR="006A6C1D" w:rsidRPr="006A6C1D">
        <w:rPr>
          <w:color w:val="222222"/>
          <w:sz w:val="16"/>
          <w:szCs w:val="16"/>
          <w:shd w:val="clear" w:color="auto" w:fill="FFFFFF"/>
        </w:rPr>
        <w:t xml:space="preserve">, M. </w:t>
      </w:r>
      <w:proofErr w:type="spellStart"/>
      <w:r w:rsidR="006A6C1D" w:rsidRPr="006A6C1D">
        <w:rPr>
          <w:color w:val="222222"/>
          <w:sz w:val="16"/>
          <w:szCs w:val="16"/>
          <w:shd w:val="clear" w:color="auto" w:fill="FFFFFF"/>
        </w:rPr>
        <w:t>Jayan</w:t>
      </w:r>
      <w:proofErr w:type="spellEnd"/>
      <w:r w:rsidR="006A6C1D" w:rsidRPr="006A6C1D">
        <w:rPr>
          <w:color w:val="222222"/>
          <w:sz w:val="16"/>
          <w:szCs w:val="16"/>
          <w:shd w:val="clear" w:color="auto" w:fill="FFFFFF"/>
        </w:rPr>
        <w:t xml:space="preserve"> and L. Jacob, "Classification of Disaster Tweets using Machine Learning and Deep Learning Techniques," 2022 International Conference on Trends in Quantum Computing and Emerging Business Technologies (TQCEBT), Pune, India, 2022, pp. 1-5, </w:t>
      </w:r>
      <w:proofErr w:type="spellStart"/>
      <w:r w:rsidR="006A6C1D" w:rsidRPr="006A6C1D">
        <w:rPr>
          <w:color w:val="222222"/>
          <w:sz w:val="16"/>
          <w:szCs w:val="16"/>
          <w:shd w:val="clear" w:color="auto" w:fill="FFFFFF"/>
        </w:rPr>
        <w:t>doi</w:t>
      </w:r>
      <w:proofErr w:type="spellEnd"/>
      <w:r w:rsidR="006A6C1D" w:rsidRPr="006A6C1D">
        <w:rPr>
          <w:color w:val="222222"/>
          <w:sz w:val="16"/>
          <w:szCs w:val="16"/>
          <w:shd w:val="clear" w:color="auto" w:fill="FFFFFF"/>
        </w:rPr>
        <w:t xml:space="preserve">: 10.1109/TQCEBT54229.2022.10041629. </w:t>
      </w:r>
    </w:p>
    <w:p w14:paraId="2076FF5E" w14:textId="7B2CE989" w:rsidR="00C42C84" w:rsidRDefault="00C42C84" w:rsidP="00FA4A8F">
      <w:pPr>
        <w:rPr>
          <w:color w:val="222222"/>
          <w:sz w:val="16"/>
          <w:szCs w:val="16"/>
          <w:shd w:val="clear" w:color="auto" w:fill="FFFFFF"/>
        </w:rPr>
      </w:pPr>
      <w:r>
        <w:rPr>
          <w:color w:val="222222"/>
          <w:sz w:val="16"/>
          <w:szCs w:val="16"/>
          <w:shd w:val="clear" w:color="auto" w:fill="FFFFFF"/>
        </w:rPr>
        <w:t>[</w:t>
      </w:r>
      <w:r w:rsidR="00DF446C">
        <w:rPr>
          <w:color w:val="222222"/>
          <w:sz w:val="16"/>
          <w:szCs w:val="16"/>
          <w:shd w:val="clear" w:color="auto" w:fill="FFFFFF"/>
        </w:rPr>
        <w:t>4</w:t>
      </w:r>
      <w:r>
        <w:rPr>
          <w:color w:val="222222"/>
          <w:sz w:val="16"/>
          <w:szCs w:val="16"/>
          <w:shd w:val="clear" w:color="auto" w:fill="FFFFFF"/>
        </w:rPr>
        <w:t>]</w:t>
      </w:r>
      <w:r w:rsidRPr="00C42C84">
        <w:rPr>
          <w:rFonts w:ascii="Arial" w:hAnsi="Arial" w:cs="Arial"/>
          <w:color w:val="222222"/>
          <w:szCs w:val="20"/>
          <w:shd w:val="clear" w:color="auto" w:fill="FFFFFF"/>
        </w:rPr>
        <w:t xml:space="preserve"> </w:t>
      </w:r>
      <w:proofErr w:type="spellStart"/>
      <w:r w:rsidR="005A574F" w:rsidRPr="005A574F">
        <w:rPr>
          <w:color w:val="333333"/>
          <w:sz w:val="16"/>
          <w:szCs w:val="16"/>
          <w:shd w:val="clear" w:color="auto" w:fill="FCFCFC"/>
        </w:rPr>
        <w:t>Dalela</w:t>
      </w:r>
      <w:proofErr w:type="spellEnd"/>
      <w:r w:rsidR="005A574F" w:rsidRPr="005A574F">
        <w:rPr>
          <w:color w:val="333333"/>
          <w:sz w:val="16"/>
          <w:szCs w:val="16"/>
          <w:shd w:val="clear" w:color="auto" w:fill="FCFCFC"/>
        </w:rPr>
        <w:t>, P.K. </w:t>
      </w:r>
      <w:r w:rsidR="005A574F" w:rsidRPr="005A574F">
        <w:rPr>
          <w:i/>
          <w:iCs/>
          <w:color w:val="333333"/>
          <w:sz w:val="16"/>
          <w:szCs w:val="16"/>
          <w:shd w:val="clear" w:color="auto" w:fill="FCFCFC"/>
        </w:rPr>
        <w:t>et al.</w:t>
      </w:r>
      <w:r w:rsidR="005A574F" w:rsidRPr="005A574F">
        <w:rPr>
          <w:color w:val="333333"/>
          <w:sz w:val="16"/>
          <w:szCs w:val="16"/>
          <w:shd w:val="clear" w:color="auto" w:fill="FCFCFC"/>
        </w:rPr>
        <w:t xml:space="preserve"> (2021). Classification of Disaster-Related Tweets Using Supervised Learning: A Case Study on Cyclonic Storm FANI. In: </w:t>
      </w:r>
      <w:proofErr w:type="spellStart"/>
      <w:r w:rsidR="005A574F" w:rsidRPr="005A574F">
        <w:rPr>
          <w:color w:val="333333"/>
          <w:sz w:val="16"/>
          <w:szCs w:val="16"/>
          <w:shd w:val="clear" w:color="auto" w:fill="FCFCFC"/>
        </w:rPr>
        <w:t>Senjyu</w:t>
      </w:r>
      <w:proofErr w:type="spellEnd"/>
      <w:r w:rsidR="005A574F" w:rsidRPr="005A574F">
        <w:rPr>
          <w:color w:val="333333"/>
          <w:sz w:val="16"/>
          <w:szCs w:val="16"/>
          <w:shd w:val="clear" w:color="auto" w:fill="FCFCFC"/>
        </w:rPr>
        <w:t xml:space="preserve">, T., </w:t>
      </w:r>
      <w:proofErr w:type="spellStart"/>
      <w:r w:rsidR="005A574F" w:rsidRPr="005A574F">
        <w:rPr>
          <w:color w:val="333333"/>
          <w:sz w:val="16"/>
          <w:szCs w:val="16"/>
          <w:shd w:val="clear" w:color="auto" w:fill="FCFCFC"/>
        </w:rPr>
        <w:t>Mahalle</w:t>
      </w:r>
      <w:proofErr w:type="spellEnd"/>
      <w:r w:rsidR="005A574F" w:rsidRPr="005A574F">
        <w:rPr>
          <w:color w:val="333333"/>
          <w:sz w:val="16"/>
          <w:szCs w:val="16"/>
          <w:shd w:val="clear" w:color="auto" w:fill="FCFCFC"/>
        </w:rPr>
        <w:t>, P.N., Perumal, T., Joshi, A. (eds) Information and Communication Technology for Intelligent Systems. ICTIS 2020. Smart Innovation, Systems and Technologies, vol 195. Springer, Singapore</w:t>
      </w:r>
      <w:r w:rsidRPr="00C42C84">
        <w:rPr>
          <w:color w:val="222222"/>
          <w:sz w:val="16"/>
          <w:szCs w:val="16"/>
          <w:shd w:val="clear" w:color="auto" w:fill="FFFFFF"/>
        </w:rPr>
        <w:t>.</w:t>
      </w:r>
    </w:p>
    <w:p w14:paraId="1D393966" w14:textId="3B94E766" w:rsidR="00C42C84" w:rsidRPr="001B5320" w:rsidRDefault="00C42C84" w:rsidP="00FA4A8F">
      <w:pPr>
        <w:rPr>
          <w:color w:val="222222"/>
          <w:sz w:val="16"/>
          <w:szCs w:val="16"/>
          <w:shd w:val="clear" w:color="auto" w:fill="FFFFFF"/>
        </w:rPr>
      </w:pPr>
      <w:r>
        <w:rPr>
          <w:color w:val="222222"/>
          <w:sz w:val="16"/>
          <w:szCs w:val="16"/>
          <w:shd w:val="clear" w:color="auto" w:fill="FFFFFF"/>
        </w:rPr>
        <w:t>[</w:t>
      </w:r>
      <w:r w:rsidR="00DF446C">
        <w:rPr>
          <w:color w:val="222222"/>
          <w:sz w:val="16"/>
          <w:szCs w:val="16"/>
          <w:shd w:val="clear" w:color="auto" w:fill="FFFFFF"/>
        </w:rPr>
        <w:t>5</w:t>
      </w:r>
      <w:r>
        <w:rPr>
          <w:color w:val="222222"/>
          <w:sz w:val="16"/>
          <w:szCs w:val="16"/>
          <w:shd w:val="clear" w:color="auto" w:fill="FFFFFF"/>
        </w:rPr>
        <w:t>]</w:t>
      </w:r>
      <w:r w:rsidRPr="00C42C84">
        <w:rPr>
          <w:rFonts w:ascii="Arial" w:hAnsi="Arial" w:cs="Arial"/>
          <w:color w:val="222222"/>
          <w:szCs w:val="20"/>
          <w:shd w:val="clear" w:color="auto" w:fill="FFFFFF"/>
        </w:rPr>
        <w:t xml:space="preserve"> </w:t>
      </w:r>
      <w:proofErr w:type="spellStart"/>
      <w:r w:rsidR="001B5320" w:rsidRPr="001B5320">
        <w:rPr>
          <w:color w:val="333333"/>
          <w:sz w:val="16"/>
          <w:szCs w:val="16"/>
          <w:shd w:val="clear" w:color="auto" w:fill="FCFCFC"/>
        </w:rPr>
        <w:t>Christidou</w:t>
      </w:r>
      <w:proofErr w:type="spellEnd"/>
      <w:r w:rsidR="001B5320" w:rsidRPr="001B5320">
        <w:rPr>
          <w:color w:val="333333"/>
          <w:sz w:val="16"/>
          <w:szCs w:val="16"/>
          <w:shd w:val="clear" w:color="auto" w:fill="FCFCFC"/>
        </w:rPr>
        <w:t xml:space="preserve">, A.N., </w:t>
      </w:r>
      <w:proofErr w:type="spellStart"/>
      <w:r w:rsidR="001B5320" w:rsidRPr="001B5320">
        <w:rPr>
          <w:color w:val="333333"/>
          <w:sz w:val="16"/>
          <w:szCs w:val="16"/>
          <w:shd w:val="clear" w:color="auto" w:fill="FCFCFC"/>
        </w:rPr>
        <w:t>Drakaki</w:t>
      </w:r>
      <w:proofErr w:type="spellEnd"/>
      <w:r w:rsidR="001B5320" w:rsidRPr="001B5320">
        <w:rPr>
          <w:color w:val="333333"/>
          <w:sz w:val="16"/>
          <w:szCs w:val="16"/>
          <w:shd w:val="clear" w:color="auto" w:fill="FCFCFC"/>
        </w:rPr>
        <w:t xml:space="preserve">, M., Linardos, V. (2022). A Machine Learning Based Method for Automatic Identification of Disaster Related Information Using Twitter Data. In: </w:t>
      </w:r>
      <w:proofErr w:type="spellStart"/>
      <w:r w:rsidR="001B5320" w:rsidRPr="001B5320">
        <w:rPr>
          <w:color w:val="333333"/>
          <w:sz w:val="16"/>
          <w:szCs w:val="16"/>
          <w:shd w:val="clear" w:color="auto" w:fill="FCFCFC"/>
        </w:rPr>
        <w:t>Kahraman</w:t>
      </w:r>
      <w:proofErr w:type="spellEnd"/>
      <w:r w:rsidR="001B5320" w:rsidRPr="001B5320">
        <w:rPr>
          <w:color w:val="333333"/>
          <w:sz w:val="16"/>
          <w:szCs w:val="16"/>
          <w:shd w:val="clear" w:color="auto" w:fill="FCFCFC"/>
        </w:rPr>
        <w:t xml:space="preserve">, C., </w:t>
      </w:r>
      <w:proofErr w:type="spellStart"/>
      <w:r w:rsidR="001B5320" w:rsidRPr="001B5320">
        <w:rPr>
          <w:color w:val="333333"/>
          <w:sz w:val="16"/>
          <w:szCs w:val="16"/>
          <w:shd w:val="clear" w:color="auto" w:fill="FCFCFC"/>
        </w:rPr>
        <w:t>Tolga</w:t>
      </w:r>
      <w:proofErr w:type="spellEnd"/>
      <w:r w:rsidR="001B5320" w:rsidRPr="001B5320">
        <w:rPr>
          <w:color w:val="333333"/>
          <w:sz w:val="16"/>
          <w:szCs w:val="16"/>
          <w:shd w:val="clear" w:color="auto" w:fill="FCFCFC"/>
        </w:rPr>
        <w:t xml:space="preserve">, A.C., </w:t>
      </w:r>
      <w:proofErr w:type="spellStart"/>
      <w:r w:rsidR="001B5320" w:rsidRPr="001B5320">
        <w:rPr>
          <w:color w:val="333333"/>
          <w:sz w:val="16"/>
          <w:szCs w:val="16"/>
          <w:shd w:val="clear" w:color="auto" w:fill="FCFCFC"/>
        </w:rPr>
        <w:t>Cevik</w:t>
      </w:r>
      <w:proofErr w:type="spellEnd"/>
      <w:r w:rsidR="001B5320" w:rsidRPr="001B5320">
        <w:rPr>
          <w:color w:val="333333"/>
          <w:sz w:val="16"/>
          <w:szCs w:val="16"/>
          <w:shd w:val="clear" w:color="auto" w:fill="FCFCFC"/>
        </w:rPr>
        <w:t xml:space="preserve"> </w:t>
      </w:r>
      <w:proofErr w:type="spellStart"/>
      <w:r w:rsidR="001B5320" w:rsidRPr="001B5320">
        <w:rPr>
          <w:color w:val="333333"/>
          <w:sz w:val="16"/>
          <w:szCs w:val="16"/>
          <w:shd w:val="clear" w:color="auto" w:fill="FCFCFC"/>
        </w:rPr>
        <w:t>Onar</w:t>
      </w:r>
      <w:proofErr w:type="spellEnd"/>
      <w:r w:rsidR="001B5320" w:rsidRPr="001B5320">
        <w:rPr>
          <w:color w:val="333333"/>
          <w:sz w:val="16"/>
          <w:szCs w:val="16"/>
          <w:shd w:val="clear" w:color="auto" w:fill="FCFCFC"/>
        </w:rPr>
        <w:t xml:space="preserve">, S., </w:t>
      </w:r>
      <w:proofErr w:type="spellStart"/>
      <w:r w:rsidR="001B5320" w:rsidRPr="001B5320">
        <w:rPr>
          <w:color w:val="333333"/>
          <w:sz w:val="16"/>
          <w:szCs w:val="16"/>
          <w:shd w:val="clear" w:color="auto" w:fill="FCFCFC"/>
        </w:rPr>
        <w:t>Cebi</w:t>
      </w:r>
      <w:proofErr w:type="spellEnd"/>
      <w:r w:rsidR="001B5320" w:rsidRPr="001B5320">
        <w:rPr>
          <w:color w:val="333333"/>
          <w:sz w:val="16"/>
          <w:szCs w:val="16"/>
          <w:shd w:val="clear" w:color="auto" w:fill="FCFCFC"/>
        </w:rPr>
        <w:t xml:space="preserve">, S., </w:t>
      </w:r>
      <w:proofErr w:type="spellStart"/>
      <w:r w:rsidR="001B5320" w:rsidRPr="001B5320">
        <w:rPr>
          <w:color w:val="333333"/>
          <w:sz w:val="16"/>
          <w:szCs w:val="16"/>
          <w:shd w:val="clear" w:color="auto" w:fill="FCFCFC"/>
        </w:rPr>
        <w:t>Oztaysi</w:t>
      </w:r>
      <w:proofErr w:type="spellEnd"/>
      <w:r w:rsidR="001B5320" w:rsidRPr="001B5320">
        <w:rPr>
          <w:color w:val="333333"/>
          <w:sz w:val="16"/>
          <w:szCs w:val="16"/>
          <w:shd w:val="clear" w:color="auto" w:fill="FCFCFC"/>
        </w:rPr>
        <w:t>, B., Sari, I.U. (eds) Intelligent and Fuzzy Systems. INFUS 2022. Lecture Notes in Networks and Systems, vol 505. Springer, Cham.</w:t>
      </w:r>
    </w:p>
    <w:p w14:paraId="513641E2" w14:textId="6583E86C" w:rsidR="00DB3DDA" w:rsidRDefault="00DC5B0F" w:rsidP="00DB3DDA">
      <w:pPr>
        <w:rPr>
          <w:sz w:val="16"/>
          <w:szCs w:val="16"/>
        </w:rPr>
      </w:pPr>
      <w:r>
        <w:rPr>
          <w:color w:val="222222"/>
          <w:sz w:val="16"/>
          <w:szCs w:val="16"/>
          <w:shd w:val="clear" w:color="auto" w:fill="FFFFFF"/>
        </w:rPr>
        <w:t>[</w:t>
      </w:r>
      <w:r w:rsidR="00DF446C">
        <w:rPr>
          <w:color w:val="222222"/>
          <w:sz w:val="16"/>
          <w:szCs w:val="16"/>
          <w:shd w:val="clear" w:color="auto" w:fill="FFFFFF"/>
        </w:rPr>
        <w:t>6</w:t>
      </w:r>
      <w:r>
        <w:rPr>
          <w:color w:val="222222"/>
          <w:sz w:val="16"/>
          <w:szCs w:val="16"/>
          <w:shd w:val="clear" w:color="auto" w:fill="FFFFFF"/>
        </w:rPr>
        <w:t>]</w:t>
      </w:r>
      <w:r w:rsidRPr="00DC5B0F">
        <w:rPr>
          <w:rFonts w:ascii="Arial" w:hAnsi="Arial" w:cs="Arial"/>
          <w:color w:val="222222"/>
          <w:szCs w:val="20"/>
          <w:shd w:val="clear" w:color="auto" w:fill="FFFFFF"/>
        </w:rPr>
        <w:t xml:space="preserve"> </w:t>
      </w:r>
      <w:proofErr w:type="spellStart"/>
      <w:r w:rsidR="001B5320" w:rsidRPr="00DB3DDA">
        <w:rPr>
          <w:sz w:val="16"/>
          <w:szCs w:val="16"/>
        </w:rPr>
        <w:t>Firoj</w:t>
      </w:r>
      <w:proofErr w:type="spellEnd"/>
      <w:r w:rsidR="001B5320" w:rsidRPr="00DB3DDA">
        <w:rPr>
          <w:sz w:val="16"/>
          <w:szCs w:val="16"/>
        </w:rPr>
        <w:t xml:space="preserve"> </w:t>
      </w:r>
      <w:proofErr w:type="spellStart"/>
      <w:r w:rsidR="001B5320" w:rsidRPr="00DB3DDA">
        <w:rPr>
          <w:sz w:val="16"/>
          <w:szCs w:val="16"/>
        </w:rPr>
        <w:t>Alam</w:t>
      </w:r>
      <w:proofErr w:type="spellEnd"/>
      <w:r w:rsidR="001B5320" w:rsidRPr="00DB3DDA">
        <w:rPr>
          <w:sz w:val="16"/>
          <w:szCs w:val="16"/>
        </w:rPr>
        <w:t xml:space="preserve">, </w:t>
      </w:r>
      <w:proofErr w:type="spellStart"/>
      <w:r w:rsidR="001B5320" w:rsidRPr="00DB3DDA">
        <w:rPr>
          <w:sz w:val="16"/>
          <w:szCs w:val="16"/>
        </w:rPr>
        <w:t>Ferda</w:t>
      </w:r>
      <w:proofErr w:type="spellEnd"/>
      <w:r w:rsidR="001B5320" w:rsidRPr="00DB3DDA">
        <w:rPr>
          <w:sz w:val="16"/>
          <w:szCs w:val="16"/>
        </w:rPr>
        <w:t xml:space="preserve"> </w:t>
      </w:r>
      <w:proofErr w:type="spellStart"/>
      <w:r w:rsidR="001B5320" w:rsidRPr="00DB3DDA">
        <w:rPr>
          <w:sz w:val="16"/>
          <w:szCs w:val="16"/>
        </w:rPr>
        <w:t>Ofli</w:t>
      </w:r>
      <w:proofErr w:type="spellEnd"/>
      <w:r w:rsidR="001B5320" w:rsidRPr="00DB3DDA">
        <w:rPr>
          <w:sz w:val="16"/>
          <w:szCs w:val="16"/>
        </w:rPr>
        <w:t xml:space="preserve"> and Muhammad Imran, Crisis MMD: Multimodal Twitter Datasets from Natural Disasters, In Proceedings of the 12</w:t>
      </w:r>
      <w:r w:rsidR="001B5320" w:rsidRPr="00DB3DDA">
        <w:rPr>
          <w:sz w:val="16"/>
          <w:szCs w:val="16"/>
          <w:vertAlign w:val="superscript"/>
        </w:rPr>
        <w:t>th</w:t>
      </w:r>
      <w:r w:rsidR="001B5320" w:rsidRPr="00DB3DDA">
        <w:rPr>
          <w:sz w:val="16"/>
          <w:szCs w:val="16"/>
        </w:rPr>
        <w:t xml:space="preserve"> International AAAI Conference on Web and Social Media(ICWSM),2018, Stanford, California, USA.</w:t>
      </w:r>
      <w:r w:rsidR="001B5320">
        <w:rPr>
          <w:sz w:val="16"/>
          <w:szCs w:val="16"/>
        </w:rPr>
        <w:t xml:space="preserve"> </w:t>
      </w:r>
    </w:p>
    <w:p w14:paraId="7D20BCF9" w14:textId="615F82C9" w:rsidR="00A81DFE" w:rsidRDefault="00A81DFE" w:rsidP="00DB3DDA">
      <w:pPr>
        <w:rPr>
          <w:sz w:val="16"/>
          <w:szCs w:val="16"/>
        </w:rPr>
      </w:pPr>
      <w:r>
        <w:rPr>
          <w:sz w:val="16"/>
          <w:szCs w:val="16"/>
        </w:rPr>
        <w:t>[</w:t>
      </w:r>
      <w:r w:rsidR="00DF446C">
        <w:rPr>
          <w:sz w:val="16"/>
          <w:szCs w:val="16"/>
        </w:rPr>
        <w:t>7</w:t>
      </w:r>
      <w:r>
        <w:rPr>
          <w:sz w:val="16"/>
          <w:szCs w:val="16"/>
        </w:rPr>
        <w:t xml:space="preserve">] </w:t>
      </w:r>
      <w:r w:rsidR="00F95104" w:rsidRPr="00F95104">
        <w:rPr>
          <w:sz w:val="16"/>
          <w:szCs w:val="16"/>
        </w:rPr>
        <w:t xml:space="preserve">Jeffrey Pennington, Richard </w:t>
      </w:r>
      <w:proofErr w:type="spellStart"/>
      <w:r w:rsidR="00F95104" w:rsidRPr="00F95104">
        <w:rPr>
          <w:sz w:val="16"/>
          <w:szCs w:val="16"/>
        </w:rPr>
        <w:t>Socher</w:t>
      </w:r>
      <w:proofErr w:type="spellEnd"/>
      <w:r w:rsidR="00F95104" w:rsidRPr="00F95104">
        <w:rPr>
          <w:sz w:val="16"/>
          <w:szCs w:val="16"/>
        </w:rPr>
        <w:t xml:space="preserve">, and Christopher Manning. 2014. </w:t>
      </w:r>
      <w:proofErr w:type="spellStart"/>
      <w:r w:rsidR="00F95104" w:rsidRPr="00F95104">
        <w:rPr>
          <w:sz w:val="16"/>
          <w:szCs w:val="16"/>
        </w:rPr>
        <w:t>GloVe</w:t>
      </w:r>
      <w:proofErr w:type="spellEnd"/>
      <w:r w:rsidR="00F95104" w:rsidRPr="00F95104">
        <w:rPr>
          <w:sz w:val="16"/>
          <w:szCs w:val="16"/>
        </w:rPr>
        <w:t>: Global Vectors for Word Representation. In Proceedings of the 2014 Conference on Empirical Methods in Natural Language Processing (EMNLP), pages 1532–1543, Doha, Qatar. Association for Computational Linguistics.</w:t>
      </w:r>
    </w:p>
    <w:p w14:paraId="76854CE5" w14:textId="3EEB3C20" w:rsidR="00A81DFE" w:rsidRPr="00DB3DDA" w:rsidRDefault="00A81DFE" w:rsidP="00DB3DDA">
      <w:pPr>
        <w:rPr>
          <w:sz w:val="16"/>
          <w:szCs w:val="16"/>
        </w:rPr>
      </w:pPr>
      <w:r>
        <w:rPr>
          <w:sz w:val="16"/>
          <w:szCs w:val="16"/>
        </w:rPr>
        <w:t>[</w:t>
      </w:r>
      <w:r w:rsidR="00DF446C">
        <w:rPr>
          <w:sz w:val="16"/>
          <w:szCs w:val="16"/>
        </w:rPr>
        <w:t>8</w:t>
      </w:r>
      <w:r>
        <w:rPr>
          <w:sz w:val="16"/>
          <w:szCs w:val="16"/>
        </w:rPr>
        <w:t xml:space="preserve">] </w:t>
      </w:r>
      <w:r w:rsidR="00B209F9" w:rsidRPr="00B209F9">
        <w:rPr>
          <w:sz w:val="16"/>
          <w:szCs w:val="16"/>
        </w:rPr>
        <w:t xml:space="preserve">Muhammad Imran, Prasenjit Mitra, Carlos Castillo: Twitter as a Lifeline: Human-annotated Twitter Corpora for NLP of Crisis-related Messages. In Proceedings of the 10th Language Resources and Evaluation Conference (LREC), pp. 1638-1643. May 2016, </w:t>
      </w:r>
      <w:proofErr w:type="spellStart"/>
      <w:r w:rsidR="00B209F9" w:rsidRPr="00B209F9">
        <w:rPr>
          <w:sz w:val="16"/>
          <w:szCs w:val="16"/>
        </w:rPr>
        <w:t>Portorož</w:t>
      </w:r>
      <w:proofErr w:type="spellEnd"/>
      <w:r w:rsidR="00B209F9" w:rsidRPr="00B209F9">
        <w:rPr>
          <w:sz w:val="16"/>
          <w:szCs w:val="16"/>
        </w:rPr>
        <w:t>, Slovenia.</w:t>
      </w:r>
    </w:p>
    <w:p w14:paraId="1FDF8DC5" w14:textId="77777777" w:rsidR="005A43AC" w:rsidRDefault="005A43AC" w:rsidP="00347C4D">
      <w:pPr>
        <w:spacing w:after="0" w:line="259" w:lineRule="auto"/>
        <w:ind w:left="0" w:right="0" w:firstLine="0"/>
      </w:pPr>
    </w:p>
    <w:sectPr w:rsidR="005A43AC">
      <w:type w:val="continuous"/>
      <w:pgSz w:w="12240" w:h="15840"/>
      <w:pgMar w:top="1440" w:right="670" w:bottom="1489" w:left="1440" w:header="720" w:footer="720" w:gutter="0"/>
      <w:cols w:num="2" w:space="7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2498" w14:textId="77777777" w:rsidR="00C766DB" w:rsidRDefault="00C766DB" w:rsidP="003021AB">
      <w:pPr>
        <w:spacing w:after="0" w:line="240" w:lineRule="auto"/>
      </w:pPr>
      <w:r>
        <w:separator/>
      </w:r>
    </w:p>
  </w:endnote>
  <w:endnote w:type="continuationSeparator" w:id="0">
    <w:p w14:paraId="7C2DCE2B" w14:textId="77777777" w:rsidR="00C766DB" w:rsidRDefault="00C766DB" w:rsidP="0030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8115" w14:textId="77777777" w:rsidR="00C766DB" w:rsidRDefault="00C766DB" w:rsidP="003021AB">
      <w:pPr>
        <w:spacing w:after="0" w:line="240" w:lineRule="auto"/>
      </w:pPr>
      <w:r>
        <w:separator/>
      </w:r>
    </w:p>
  </w:footnote>
  <w:footnote w:type="continuationSeparator" w:id="0">
    <w:p w14:paraId="4E7AA57F" w14:textId="77777777" w:rsidR="00C766DB" w:rsidRDefault="00C766DB" w:rsidP="00302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77DE" w14:textId="51603B3E" w:rsidR="003021AB" w:rsidRPr="00436534" w:rsidRDefault="003021AB" w:rsidP="003021AB">
    <w:pPr>
      <w:pStyle w:val="Header"/>
      <w:jc w:val="center"/>
      <w:rPr>
        <w:b/>
        <w:bCs/>
        <w:sz w:val="24"/>
        <w:szCs w:val="24"/>
      </w:rPr>
    </w:pPr>
    <w:r w:rsidRPr="00436534">
      <w:rPr>
        <w:b/>
        <w:bCs/>
        <w:sz w:val="24"/>
        <w:szCs w:val="24"/>
      </w:rPr>
      <w:t>ADVANCED DATABASE TOPICS (COMP 8157) | GROUP: TASKFORCE 141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917"/>
    <w:multiLevelType w:val="hybridMultilevel"/>
    <w:tmpl w:val="DA2436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6712582"/>
    <w:multiLevelType w:val="hybridMultilevel"/>
    <w:tmpl w:val="45DEB7EA"/>
    <w:lvl w:ilvl="0" w:tplc="4454C446">
      <w:start w:val="1"/>
      <w:numFmt w:val="upperLetter"/>
      <w:lvlText w:val="%1."/>
      <w:lvlJc w:val="left"/>
      <w:pPr>
        <w:ind w:left="2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A122B7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A0A59B0">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8CE117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0A256A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41A742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6F610A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A589FC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1D692E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9B30C4"/>
    <w:multiLevelType w:val="hybridMultilevel"/>
    <w:tmpl w:val="304C58AA"/>
    <w:lvl w:ilvl="0" w:tplc="07327D5E">
      <w:start w:val="1"/>
      <w:numFmt w:val="decimal"/>
      <w:lvlText w:val="%1"/>
      <w:lvlJc w:val="left"/>
      <w:pPr>
        <w:ind w:left="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050CA8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744125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F042CD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7EE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1E867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1E3B1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03090A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1824B9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BAF5023"/>
    <w:multiLevelType w:val="hybridMultilevel"/>
    <w:tmpl w:val="1A267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963D36"/>
    <w:multiLevelType w:val="hybridMultilevel"/>
    <w:tmpl w:val="A0404748"/>
    <w:lvl w:ilvl="0" w:tplc="10643864">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946090"/>
    <w:multiLevelType w:val="hybridMultilevel"/>
    <w:tmpl w:val="9A16A734"/>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430350215">
    <w:abstractNumId w:val="2"/>
  </w:num>
  <w:num w:numId="2" w16cid:durableId="2107188511">
    <w:abstractNumId w:val="1"/>
  </w:num>
  <w:num w:numId="3" w16cid:durableId="779765710">
    <w:abstractNumId w:val="5"/>
  </w:num>
  <w:num w:numId="4" w16cid:durableId="846555136">
    <w:abstractNumId w:val="4"/>
  </w:num>
  <w:num w:numId="5" w16cid:durableId="1482311713">
    <w:abstractNumId w:val="3"/>
  </w:num>
  <w:num w:numId="6" w16cid:durableId="40052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9E5"/>
    <w:rsid w:val="000314BF"/>
    <w:rsid w:val="000339F9"/>
    <w:rsid w:val="00044B10"/>
    <w:rsid w:val="000742C6"/>
    <w:rsid w:val="001171F8"/>
    <w:rsid w:val="00122A16"/>
    <w:rsid w:val="0014140D"/>
    <w:rsid w:val="00143758"/>
    <w:rsid w:val="00145FB0"/>
    <w:rsid w:val="00147234"/>
    <w:rsid w:val="00151CEA"/>
    <w:rsid w:val="00151F82"/>
    <w:rsid w:val="00157B1F"/>
    <w:rsid w:val="00164747"/>
    <w:rsid w:val="001740BE"/>
    <w:rsid w:val="00190321"/>
    <w:rsid w:val="001A18AB"/>
    <w:rsid w:val="001B5320"/>
    <w:rsid w:val="001B7D70"/>
    <w:rsid w:val="001C048B"/>
    <w:rsid w:val="001F0622"/>
    <w:rsid w:val="002327F5"/>
    <w:rsid w:val="00237BE9"/>
    <w:rsid w:val="00251F89"/>
    <w:rsid w:val="0025461D"/>
    <w:rsid w:val="00276E3B"/>
    <w:rsid w:val="002940C6"/>
    <w:rsid w:val="00296AD2"/>
    <w:rsid w:val="002C6359"/>
    <w:rsid w:val="003021AB"/>
    <w:rsid w:val="00304F7A"/>
    <w:rsid w:val="00347C4D"/>
    <w:rsid w:val="0036236C"/>
    <w:rsid w:val="00364F67"/>
    <w:rsid w:val="003912EF"/>
    <w:rsid w:val="00392475"/>
    <w:rsid w:val="00397D95"/>
    <w:rsid w:val="003C536B"/>
    <w:rsid w:val="00422933"/>
    <w:rsid w:val="004233F8"/>
    <w:rsid w:val="00436534"/>
    <w:rsid w:val="00442D00"/>
    <w:rsid w:val="004541A1"/>
    <w:rsid w:val="00460B6F"/>
    <w:rsid w:val="0049036A"/>
    <w:rsid w:val="0049445F"/>
    <w:rsid w:val="004A1880"/>
    <w:rsid w:val="004D6A4F"/>
    <w:rsid w:val="004F574E"/>
    <w:rsid w:val="00545F35"/>
    <w:rsid w:val="005A43AC"/>
    <w:rsid w:val="005A574F"/>
    <w:rsid w:val="00611727"/>
    <w:rsid w:val="00661041"/>
    <w:rsid w:val="00662FE8"/>
    <w:rsid w:val="006A4F5A"/>
    <w:rsid w:val="006A6B49"/>
    <w:rsid w:val="006A6C1D"/>
    <w:rsid w:val="006D0B5C"/>
    <w:rsid w:val="006D2AB5"/>
    <w:rsid w:val="006F51BC"/>
    <w:rsid w:val="007041D1"/>
    <w:rsid w:val="00721F1F"/>
    <w:rsid w:val="0073498A"/>
    <w:rsid w:val="0075576D"/>
    <w:rsid w:val="00776D3C"/>
    <w:rsid w:val="007851EA"/>
    <w:rsid w:val="007971F9"/>
    <w:rsid w:val="007A067E"/>
    <w:rsid w:val="007C239E"/>
    <w:rsid w:val="007D1174"/>
    <w:rsid w:val="007D1471"/>
    <w:rsid w:val="007E639B"/>
    <w:rsid w:val="007F2464"/>
    <w:rsid w:val="007F2B8A"/>
    <w:rsid w:val="007F5A47"/>
    <w:rsid w:val="00801A75"/>
    <w:rsid w:val="00820EB0"/>
    <w:rsid w:val="008656C2"/>
    <w:rsid w:val="00876FBE"/>
    <w:rsid w:val="00896D48"/>
    <w:rsid w:val="008B54D9"/>
    <w:rsid w:val="008C7CE9"/>
    <w:rsid w:val="008E1BC6"/>
    <w:rsid w:val="008E63B6"/>
    <w:rsid w:val="00927631"/>
    <w:rsid w:val="009668E1"/>
    <w:rsid w:val="00971484"/>
    <w:rsid w:val="00982785"/>
    <w:rsid w:val="009B0C22"/>
    <w:rsid w:val="009D5FCB"/>
    <w:rsid w:val="009D6084"/>
    <w:rsid w:val="009D7F91"/>
    <w:rsid w:val="00A04785"/>
    <w:rsid w:val="00A5691C"/>
    <w:rsid w:val="00A81DFE"/>
    <w:rsid w:val="00A81E7D"/>
    <w:rsid w:val="00A9363B"/>
    <w:rsid w:val="00AB3C14"/>
    <w:rsid w:val="00AD6307"/>
    <w:rsid w:val="00AE3DAF"/>
    <w:rsid w:val="00B209F9"/>
    <w:rsid w:val="00B65D9D"/>
    <w:rsid w:val="00BB1173"/>
    <w:rsid w:val="00BB7993"/>
    <w:rsid w:val="00BE70AA"/>
    <w:rsid w:val="00BE7111"/>
    <w:rsid w:val="00C02E27"/>
    <w:rsid w:val="00C15CF1"/>
    <w:rsid w:val="00C40F1C"/>
    <w:rsid w:val="00C42C84"/>
    <w:rsid w:val="00C55C43"/>
    <w:rsid w:val="00C766DB"/>
    <w:rsid w:val="00C844E0"/>
    <w:rsid w:val="00CB14C9"/>
    <w:rsid w:val="00CF2900"/>
    <w:rsid w:val="00D1727C"/>
    <w:rsid w:val="00D303D6"/>
    <w:rsid w:val="00D40277"/>
    <w:rsid w:val="00D403E2"/>
    <w:rsid w:val="00D75953"/>
    <w:rsid w:val="00DB2FDA"/>
    <w:rsid w:val="00DB3DDA"/>
    <w:rsid w:val="00DC2AC1"/>
    <w:rsid w:val="00DC5B0F"/>
    <w:rsid w:val="00DE0528"/>
    <w:rsid w:val="00DF446C"/>
    <w:rsid w:val="00E15586"/>
    <w:rsid w:val="00E41561"/>
    <w:rsid w:val="00E575A5"/>
    <w:rsid w:val="00EA015F"/>
    <w:rsid w:val="00EB49E5"/>
    <w:rsid w:val="00EC2D91"/>
    <w:rsid w:val="00F02A48"/>
    <w:rsid w:val="00F23021"/>
    <w:rsid w:val="00F23D22"/>
    <w:rsid w:val="00F52AD9"/>
    <w:rsid w:val="00F73A8F"/>
    <w:rsid w:val="00F95104"/>
    <w:rsid w:val="00FA023B"/>
    <w:rsid w:val="00FA4A8F"/>
    <w:rsid w:val="00FE0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6751"/>
  <w15:docId w15:val="{37342095-903B-4FDD-B67A-79AEAAAF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0"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6"/>
      <w:ind w:left="10"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1A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0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1AB"/>
    <w:rPr>
      <w:rFonts w:ascii="Times New Roman" w:eastAsia="Times New Roman" w:hAnsi="Times New Roman" w:cs="Times New Roman"/>
      <w:color w:val="000000"/>
      <w:sz w:val="20"/>
    </w:rPr>
  </w:style>
  <w:style w:type="paragraph" w:customStyle="1" w:styleId="Default">
    <w:name w:val="Default"/>
    <w:rsid w:val="00397D9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21F1F"/>
    <w:rPr>
      <w:color w:val="0000FF"/>
      <w:u w:val="single"/>
    </w:rPr>
  </w:style>
  <w:style w:type="character" w:styleId="Strong">
    <w:name w:val="Strong"/>
    <w:basedOn w:val="DefaultParagraphFont"/>
    <w:uiPriority w:val="22"/>
    <w:qFormat/>
    <w:rsid w:val="00721F1F"/>
    <w:rPr>
      <w:b/>
      <w:bCs/>
    </w:rPr>
  </w:style>
  <w:style w:type="character" w:styleId="FollowedHyperlink">
    <w:name w:val="FollowedHyperlink"/>
    <w:basedOn w:val="DefaultParagraphFont"/>
    <w:uiPriority w:val="99"/>
    <w:semiHidden/>
    <w:unhideWhenUsed/>
    <w:rsid w:val="00DB3DDA"/>
    <w:rPr>
      <w:color w:val="954F72" w:themeColor="followedHyperlink"/>
      <w:u w:val="single"/>
    </w:rPr>
  </w:style>
  <w:style w:type="table" w:styleId="TableGrid0">
    <w:name w:val="Table Grid"/>
    <w:basedOn w:val="TableNormal"/>
    <w:uiPriority w:val="39"/>
    <w:rsid w:val="009D5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CF2900"/>
  </w:style>
  <w:style w:type="paragraph" w:styleId="ListParagraph">
    <w:name w:val="List Paragraph"/>
    <w:basedOn w:val="Normal"/>
    <w:uiPriority w:val="34"/>
    <w:qFormat/>
    <w:rsid w:val="00E4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54AC-3DF8-4872-8E37-F5819DB4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5</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Mistry</dc:creator>
  <cp:keywords/>
  <cp:lastModifiedBy>Subham Gupta</cp:lastModifiedBy>
  <cp:revision>240</cp:revision>
  <dcterms:created xsi:type="dcterms:W3CDTF">2022-11-28T01:01:00Z</dcterms:created>
  <dcterms:modified xsi:type="dcterms:W3CDTF">2023-02-28T02:27:00Z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0ac0ce21ed2806b4aea18e7a8d4c3dd72dedef8d359ff98b9d98d3f9b0d0fdac</vt:lpwstr>
  </property>
</Properties>
</file>