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B1E3" w14:textId="5DCE9E2B" w:rsidR="004171B8" w:rsidRPr="006C6B25" w:rsidRDefault="006C6B25">
      <w:pPr>
        <w:rPr>
          <w:lang w:val="en-US"/>
        </w:rPr>
      </w:pPr>
      <w:r>
        <w:rPr>
          <w:lang w:val="en-US"/>
        </w:rPr>
        <w:t>hlelondbhgfj</w:t>
      </w:r>
    </w:p>
    <w:sectPr w:rsidR="004171B8" w:rsidRPr="006C6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CA"/>
    <w:rsid w:val="001965CA"/>
    <w:rsid w:val="004171B8"/>
    <w:rsid w:val="006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D762"/>
  <w15:chartTrackingRefBased/>
  <w15:docId w15:val="{A3572CC1-0215-4A5C-B224-774CBDB4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Mitra</dc:creator>
  <cp:keywords/>
  <dc:description/>
  <cp:lastModifiedBy>Subham Mitra</cp:lastModifiedBy>
  <cp:revision>2</cp:revision>
  <dcterms:created xsi:type="dcterms:W3CDTF">2023-06-28T19:42:00Z</dcterms:created>
  <dcterms:modified xsi:type="dcterms:W3CDTF">2023-06-28T19:42:00Z</dcterms:modified>
</cp:coreProperties>
</file>