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production-deployment-guide"/>
    <w:p>
      <w:pPr>
        <w:pStyle w:val="Heading1"/>
      </w:pPr>
      <w:r>
        <w:t xml:space="preserve">PRODUCTION DEPLOYMENT GUIDE</w:t>
      </w:r>
    </w:p>
    <w:bookmarkStart w:id="20" w:name="physician-adequacy-scoring-pas-system"/>
    <w:p>
      <w:pPr>
        <w:pStyle w:val="Heading2"/>
      </w:pPr>
      <w:r>
        <w:t xml:space="preserve">Physician Adequacy Scoring (PAS) System</w:t>
      </w:r>
    </w:p>
    <w:bookmarkEnd w:id="20"/>
    <w:bookmarkStart w:id="21" w:name="integration-architecture-implementation"/>
    <w:p>
      <w:pPr>
        <w:pStyle w:val="Heading2"/>
      </w:pPr>
      <w:r>
        <w:t xml:space="preserve">### Integration • Architecture • Implementation</w:t>
      </w:r>
    </w:p>
    <w:p>
      <w:pPr>
        <w:pStyle w:val="FirstParagraph"/>
      </w:pPr>
      <w:r>
        <w:rPr>
          <w:bCs/>
          <w:b/>
        </w:rPr>
        <w:t xml:space="preserve">July 2026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System Architecture &amp; Integration Points</w:t>
      </w:r>
    </w:p>
    <w:p>
      <w:pPr>
        <w:numPr>
          <w:ilvl w:val="0"/>
          <w:numId w:val="1001"/>
        </w:numPr>
        <w:pStyle w:val="Compact"/>
      </w:pPr>
      <w:r>
        <w:t xml:space="preserve">Database Schema Design</w:t>
      </w:r>
    </w:p>
    <w:p>
      <w:pPr>
        <w:numPr>
          <w:ilvl w:val="0"/>
          <w:numId w:val="1001"/>
        </w:numPr>
        <w:pStyle w:val="Compact"/>
      </w:pPr>
      <w:r>
        <w:t xml:space="preserve">REST API Specification</w:t>
      </w:r>
    </w:p>
    <w:p>
      <w:pPr>
        <w:numPr>
          <w:ilvl w:val="0"/>
          <w:numId w:val="1001"/>
        </w:numPr>
        <w:pStyle w:val="Compact"/>
      </w:pPr>
      <w:r>
        <w:t xml:space="preserve">Scoring Pipeline (Backend)</w:t>
      </w:r>
    </w:p>
    <w:p>
      <w:pPr>
        <w:numPr>
          <w:ilvl w:val="0"/>
          <w:numId w:val="1001"/>
        </w:numPr>
        <w:pStyle w:val="Compact"/>
      </w:pPr>
      <w:r>
        <w:t xml:space="preserve">Triage Logic &amp; Decision Rules</w:t>
      </w:r>
    </w:p>
    <w:p>
      <w:pPr>
        <w:numPr>
          <w:ilvl w:val="0"/>
          <w:numId w:val="1001"/>
        </w:numPr>
        <w:pStyle w:val="Compact"/>
      </w:pPr>
      <w:r>
        <w:t xml:space="preserve">Example Workflows</w:t>
      </w:r>
    </w:p>
    <w:p>
      <w:pPr>
        <w:numPr>
          <w:ilvl w:val="0"/>
          <w:numId w:val="1001"/>
        </w:numPr>
        <w:pStyle w:val="Compact"/>
      </w:pPr>
      <w:r>
        <w:t xml:space="preserve">Implementation Checklist</w:t>
      </w:r>
    </w:p>
    <w:p>
      <w:r>
        <w:pict>
          <v:rect style="width:0;height:1.5pt" o:hralign="center" o:hrstd="t" o:hr="t"/>
        </w:pict>
      </w:r>
    </w:p>
    <w:bookmarkEnd w:id="22"/>
    <w:bookmarkStart w:id="2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Physician Adequacy Scoring (PAS) system is a deterministic weighted-average model that produces a composite risk score (1-10) for each physician based on four 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Adequacy (40%)</w:t>
      </w:r>
      <w:r>
        <w:t xml:space="preserve">: Loss history, frequency, severity, loss ratio, loss-free years, limits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Capacity (25%)</w:t>
      </w:r>
      <w:r>
        <w:t xml:space="preserve">: Coverage limits (per-occurrence, aggregate) and risk count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Appetite (25%)</w:t>
      </w:r>
      <w:r>
        <w:t xml:space="preserve">: Specialty, state, experience, RVU ratio, tenure, hospital rating, practice size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Environment (10%)</w:t>
      </w:r>
      <w:r>
        <w:t xml:space="preserve">: Regional socioeconomic factors (income inequality, population density, crime, uninsured rate)</w:t>
      </w:r>
    </w:p>
    <w:p>
      <w:pPr>
        <w:pStyle w:val="FirstParagraph"/>
      </w:pPr>
      <w:r>
        <w:t xml:space="preserve">This guide covers production deployment: how to integrate the model into your underwriting workflow via SQL schema, REST API, and automated triage logic.</w:t>
      </w:r>
    </w:p>
    <w:bookmarkStart w:id="23" w:name="key-deliverables"/>
    <w:p>
      <w:pPr>
        <w:pStyle w:val="Heading3"/>
      </w:pPr>
      <w:r>
        <w:t xml:space="preserve">Key Deliverables</w:t>
      </w:r>
    </w:p>
    <w:p>
      <w:pPr>
        <w:numPr>
          <w:ilvl w:val="0"/>
          <w:numId w:val="1003"/>
        </w:numPr>
        <w:pStyle w:val="Compact"/>
      </w:pPr>
      <w:r>
        <w:t xml:space="preserve">Normalized database schema for storing physician scores and related data</w:t>
      </w:r>
    </w:p>
    <w:p>
      <w:pPr>
        <w:numPr>
          <w:ilvl w:val="0"/>
          <w:numId w:val="1003"/>
        </w:numPr>
        <w:pStyle w:val="Compact"/>
      </w:pPr>
      <w:r>
        <w:t xml:space="preserve">Stateless REST API for scoring new applications in real-time</w:t>
      </w:r>
    </w:p>
    <w:p>
      <w:pPr>
        <w:numPr>
          <w:ilvl w:val="0"/>
          <w:numId w:val="1003"/>
        </w:numPr>
        <w:pStyle w:val="Compact"/>
      </w:pPr>
      <w:r>
        <w:t xml:space="preserve">Triage decision rules (auto-approve, manual review, auto-decline)</w:t>
      </w:r>
    </w:p>
    <w:p>
      <w:pPr>
        <w:numPr>
          <w:ilvl w:val="0"/>
          <w:numId w:val="1003"/>
        </w:numPr>
        <w:pStyle w:val="Compact"/>
      </w:pPr>
      <w:r>
        <w:t xml:space="preserve">Implementation roadmap and validation checks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system-architecture-integration-points"/>
    <w:p>
      <w:pPr>
        <w:pStyle w:val="Heading2"/>
      </w:pPr>
      <w:r>
        <w:t xml:space="preserve">2. SYSTEM ARCHITECTURE &amp; INTEGRATION POINTS</w:t>
      </w:r>
    </w:p>
    <w:bookmarkStart w:id="25" w:name="high-level-architecture"/>
    <w:p>
      <w:pPr>
        <w:pStyle w:val="Heading3"/>
      </w:pPr>
      <w:r>
        <w:t xml:space="preserve">2.1 High-Level Architecture</w:t>
      </w:r>
    </w:p>
    <w:p>
      <w:pPr>
        <w:pStyle w:val="FirstParagraph"/>
      </w:pPr>
      <w:r>
        <w:t xml:space="preserve">The PAS system integrates into your underwriting workflow at four critical points: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┌──────────────────┐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│  Underwriting   │─────&gt;│  PAS Scoring API │─────&gt;│   Score &amp; Triage │</w:t>
      </w:r>
      <w:r>
        <w:br/>
      </w:r>
      <w:r>
        <w:rPr>
          <w:rStyle w:val="VerbatimChar"/>
        </w:rPr>
        <w:t xml:space="preserve">│   Application   │      │   (REST/GraphQL) │      │    Database      │</w:t>
      </w:r>
      <w:r>
        <w:br/>
      </w:r>
      <w:r>
        <w:rPr>
          <w:rStyle w:val="VerbatimChar"/>
        </w:rPr>
        <w:t xml:space="preserve">└─────────────────┘      └──────────────────┘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Input Data              Compute             Storage &amp; Decision</w:t>
      </w:r>
      <w:r>
        <w:br/>
      </w:r>
      <w:r>
        <w:rPr>
          <w:rStyle w:val="VerbatimChar"/>
        </w:rPr>
        <w:t xml:space="preserve">    (physician details,      (weighted average)     (audit trail, rules)</w:t>
      </w:r>
      <w:r>
        <w:br/>
      </w:r>
      <w:r>
        <w:rPr>
          <w:rStyle w:val="VerbatimChar"/>
        </w:rPr>
        <w:t xml:space="preserve">     loss history, state)    (quantile binning)</w:t>
      </w:r>
    </w:p>
    <w:bookmarkEnd w:id="25"/>
    <w:bookmarkStart w:id="29" w:name="integration-points"/>
    <w:p>
      <w:pPr>
        <w:pStyle w:val="Heading3"/>
      </w:pPr>
      <w:r>
        <w:t xml:space="preserve">2.2 Integration Points</w:t>
      </w:r>
    </w:p>
    <w:bookmarkStart w:id="26" w:name="a.-underwriting-application-pas-api"/>
    <w:p>
      <w:pPr>
        <w:pStyle w:val="Heading4"/>
      </w:pPr>
      <w:r>
        <w:t xml:space="preserve">A. Underwriting Application → PAS API</w:t>
      </w:r>
    </w:p>
    <w:p>
      <w:pPr>
        <w:pStyle w:val="FirstParagraph"/>
      </w:pPr>
      <w:r>
        <w:t xml:space="preserve">When a physician application is submitted: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Collect</w:t>
      </w:r>
      <w:r>
        <w:t xml:space="preserve">: NPI, specialty, state, loss history, limits, practice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Call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/physicians/{npi}/score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Receive</w:t>
      </w:r>
      <w:r>
        <w:t xml:space="preserve">: Composite score, component breakdown, triage recommendation</w:t>
      </w:r>
    </w:p>
    <w:bookmarkEnd w:id="26"/>
    <w:bookmarkStart w:id="27" w:name="b.-data-sources-for-scoring"/>
    <w:p>
      <w:pPr>
        <w:pStyle w:val="Heading4"/>
      </w:pPr>
      <w:r>
        <w:t xml:space="preserve">B. Data Sources for Scoring</w:t>
      </w:r>
    </w:p>
    <w:p>
      <w:pPr>
        <w:pStyle w:val="FirstParagraph"/>
      </w:pPr>
      <w:r>
        <w:t xml:space="preserve">The model requires real-time data on: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Loss Data</w:t>
      </w:r>
      <w:r>
        <w:t xml:space="preserve">: Total/indemnity/expense loss costs, severity, frequency (from claims database)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Coverage Data</w:t>
      </w:r>
      <w:r>
        <w:t xml:space="preserve">: Per-occurrence limits, aggregate limits, risk count (from policy database)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Physician Data</w:t>
      </w:r>
      <w:r>
        <w:t xml:space="preserve">: Specialty, state, years since graduation, RVU ratio (from NPDB/AMA)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Environmental Data</w:t>
      </w:r>
      <w:r>
        <w:t xml:space="preserve">: Income inequality, population density, crime rate (from US Census/CDC)</w:t>
      </w:r>
    </w:p>
    <w:bookmarkEnd w:id="27"/>
    <w:bookmarkStart w:id="28" w:name="c.-output-triage-system"/>
    <w:p>
      <w:pPr>
        <w:pStyle w:val="Heading4"/>
      </w:pPr>
      <w:r>
        <w:t xml:space="preserve">C. Output → Triage System</w:t>
      </w:r>
    </w:p>
    <w:p>
      <w:pPr>
        <w:pStyle w:val="FirstParagraph"/>
      </w:pPr>
      <w:r>
        <w:t xml:space="preserve">Scoring results feed into triage logic: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Scores 1-3</w:t>
      </w:r>
      <w:r>
        <w:t xml:space="preserve">: Auto-approve (low risk) → Expedited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Scores 4-7</w:t>
      </w:r>
      <w:r>
        <w:t xml:space="preserve">: Manual review required (medium risk) → Queue for underwriter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Scores 8-10</w:t>
      </w:r>
      <w:r>
        <w:t xml:space="preserve">: Auto-decline or refer (high risk) → Escalation</w:t>
      </w:r>
    </w:p>
    <w:bookmarkEnd w:id="28"/>
    <w:bookmarkEnd w:id="29"/>
    <w:bookmarkStart w:id="30" w:name="data-flow-example"/>
    <w:p>
      <w:pPr>
        <w:pStyle w:val="Heading3"/>
      </w:pPr>
      <w:r>
        <w:t xml:space="preserve">2.3 Data Flow Example</w:t>
      </w:r>
    </w:p>
    <w:p>
      <w:pPr>
        <w:pStyle w:val="FirstParagraph"/>
      </w:pPr>
      <w:r>
        <w:t xml:space="preserve">Here’s a complete flow from application to decision:</w:t>
      </w:r>
    </w:p>
    <w:p>
      <w:pPr>
        <w:numPr>
          <w:ilvl w:val="0"/>
          <w:numId w:val="1007"/>
        </w:numPr>
        <w:pStyle w:val="Compact"/>
      </w:pPr>
      <w:r>
        <w:t xml:space="preserve">Underwriter enters physician details in system</w:t>
      </w:r>
    </w:p>
    <w:p>
      <w:pPr>
        <w:numPr>
          <w:ilvl w:val="0"/>
          <w:numId w:val="1007"/>
        </w:numPr>
        <w:pStyle w:val="Compact"/>
      </w:pPr>
      <w:r>
        <w:t xml:space="preserve">System queries claims database for loss history</w:t>
      </w:r>
    </w:p>
    <w:p>
      <w:pPr>
        <w:numPr>
          <w:ilvl w:val="0"/>
          <w:numId w:val="1007"/>
        </w:numPr>
        <w:pStyle w:val="Compact"/>
      </w:pPr>
      <w:r>
        <w:t xml:space="preserve">API receives data, binds to reference data (specialty tier, state tier)</w:t>
      </w:r>
    </w:p>
    <w:p>
      <w:pPr>
        <w:numPr>
          <w:ilvl w:val="0"/>
          <w:numId w:val="1007"/>
        </w:numPr>
        <w:pStyle w:val="Compact"/>
      </w:pPr>
      <w:r>
        <w:t xml:space="preserve">Composite score computed (weighted average)</w:t>
      </w:r>
    </w:p>
    <w:p>
      <w:pPr>
        <w:numPr>
          <w:ilvl w:val="0"/>
          <w:numId w:val="1007"/>
        </w:numPr>
        <w:pStyle w:val="Compact"/>
      </w:pPr>
      <w:r>
        <w:t xml:space="preserve">Score stored in database with audit trail</w:t>
      </w:r>
    </w:p>
    <w:p>
      <w:pPr>
        <w:numPr>
          <w:ilvl w:val="0"/>
          <w:numId w:val="1007"/>
        </w:numPr>
        <w:pStyle w:val="Compact"/>
      </w:pPr>
      <w:r>
        <w:t xml:space="preserve">Triage rule applied → decision queued</w:t>
      </w:r>
    </w:p>
    <w:p>
      <w:pPr>
        <w:numPr>
          <w:ilvl w:val="0"/>
          <w:numId w:val="1007"/>
        </w:numPr>
        <w:pStyle w:val="Compact"/>
      </w:pPr>
      <w:r>
        <w:t xml:space="preserve">Underwriter sees recommendation, makes final call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database-schema-design"/>
    <w:p>
      <w:pPr>
        <w:pStyle w:val="Heading2"/>
      </w:pPr>
      <w:r>
        <w:t xml:space="preserve">3. DATABASE SCHEMA DESIGN</w:t>
      </w:r>
    </w:p>
    <w:p>
      <w:pPr>
        <w:pStyle w:val="FirstParagraph"/>
      </w:pPr>
      <w:r>
        <w:t xml:space="preserve">The schema supports real-time scoring with full audit trail. Key principles:</w:t>
      </w:r>
    </w:p>
    <w:p>
      <w:pPr>
        <w:numPr>
          <w:ilvl w:val="0"/>
          <w:numId w:val="1008"/>
        </w:numPr>
        <w:pStyle w:val="Compact"/>
      </w:pPr>
      <w:r>
        <w:t xml:space="preserve">Normalize around physician (NPI) as primary key</w:t>
      </w:r>
    </w:p>
    <w:p>
      <w:pPr>
        <w:numPr>
          <w:ilvl w:val="0"/>
          <w:numId w:val="1008"/>
        </w:numPr>
        <w:pStyle w:val="Compact"/>
      </w:pPr>
      <w:r>
        <w:t xml:space="preserve">Store all inputs (sub-scores) separately for auditability</w:t>
      </w:r>
    </w:p>
    <w:p>
      <w:pPr>
        <w:numPr>
          <w:ilvl w:val="0"/>
          <w:numId w:val="1008"/>
        </w:numPr>
        <w:pStyle w:val="Compact"/>
      </w:pPr>
      <w:r>
        <w:t xml:space="preserve">Reference tables for categorical lookups (specialty, state tiers)</w:t>
      </w:r>
    </w:p>
    <w:p>
      <w:pPr>
        <w:numPr>
          <w:ilvl w:val="0"/>
          <w:numId w:val="1008"/>
        </w:numPr>
        <w:pStyle w:val="Compact"/>
      </w:pPr>
      <w:r>
        <w:t xml:space="preserve">Audit trail for compliance and debugging</w:t>
      </w:r>
    </w:p>
    <w:bookmarkStart w:id="35" w:name="core-tables"/>
    <w:p>
      <w:pPr>
        <w:pStyle w:val="Heading3"/>
      </w:pPr>
      <w:r>
        <w:t xml:space="preserve">3.1 Core Tables</w:t>
      </w:r>
    </w:p>
    <w:bookmarkStart w:id="32" w:name="physicians"/>
    <w:p>
      <w:pPr>
        <w:pStyle w:val="Heading4"/>
      </w:pPr>
      <w:r>
        <w:t xml:space="preserve">physicians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physicians (</w:t>
      </w:r>
      <w:r>
        <w:br/>
      </w:r>
      <w:r>
        <w:rPr>
          <w:rStyle w:val="NormalTok"/>
        </w:rPr>
        <w:t xml:space="preserve">  npi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specialty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years_since_graduation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npi_record_updated_at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physician_scores"/>
    <w:p>
      <w:pPr>
        <w:pStyle w:val="Heading4"/>
      </w:pPr>
      <w:r>
        <w:t xml:space="preserve">physician_scores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physician_scores (</w:t>
      </w:r>
      <w:r>
        <w:br/>
      </w:r>
      <w:r>
        <w:rPr>
          <w:rStyle w:val="NormalTok"/>
        </w:rPr>
        <w:t xml:space="preserve">  score_id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npi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physicians(npi),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Component scores (1-10)</w:t>
      </w:r>
      <w:r>
        <w:br/>
      </w:r>
      <w:r>
        <w:rPr>
          <w:rStyle w:val="NormalTok"/>
        </w:rPr>
        <w:t xml:space="preserve">  adequacy_score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capacity_score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appetite_score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environment_score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Composite</w:t>
      </w:r>
      <w:r>
        <w:br/>
      </w:r>
      <w:r>
        <w:rPr>
          <w:rStyle w:val="NormalTok"/>
        </w:rPr>
        <w:t xml:space="preserve">  composite_score_raw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composite_score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(composite_score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Triage decision</w:t>
      </w:r>
      <w:r>
        <w:br/>
      </w:r>
      <w:r>
        <w:rPr>
          <w:rStyle w:val="NormalTok"/>
        </w:rPr>
        <w:t xml:space="preserve">  triage_category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'auto_approve', 'manual_review', 'auto_decline'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Audit</w:t>
      </w:r>
      <w:r>
        <w:br/>
      </w:r>
      <w:r>
        <w:rPr>
          <w:rStyle w:val="NormalTok"/>
        </w:rPr>
        <w:t xml:space="preserve">  scored_at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scored_by_system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API version/name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idx_physician_scores_npi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physician_scores(npi);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idx_physician_scores_created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physician_scores(created_at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idx_physician_scores_triage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physician_scores(triage_category);</w:t>
      </w:r>
    </w:p>
    <w:bookmarkEnd w:id="33"/>
    <w:bookmarkStart w:id="34" w:name="sub_scores-input-detail"/>
    <w:p>
      <w:pPr>
        <w:pStyle w:val="Heading4"/>
      </w:pPr>
      <w:r>
        <w:t xml:space="preserve">sub_scores (Input Detail)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sub_scores (</w:t>
      </w:r>
      <w:r>
        <w:br/>
      </w:r>
      <w:r>
        <w:rPr>
          <w:rStyle w:val="NormalTok"/>
        </w:rPr>
        <w:t xml:space="preserve">  sub_score_id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score_id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physician_scores(score_id),</w:t>
      </w:r>
      <w:r>
        <w:br/>
      </w:r>
      <w:r>
        <w:rPr>
          <w:rStyle w:val="NormalTok"/>
        </w:rPr>
        <w:t xml:space="preserve">  npi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Variable name and value (1-10 scale, 0 = missing)</w:t>
      </w:r>
      <w:r>
        <w:br/>
      </w:r>
      <w:r>
        <w:rPr>
          <w:rStyle w:val="NormalTok"/>
        </w:rPr>
        <w:t xml:space="preserve">  variable_name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variable_value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component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'adequacy', 'capacity', 'appetite', 'environment'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Raw data that led to this score (for auditability)</w:t>
      </w:r>
      <w:r>
        <w:br/>
      </w:r>
      <w:r>
        <w:rPr>
          <w:rStyle w:val="NormalTok"/>
        </w:rPr>
        <w:t xml:space="preserve">  raw_data JSONB,  </w:t>
      </w:r>
      <w:r>
        <w:rPr>
          <w:rStyle w:val="CommentTok"/>
        </w:rPr>
        <w:t xml:space="preserve">-- e.g., {"total_loss_cost": 45000, "premium": 100000}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idx_sub_scores_score_id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sub_scores(score_id);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idx_sub_scores_npi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sub_scores(npi);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idx_sub_scores_variable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sub_scores(variable_name);</w:t>
      </w:r>
    </w:p>
    <w:bookmarkEnd w:id="34"/>
    <w:bookmarkEnd w:id="35"/>
    <w:bookmarkStart w:id="39" w:name="reference-tables"/>
    <w:p>
      <w:pPr>
        <w:pStyle w:val="Heading3"/>
      </w:pPr>
      <w:r>
        <w:t xml:space="preserve">3.2 Reference Tables</w:t>
      </w:r>
    </w:p>
    <w:bookmarkStart w:id="36" w:name="specialty_tiers"/>
    <w:p>
      <w:pPr>
        <w:pStyle w:val="Heading4"/>
      </w:pPr>
      <w:r>
        <w:t xml:space="preserve">specialty_tiers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specialty_tiers (</w:t>
      </w:r>
      <w:r>
        <w:br/>
      </w:r>
      <w:r>
        <w:rPr>
          <w:rStyle w:val="NormalTok"/>
        </w:rPr>
        <w:t xml:space="preserve">  tier_id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specialty_description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tier_score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(tier_score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tier_label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'Low', 'Medium', 'High', etc.</w:t>
      </w:r>
      <w:r>
        <w:br/>
      </w:r>
      <w:r>
        <w:rPr>
          <w:rStyle w:val="NormalTok"/>
        </w:rPr>
        <w:t xml:space="preserve">  loss_ratio_avg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Historical reference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specialty_tiers (specialty_description, tier_score, tier_label)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'Nurse Practitioner'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'Psychiatry'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'Orthopedic Surgery'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'Cardiovascular Disease'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);</w:t>
      </w:r>
    </w:p>
    <w:bookmarkEnd w:id="36"/>
    <w:bookmarkStart w:id="37" w:name="state_tiers"/>
    <w:p>
      <w:pPr>
        <w:pStyle w:val="Heading4"/>
      </w:pPr>
      <w:r>
        <w:t xml:space="preserve">state_tiers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state_tiers (</w:t>
      </w:r>
      <w:r>
        <w:br/>
      </w:r>
      <w:r>
        <w:rPr>
          <w:rStyle w:val="NormalTok"/>
        </w:rPr>
        <w:t xml:space="preserve">  tier_id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state_code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tier_score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(tier_score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tier_label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tort_environment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state_tiers (state_code, tier_score, tier_label, tort_environment)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'NC'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'Favorable'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'Mixed'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'Severe'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);</w:t>
      </w:r>
    </w:p>
    <w:bookmarkEnd w:id="37"/>
    <w:bookmarkStart w:id="38" w:name="binning_thresholds"/>
    <w:p>
      <w:pPr>
        <w:pStyle w:val="Heading4"/>
      </w:pPr>
      <w:r>
        <w:t xml:space="preserve">binning_thresholds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binning_thresholds (</w:t>
      </w:r>
      <w:r>
        <w:br/>
      </w:r>
      <w:r>
        <w:rPr>
          <w:rStyle w:val="NormalTok"/>
        </w:rPr>
        <w:t xml:space="preserve">  threshold_id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variable_name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-- 1-30</w:t>
      </w:r>
      <w:r>
        <w:br/>
      </w:r>
      <w:r>
        <w:rPr>
          <w:rStyle w:val="NormalTok"/>
        </w:rPr>
        <w:t xml:space="preserve">  lower_bound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upper_bound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score_1_to_10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Mapped score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'quantile', 'equal_width', 'log_scale', 'categorical'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idx_binning_variable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binning_thresholds(variable_name);</w:t>
      </w:r>
    </w:p>
    <w:bookmarkEnd w:id="38"/>
    <w:bookmarkEnd w:id="39"/>
    <w:bookmarkStart w:id="41" w:name="audit-logging-tables"/>
    <w:p>
      <w:pPr>
        <w:pStyle w:val="Heading3"/>
      </w:pPr>
      <w:r>
        <w:t xml:space="preserve">3.3 Audit &amp; Logging Tables</w:t>
      </w:r>
    </w:p>
    <w:bookmarkStart w:id="40" w:name="score_audit_log"/>
    <w:p>
      <w:pPr>
        <w:pStyle w:val="Heading4"/>
      </w:pPr>
      <w:r>
        <w:t xml:space="preserve">score_audit_log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score_audit_log (</w:t>
      </w:r>
      <w:r>
        <w:br/>
      </w:r>
      <w:r>
        <w:rPr>
          <w:rStyle w:val="NormalTok"/>
        </w:rPr>
        <w:t xml:space="preserve">  audit_id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score_id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physician_scores(score_id),</w:t>
      </w:r>
      <w:r>
        <w:br/>
      </w:r>
      <w:r>
        <w:rPr>
          <w:rStyle w:val="NormalTok"/>
        </w:rPr>
        <w:t xml:space="preserve">  npi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'created', 'modified', 'overridden'</w:t>
      </w:r>
      <w:r>
        <w:br/>
      </w:r>
      <w:r>
        <w:rPr>
          <w:rStyle w:val="NormalTok"/>
        </w:rPr>
        <w:t xml:space="preserve">  old_score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new_score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modified_by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Underwriter ID or system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idx_audit_log_score_id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score_audit_log(score_id);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idx_audit_log_npi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score_audit_log(npi);</w:t>
      </w:r>
    </w:p>
    <w:bookmarkEnd w:id="40"/>
    <w:bookmarkEnd w:id="41"/>
    <w:bookmarkStart w:id="45" w:name="sample-queries"/>
    <w:p>
      <w:pPr>
        <w:pStyle w:val="Heading3"/>
      </w:pPr>
      <w:r>
        <w:t xml:space="preserve">3.4 Sample Queries</w:t>
      </w:r>
    </w:p>
    <w:bookmarkStart w:id="42" w:name="get-latest-score-for-a-physician"/>
    <w:p>
      <w:pPr>
        <w:pStyle w:val="Heading4"/>
      </w:pPr>
      <w:r>
        <w:t xml:space="preserve">Get Latest Score for a Physician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p.specialty, p.state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physician_scores ps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physicians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ps.npi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p.npi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ps.npi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ps.scored_at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42"/>
    <w:bookmarkStart w:id="43" w:name="triage-report-all-manual-reviews-today"/>
    <w:p>
      <w:pPr>
        <w:pStyle w:val="Heading4"/>
      </w:pPr>
      <w:r>
        <w:t xml:space="preserve">Triage Report: All Manual Reviews Today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p.npi, p.first_name, p.last_name, p.specialty, p.state,</w:t>
      </w:r>
      <w:r>
        <w:br/>
      </w:r>
      <w:r>
        <w:rPr>
          <w:rStyle w:val="NormalTok"/>
        </w:rPr>
        <w:t xml:space="preserve">  ps.composite_score, ps.triage_category,</w:t>
      </w:r>
      <w:r>
        <w:br/>
      </w:r>
      <w:r>
        <w:rPr>
          <w:rStyle w:val="NormalTok"/>
        </w:rPr>
        <w:t xml:space="preserve">  ps.scored_at, ps.application_id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physician_scores ps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physicians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ps.npi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p.npi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ps.triage_category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'manual_review'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(ps.scored_at)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ps.composite_score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3"/>
    <w:bookmarkStart w:id="44" w:name="sub-score-detail-for-auditability"/>
    <w:p>
      <w:pPr>
        <w:pStyle w:val="Heading4"/>
      </w:pPr>
      <w:r>
        <w:t xml:space="preserve">Sub-Score Detail for Auditability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ss.variable_name, ss.variable_value, ss.component,</w:t>
      </w:r>
      <w:r>
        <w:br/>
      </w:r>
      <w:r>
        <w:rPr>
          <w:rStyle w:val="NormalTok"/>
        </w:rPr>
        <w:t xml:space="preserve">  ss.raw_data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sub_scores ss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ss.score_id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ss.component, ss.variable_name;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7" w:name="rest-api-specification"/>
    <w:p>
      <w:pPr>
        <w:pStyle w:val="Heading2"/>
      </w:pPr>
      <w:r>
        <w:t xml:space="preserve">4. REST API SPECIFICATION</w:t>
      </w:r>
    </w:p>
    <w:p>
      <w:pPr>
        <w:pStyle w:val="FirstParagraph"/>
      </w:pPr>
      <w:r>
        <w:t xml:space="preserve">The API provides stateless endpoints for scoring and retrieving scores. Design principle: API is read/compute only—all write operations are via internal pipeline.</w:t>
      </w:r>
    </w:p>
    <w:bookmarkStart w:id="47" w:name="authentication-headers"/>
    <w:p>
      <w:pPr>
        <w:pStyle w:val="Heading3"/>
      </w:pPr>
      <w:r>
        <w:t xml:space="preserve">4.1 Authentication &amp; Headers</w:t>
      </w:r>
    </w:p>
    <w:p>
      <w:pPr>
        <w:pStyle w:val="SourceCode"/>
      </w:pPr>
      <w:r>
        <w:rPr>
          <w:rStyle w:val="VerbatimChar"/>
        </w:rPr>
        <w:t xml:space="preserve">Authorization: Bearer &lt;api_token&gt;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X-Request-ID: &lt;uuid&gt;  -- Unique request ID for audit trail</w:t>
      </w:r>
      <w:r>
        <w:br/>
      </w:r>
      <w:r>
        <w:rPr>
          <w:rStyle w:val="VerbatimChar"/>
        </w:rPr>
        <w:t xml:space="preserve">X-User-ID: &lt;underwriter_id&gt;  -- For audit logging</w:t>
      </w:r>
    </w:p>
    <w:bookmarkEnd w:id="47"/>
    <w:bookmarkStart w:id="51" w:name="core-endpoints"/>
    <w:p>
      <w:pPr>
        <w:pStyle w:val="Heading3"/>
      </w:pPr>
      <w:r>
        <w:t xml:space="preserve">4.2 Core Endpoints</w:t>
      </w:r>
    </w:p>
    <w:bookmarkStart w:id="48" w:name="post-apiv1physiciansnpiscore"/>
    <w:p>
      <w:pPr>
        <w:pStyle w:val="Heading4"/>
      </w:pPr>
      <w:r>
        <w:t xml:space="preserve">POST /api/v1/physicians/{npi}/score</w:t>
      </w:r>
    </w:p>
    <w:p>
      <w:pPr>
        <w:pStyle w:val="FirstParagraph"/>
      </w:pPr>
      <w:r>
        <w:t xml:space="preserve">Score a physician application in real-time.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"Orthopedic Surgery"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"loss_data"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"total_loss_cost_per_bce"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"indemnity_loss_cost_per_bce"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"expense_loss_cost_per_bce"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"total_frequency_per_fte"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"indemnity_frequency_per_fte"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"actual_loss_ratio"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"loss_free_years"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"per_occurrence_limit_millions"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"aggregate_limit_millions"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"physician_attributes"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"years_since_graduation"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"rvu_ratio"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"tenure_with_carrier_years"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"hospital_rating"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"practice_size"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"environmental_data"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"income_ratio"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"population_density"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"violent_crime_rate"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"pct_uninsured"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"premium_for_credibility"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"APP-2026-07-12345"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"adequacy"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"appetite"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"composite_score_raw"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"triage_decision"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 score 6 falls in manual review range (4-7)"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to underwriter for loss history 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"scoring_timestamp"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"2026-07-28T14:32:15Z"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"PAS-v1.0"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"audit_trail"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"APP-2026-07-12345"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"underwriter_123"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"req-xyz-789"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get-apiv1physiciansnpilatest-score"/>
    <w:p>
      <w:pPr>
        <w:pStyle w:val="Heading4"/>
      </w:pPr>
      <w:r>
        <w:t xml:space="preserve">GET /api/v1/physicians/{npi}/latest-score</w:t>
      </w:r>
    </w:p>
    <w:p>
      <w:pPr>
        <w:pStyle w:val="FirstParagraph"/>
      </w:pPr>
      <w:r>
        <w:t xml:space="preserve">Retrieve the most recent score for a physician.</w:t>
      </w:r>
    </w:p>
    <w:p>
      <w:pPr>
        <w:pStyle w:val="BodyText"/>
      </w:pPr>
      <w:r>
        <w:rPr>
          <w:bCs/>
          <w:b/>
        </w:rPr>
        <w:t xml:space="preserve">Response (200 OK)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"2026-07-28T14:32:15Z"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"triage_category"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"APP-2026-07-12345"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"adequacy"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"appetite"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"total_loss_cost"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"adequacy"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get-apiv1physiciansnpiscore-history"/>
    <w:p>
      <w:pPr>
        <w:pStyle w:val="Heading4"/>
      </w:pPr>
      <w:r>
        <w:t xml:space="preserve">GET /api/v1/physicians/{npi}/score-history</w:t>
      </w:r>
    </w:p>
    <w:p>
      <w:pPr>
        <w:pStyle w:val="FirstParagraph"/>
      </w:pPr>
      <w:r>
        <w:t xml:space="preserve">Get historical scores (last 10 or last 6 months).</w:t>
      </w:r>
    </w:p>
    <w:p>
      <w:pPr>
        <w:pStyle w:val="BodyText"/>
      </w:pPr>
      <w:r>
        <w:rPr>
          <w:bCs/>
          <w:b/>
        </w:rPr>
        <w:t xml:space="preserve">Query params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: number of scores (default 10, max 100)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days</w:t>
      </w:r>
      <w:r>
        <w:t xml:space="preserve">: how many days back (default all)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"2026-07-28T14:32:15Z"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"APP-2026-07-12345"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"660e8400-e29b-41d4-a716-446655440111"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"2026-03-10T09:15:42Z"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"APP-2026-03-54321"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50"/>
    <w:bookmarkEnd w:id="51"/>
    <w:bookmarkStart w:id="55" w:name="error-responses"/>
    <w:p>
      <w:pPr>
        <w:pStyle w:val="Heading3"/>
      </w:pPr>
      <w:r>
        <w:t xml:space="preserve">4.3 Error Responses</w:t>
      </w:r>
    </w:p>
    <w:bookmarkStart w:id="52" w:name="bad-request"/>
    <w:p>
      <w:pPr>
        <w:pStyle w:val="Heading4"/>
      </w:pPr>
      <w:r>
        <w:t xml:space="preserve">400 Bad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required field: loss_data.total_loss_cost_per_bce"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"req-xyz-789"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not-found"/>
    <w:p>
      <w:pPr>
        <w:pStyle w:val="Heading4"/>
      </w:pPr>
      <w:r>
        <w:t xml:space="preserve">404 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"PHYSICIAN_NOT_FOUND"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physician with NPI 1234567890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"req-xyz-789"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internal-server-error"/>
    <w:p>
      <w:pPr>
        <w:pStyle w:val="Heading4"/>
      </w:pPr>
      <w:r>
        <w:t xml:space="preserve">500 Internal Server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"SCORING_FAILED"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computing composite 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"Division by zero in component weighting"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"req-xyz-789"</w:t>
      </w:r>
      <w:r>
        <w:br/>
      </w:r>
      <w:r>
        <w:rPr>
          <w:rStyle w:val="FunctionTok"/>
        </w:rPr>
        <w:t xml:space="preserve">}</w:t>
      </w:r>
    </w:p>
    <w:bookmarkEnd w:id="54"/>
    <w:bookmarkEnd w:id="55"/>
    <w:bookmarkStart w:id="56" w:name="implementation-notes"/>
    <w:p>
      <w:pPr>
        <w:pStyle w:val="Heading3"/>
      </w:pPr>
      <w:r>
        <w:t xml:space="preserve">4.4 Implementation Notes</w:t>
      </w:r>
    </w:p>
    <w:p>
      <w:pPr>
        <w:pStyle w:val="FirstParagraph"/>
      </w:pPr>
      <w:r>
        <w:rPr>
          <w:bCs/>
          <w:b/>
        </w:rPr>
        <w:t xml:space="preserve">Statelessness</w:t>
      </w:r>
      <w:r>
        <w:t xml:space="preserve">:</w:t>
      </w:r>
      <w:r>
        <w:t xml:space="preserve"> </w:t>
      </w:r>
      <w:r>
        <w:t xml:space="preserve">- API does not store state. Each</w:t>
      </w:r>
      <w:r>
        <w:t xml:space="preserve"> </w:t>
      </w:r>
      <w:r>
        <w:rPr>
          <w:rStyle w:val="VerbatimChar"/>
        </w:rPr>
        <w:t xml:space="preserve">/score</w:t>
      </w:r>
      <w:r>
        <w:t xml:space="preserve"> </w:t>
      </w:r>
      <w:r>
        <w:t xml:space="preserve">call recomputes from input data.</w:t>
      </w:r>
      <w:r>
        <w:t xml:space="preserve"> </w:t>
      </w:r>
      <w:r>
        <w:t xml:space="preserve">- Scores are written to database by the API but always in append-only manner (INSERT only).</w:t>
      </w:r>
    </w:p>
    <w:p>
      <w:pPr>
        <w:pStyle w:val="BodyText"/>
      </w:pPr>
      <w:r>
        <w:rPr>
          <w:bCs/>
          <w:b/>
        </w:rPr>
        <w:t xml:space="preserve">Performance</w:t>
      </w:r>
      <w:r>
        <w:t xml:space="preserve">:</w:t>
      </w:r>
      <w:r>
        <w:t xml:space="preserve"> </w:t>
      </w:r>
      <w:r>
        <w:t xml:space="preserve">- Expect latency: 50-200ms per score (binning lookups + database inserts).</w:t>
      </w:r>
      <w:r>
        <w:t xml:space="preserve"> </w:t>
      </w:r>
      <w:r>
        <w:t xml:space="preserve">- For high-volume batches, use batch endpoint or internal queue.</w:t>
      </w:r>
    </w:p>
    <w:p>
      <w:pPr>
        <w:pStyle w:val="BodyText"/>
      </w:pPr>
      <w:r>
        <w:rPr>
          <w:bCs/>
          <w:b/>
        </w:rPr>
        <w:t xml:space="preserve">Caching</w:t>
      </w:r>
      <w:r>
        <w:t xml:space="preserve">:</w:t>
      </w:r>
      <w:r>
        <w:t xml:space="preserve"> </w:t>
      </w:r>
      <w:r>
        <w:t xml:space="preserve">- Cache reference data (specialty/state tiers, binning thresholds) in application memory.</w:t>
      </w:r>
      <w:r>
        <w:t xml:space="preserve"> </w:t>
      </w:r>
      <w:r>
        <w:t xml:space="preserve">- Refresh cache on deploy or every 24 hours.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scoring-pipeline-backend"/>
    <w:p>
      <w:pPr>
        <w:pStyle w:val="Heading2"/>
      </w:pPr>
      <w:r>
        <w:t xml:space="preserve">5. SCORING PIPELINE (BACKEND)</w:t>
      </w:r>
    </w:p>
    <w:p>
      <w:pPr>
        <w:pStyle w:val="FirstParagraph"/>
      </w:pPr>
      <w:r>
        <w:t xml:space="preserve">This section details the internal computation logic. Implementation can be in Python, Node.js, Java, etc.—the formula is language-agnostic.</w:t>
      </w:r>
    </w:p>
    <w:bookmarkStart w:id="58" w:name="the-weighted-average-formula"/>
    <w:p>
      <w:pPr>
        <w:pStyle w:val="Heading3"/>
      </w:pPr>
      <w:r>
        <w:t xml:space="preserve">5.1 The Weighted-Average Formula</w:t>
      </w:r>
    </w:p>
    <w:p>
      <w:pPr>
        <w:pStyle w:val="FirstParagraph"/>
      </w:pPr>
      <w:r>
        <w:t xml:space="preserve">Core formula with weight-zeroing for missing values:</w:t>
      </w:r>
    </w:p>
    <w:p>
      <w:pPr>
        <w:pStyle w:val="SourceCode"/>
      </w:pPr>
      <w:r>
        <w:rPr>
          <w:rStyle w:val="VerbatimChar"/>
        </w:rPr>
        <w:t xml:space="preserve">component_score = SUM(W_i * S_i * I_i) / SUM(W_i * I_i)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W_i = weight of variable i (from config)</w:t>
      </w:r>
      <w:r>
        <w:br/>
      </w:r>
      <w:r>
        <w:rPr>
          <w:rStyle w:val="VerbatimChar"/>
        </w:rPr>
        <w:t xml:space="preserve">  S_i = score of variable i (1-10 or 0 if missing)</w:t>
      </w:r>
      <w:r>
        <w:br/>
      </w:r>
      <w:r>
        <w:rPr>
          <w:rStyle w:val="VerbatimChar"/>
        </w:rPr>
        <w:t xml:space="preserve">  I_i = indicator: 1 if S_i is not NaN/0, else 0</w:t>
      </w:r>
      <w:r>
        <w:br/>
      </w:r>
      <w:r>
        <w:br/>
      </w:r>
      <w:r>
        <w:rPr>
          <w:rStyle w:val="VerbatimChar"/>
        </w:rPr>
        <w:t xml:space="preserve">composite_score = SUM(W_c * C_c * I_c) / SUM(W_c * I_c)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W_c = weight of component c</w:t>
      </w:r>
      <w:r>
        <w:br/>
      </w:r>
      <w:r>
        <w:rPr>
          <w:rStyle w:val="VerbatimChar"/>
        </w:rPr>
        <w:t xml:space="preserve">  C_c = score of component c (1-10)</w:t>
      </w:r>
      <w:r>
        <w:br/>
      </w:r>
      <w:r>
        <w:rPr>
          <w:rStyle w:val="VerbatimChar"/>
        </w:rPr>
        <w:t xml:space="preserve">  I_c = indicator: 1 if C_c is not NaN, else 0</w:t>
      </w:r>
    </w:p>
    <w:p>
      <w:pPr>
        <w:pStyle w:val="FirstParagraph"/>
      </w:pPr>
      <w:r>
        <w:rPr>
          <w:bCs/>
          <w:b/>
        </w:rPr>
        <w:t xml:space="preserve">Key insight</w:t>
      </w:r>
      <w:r>
        <w:t xml:space="preserve">: If a variable/component is missing (NaN or 0), its weight is redistributed to other active variables/components.</w:t>
      </w:r>
    </w:p>
    <w:bookmarkEnd w:id="58"/>
    <w:bookmarkStart w:id="66" w:name="step-by-step-computation"/>
    <w:p>
      <w:pPr>
        <w:pStyle w:val="Heading3"/>
      </w:pPr>
      <w:r>
        <w:t xml:space="preserve">5.2 Step-by-Step Computation</w:t>
      </w:r>
    </w:p>
    <w:p>
      <w:pPr>
        <w:pStyle w:val="FirstParagraph"/>
      </w:pPr>
      <w:r>
        <w:rPr>
          <w:bCs/>
          <w:b/>
        </w:rPr>
        <w:t xml:space="preserve">Input</w:t>
      </w:r>
      <w:r>
        <w:t xml:space="preserve">: Raw physician data (loss costs, limits, specialty, state, etc.)</w:t>
      </w:r>
    </w:p>
    <w:bookmarkStart w:id="59" w:name="step-1-lookup-categorical-variables"/>
    <w:p>
      <w:pPr>
        <w:pStyle w:val="Heading4"/>
      </w:pPr>
      <w:r>
        <w:t xml:space="preserve">Step 1: Lookup Categorical Variables</w:t>
      </w:r>
    </w:p>
    <w:p>
      <w:pPr>
        <w:pStyle w:val="SourceCode"/>
      </w:pPr>
      <w:r>
        <w:rPr>
          <w:rStyle w:val="NormalTok"/>
        </w:rPr>
        <w:t xml:space="preserve">specialty_score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specialty_tiers[specialty]  </w:t>
      </w:r>
      <w:r>
        <w:rPr>
          <w:rStyle w:val="CommentTok"/>
        </w:rPr>
        <w:t xml:space="preserve"># 1-10</w:t>
      </w:r>
      <w:r>
        <w:br/>
      </w:r>
      <w:r>
        <w:rPr>
          <w:rStyle w:val="NormalTok"/>
        </w:rPr>
        <w:t xml:space="preserve">state_score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state_tiers[state]  </w:t>
      </w:r>
      <w:r>
        <w:rPr>
          <w:rStyle w:val="CommentTok"/>
        </w:rPr>
        <w:t xml:space="preserve"># 1-10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specialty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specialty_tiers:</w:t>
      </w:r>
      <w:r>
        <w:br/>
      </w:r>
      <w:r>
        <w:rPr>
          <w:rStyle w:val="NormalTok"/>
        </w:rPr>
        <w:t xml:space="preserve">    specialty_score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</w:p>
    <w:bookmarkEnd w:id="59"/>
    <w:bookmarkStart w:id="60" w:name="Xe58494ebd054753402678dd1b587bb05c3e0788"/>
    <w:p>
      <w:pPr>
        <w:pStyle w:val="Heading4"/>
      </w:pPr>
      <w:r>
        <w:t xml:space="preserve">Step 2: Normalize Continuous Variables (1-10 scale)</w:t>
      </w:r>
    </w:p>
    <w:p>
      <w:pPr>
        <w:pStyle w:val="FirstParagraph"/>
      </w:pPr>
      <w:r>
        <w:t xml:space="preserve">For each continuous variable, use pre-computed binning thresholds:</w:t>
      </w:r>
    </w:p>
    <w:p>
      <w:pPr>
        <w:pStyle w:val="SourceCode"/>
      </w:pPr>
      <w:r>
        <w:rPr>
          <w:rStyle w:val="CommentTok"/>
        </w:rPr>
        <w:t xml:space="preserve"># Example: total_loss_cost_per_bce</w:t>
      </w:r>
      <w:r>
        <w:br/>
      </w:r>
      <w:r>
        <w:rPr>
          <w:rStyle w:val="NormalTok"/>
        </w:rPr>
        <w:t xml:space="preserve">raw_value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br/>
      </w:r>
      <w:r>
        <w:rPr>
          <w:rStyle w:val="NormalTok"/>
        </w:rPr>
        <w:t xml:space="preserve">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binning_thresholds[</w:t>
      </w:r>
      <w:r>
        <w:rPr>
          <w:rStyle w:val="StringTok"/>
        </w:rPr>
        <w:t xml:space="preserve">'total_loss_cost'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30 bins</w:t>
      </w:r>
      <w:r>
        <w:br/>
      </w:r>
      <w:r>
        <w:rPr>
          <w:rStyle w:val="NormalTok"/>
        </w:rPr>
        <w:t xml:space="preserve">bin_idx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find_bin(raw_value, bins)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(bin_idx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Scaled to 1-10</w:t>
      </w:r>
    </w:p>
    <w:bookmarkEnd w:id="60"/>
    <w:bookmarkStart w:id="61" w:name="Xa3f57d7c699e57591726b0f258149a9bc85fdf1"/>
    <w:p>
      <w:pPr>
        <w:pStyle w:val="Heading4"/>
      </w:pPr>
      <w:r>
        <w:t xml:space="preserve">Step 3: Apply Credibility Blending (Adequacy only)</w:t>
      </w:r>
    </w:p>
    <w:p>
      <w:pPr>
        <w:pStyle w:val="FirstParagraph"/>
      </w:pPr>
      <w:r>
        <w:t xml:space="preserve">If premium is low, pull Adequacy scores toward portfolio average (5):</w:t>
      </w:r>
    </w:p>
    <w:p>
      <w:pPr>
        <w:pStyle w:val="SourceCode"/>
      </w:pPr>
      <w:r>
        <w:rPr>
          <w:rStyle w:val="NormalTok"/>
        </w:rPr>
        <w:t xml:space="preserve">credibility_z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MIN(SQRT(premium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adequacy_raw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</w:t>
      </w:r>
      <w:r>
        <w:rPr>
          <w:rStyle w:val="CommentTok"/>
        </w:rPr>
        <w:t xml:space="preserve"># computed from adequacy variables</w:t>
      </w:r>
      <w:r>
        <w:br/>
      </w:r>
      <w:r>
        <w:rPr>
          <w:rStyle w:val="NormalTok"/>
        </w:rPr>
        <w:t xml:space="preserve">adequacy_blended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credibility_z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adequacy_raw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credibility_z)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bookmarkEnd w:id="61"/>
    <w:bookmarkStart w:id="62" w:name="step-4-compute-component-scores"/>
    <w:p>
      <w:pPr>
        <w:pStyle w:val="Heading4"/>
      </w:pPr>
      <w:r>
        <w:t xml:space="preserve">Step 4: Compute Component Scores</w:t>
      </w:r>
    </w:p>
    <w:p>
      <w:pPr>
        <w:pStyle w:val="FirstParagraph"/>
      </w:pPr>
      <w:r>
        <w:t xml:space="preserve">Apply weighted average within each component:</w:t>
      </w:r>
    </w:p>
    <w:p>
      <w:pPr>
        <w:pStyle w:val="SourceCode"/>
      </w:pPr>
      <w:r>
        <w:rPr>
          <w:rStyle w:val="NormalTok"/>
        </w:rPr>
        <w:t xml:space="preserve">adequacy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</w:t>
      </w:r>
      <w:r>
        <w:br/>
      </w:r>
      <w:r>
        <w:rPr>
          <w:rStyle w:val="NormalTok"/>
        </w:rPr>
        <w:t xml:space="preserve">    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'total_loss_cost'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'indemnity_loss_cost'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other variables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'total_loss_cost'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'indemnity_loss_cost'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other weights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Result: 6.5</w:t>
      </w:r>
      <w:r>
        <w:br/>
      </w:r>
      <w:r>
        <w:br/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weighted_avg(...)  </w:t>
      </w:r>
      <w:r>
        <w:rPr>
          <w:rStyle w:val="CommentTok"/>
        </w:rPr>
        <w:t xml:space="preserve"># Result: 6.8</w:t>
      </w:r>
      <w:r>
        <w:br/>
      </w:r>
      <w:r>
        <w:rPr>
          <w:rStyle w:val="NormalTok"/>
        </w:rPr>
        <w:t xml:space="preserve">appetite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weighted_avg(...)  </w:t>
      </w:r>
      <w:r>
        <w:rPr>
          <w:rStyle w:val="CommentTok"/>
        </w:rPr>
        <w:t xml:space="preserve"># Result: 5.5</w:t>
      </w:r>
      <w:r>
        <w:br/>
      </w:r>
      <w:r>
        <w:rPr>
          <w:rStyle w:val="NormalTok"/>
        </w:rPr>
        <w:t xml:space="preserve">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weighted_avg(...)  </w:t>
      </w:r>
      <w:r>
        <w:rPr>
          <w:rStyle w:val="CommentTok"/>
        </w:rPr>
        <w:t xml:space="preserve"># Result: 5.0</w:t>
      </w:r>
    </w:p>
    <w:bookmarkEnd w:id="62"/>
    <w:bookmarkStart w:id="63" w:name="step-5-compute-composite-score"/>
    <w:p>
      <w:pPr>
        <w:pStyle w:val="Heading4"/>
      </w:pPr>
      <w:r>
        <w:t xml:space="preserve">Step 5: Compute Composite Score</w:t>
      </w:r>
    </w:p>
    <w:p>
      <w:pPr>
        <w:pStyle w:val="SourceCode"/>
      </w:pPr>
      <w:r>
        <w:rPr>
          <w:rStyle w:val="NormalTok"/>
        </w:rPr>
        <w:t xml:space="preserve">composite_raw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</w:t>
      </w:r>
      <w:r>
        <w:br/>
      </w:r>
      <w:r>
        <w:rPr>
          <w:rStyle w:val="NormalTok"/>
        </w:rPr>
        <w:t xml:space="preserve">    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'capacity'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'appetite'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'capacity'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'appetite'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Result: 6.123</w:t>
      </w:r>
    </w:p>
    <w:bookmarkEnd w:id="63"/>
    <w:bookmarkStart w:id="64" w:name="step-6-cap-and-round"/>
    <w:p>
      <w:pPr>
        <w:pStyle w:val="Heading4"/>
      </w:pPr>
      <w:r>
        <w:t xml:space="preserve">Step 6: Cap and Round</w:t>
      </w:r>
    </w:p>
    <w:p>
      <w:pPr>
        <w:pStyle w:val="SourceCode"/>
      </w:pPr>
      <w:r>
        <w:rPr>
          <w:rStyle w:val="NormalTok"/>
        </w:rPr>
        <w:t xml:space="preserve">composite_final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ROUND(composite_raw)  </w:t>
      </w:r>
      <w:r>
        <w:rPr>
          <w:rStyle w:val="CommentTok"/>
        </w:rPr>
        <w:t xml:space="preserve"># 6</w:t>
      </w:r>
      <w:r>
        <w:br/>
      </w:r>
      <w:r>
        <w:rPr>
          <w:rStyle w:val="NormalTok"/>
        </w:rPr>
        <w:t xml:space="preserve">composite_final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CAP(composite_final,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Ensure 1-10</w:t>
      </w:r>
    </w:p>
    <w:bookmarkEnd w:id="64"/>
    <w:bookmarkStart w:id="65" w:name="X2c0dee7b13183e7d8c4db0f5086ac970d47de70"/>
    <w:p>
      <w:pPr>
        <w:pStyle w:val="Heading4"/>
      </w:pPr>
      <w:r>
        <w:t xml:space="preserve">Step 7: Write to Database with Audit Trail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physician_scores </w:t>
      </w:r>
      <w:r>
        <w:br/>
      </w:r>
      <w:r>
        <w:rPr>
          <w:rStyle w:val="NormalTok"/>
        </w:rPr>
        <w:t xml:space="preserve">  (npi, adequacy_score, capacity_score, appetite_score, </w:t>
      </w:r>
      <w:r>
        <w:br/>
      </w:r>
      <w:r>
        <w:rPr>
          <w:rStyle w:val="NormalTok"/>
        </w:rPr>
        <w:t xml:space="preserve">   environment_score, composite_score_raw, composite_score, </w:t>
      </w:r>
      <w:r>
        <w:br/>
      </w:r>
      <w:r>
        <w:rPr>
          <w:rStyle w:val="NormalTok"/>
        </w:rPr>
        <w:t xml:space="preserve">   triage_category, scored_at)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1234567890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'manual_review'</w:t>
      </w:r>
      <w:r>
        <w:rPr>
          <w:rStyle w:val="NormalTok"/>
        </w:rPr>
        <w:t xml:space="preserve">, NOW());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sub_scores </w:t>
      </w:r>
      <w:r>
        <w:br/>
      </w:r>
      <w:r>
        <w:rPr>
          <w:rStyle w:val="NormalTok"/>
        </w:rPr>
        <w:t xml:space="preserve">  (score_id, npi, variable_name, variable_value, component, raw_data)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(score_uuid, </w:t>
      </w:r>
      <w:r>
        <w:rPr>
          <w:rStyle w:val="DecValTok"/>
        </w:rPr>
        <w:t xml:space="preserve">1234567890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'total_loss_cost'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, {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.}),</w:t>
      </w:r>
      <w:r>
        <w:br/>
      </w:r>
      <w:r>
        <w:rPr>
          <w:rStyle w:val="NormalTok"/>
        </w:rPr>
        <w:t xml:space="preserve">  (score_uuid, </w:t>
      </w:r>
      <w:r>
        <w:rPr>
          <w:rStyle w:val="DecValTok"/>
        </w:rPr>
        <w:t xml:space="preserve">1234567890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'specialty_score'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'appetite'</w:t>
      </w:r>
      <w:r>
        <w:rPr>
          <w:rStyle w:val="NormalTok"/>
        </w:rPr>
        <w:t xml:space="preserve">, {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.}),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bookmarkEnd w:id="65"/>
    <w:bookmarkEnd w:id="66"/>
    <w:bookmarkStart w:id="67" w:name="pseudocode-implementation"/>
    <w:p>
      <w:pPr>
        <w:pStyle w:val="Heading3"/>
      </w:pPr>
      <w:r>
        <w:t xml:space="preserve">5.3 Pseudocode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weighted_avg(scores: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weights: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"""Weighted average with weight-zeroing for missing values."""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total_active_weight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is_missing(value):</w:t>
      </w:r>
      <w:r>
        <w:br/>
      </w:r>
      <w:r>
        <w:rPr>
          <w:rStyle w:val="NormalTok"/>
        </w:rPr>
        <w:t xml:space="preserve">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weights[key]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    total_active_weight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total_active_weight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total_active_weight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compute_composite_score(physician_data):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scoring function."""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reference data</w:t>
      </w:r>
      <w:r>
        <w:br/>
      </w:r>
      <w:r>
        <w:rPr>
          <w:rStyle w:val="NormalTok"/>
        </w:rPr>
        <w:t xml:space="preserve">    specialty_tiers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load_specialty_tiers()</w:t>
      </w:r>
      <w:r>
        <w:br/>
      </w:r>
      <w:r>
        <w:rPr>
          <w:rStyle w:val="NormalTok"/>
        </w:rPr>
        <w:t xml:space="preserve">    state_tiers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load_state_tiers()</w:t>
      </w:r>
      <w:r>
        <w:br/>
      </w:r>
      <w:r>
        <w:rPr>
          <w:rStyle w:val="NormalTok"/>
        </w:rPr>
        <w:t xml:space="preserve">    binning_thresholds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load_binning_thresholds()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load_weights()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all inputs to 1-10 scale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Adequacy variables</w:t>
      </w:r>
      <w:r>
        <w:br/>
      </w:r>
      <w:r>
        <w:rPr>
          <w:rStyle w:val="NormalTok"/>
        </w:rPr>
        <w:t xml:space="preserve">    scores[</w:t>
      </w:r>
      <w:r>
        <w:rPr>
          <w:rStyle w:val="StringTok"/>
        </w:rPr>
        <w:t xml:space="preserve">'total_loss_cost'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bin_and_scale(</w:t>
      </w:r>
      <w:r>
        <w:br/>
      </w:r>
      <w:r>
        <w:rPr>
          <w:rStyle w:val="NormalTok"/>
        </w:rPr>
        <w:t xml:space="preserve">        physician_data[</w:t>
      </w:r>
      <w:r>
        <w:rPr>
          <w:rStyle w:val="StringTok"/>
        </w:rPr>
        <w:t xml:space="preserve">'total_loss_cost_per_bce'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binning_thresholds[</w:t>
      </w:r>
      <w:r>
        <w:rPr>
          <w:rStyle w:val="StringTok"/>
        </w:rPr>
        <w:t xml:space="preserve">'total_loss_cost'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more variables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Capacity variables</w:t>
      </w:r>
      <w:r>
        <w:br/>
      </w:r>
      <w:r>
        <w:rPr>
          <w:rStyle w:val="NormalTok"/>
        </w:rPr>
        <w:t xml:space="preserve">    scores[</w:t>
      </w:r>
      <w:r>
        <w:rPr>
          <w:rStyle w:val="StringTok"/>
        </w:rPr>
        <w:t xml:space="preserve">'per_occurrence_limit'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bin_and_scale(</w:t>
      </w:r>
      <w:r>
        <w:br/>
      </w:r>
      <w:r>
        <w:rPr>
          <w:rStyle w:val="NormalTok"/>
        </w:rPr>
        <w:t xml:space="preserve">        physician_data[</w:t>
      </w:r>
      <w:r>
        <w:rPr>
          <w:rStyle w:val="StringTok"/>
        </w:rPr>
        <w:t xml:space="preserve">'per_occurrence_limit_millions'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binning_thresholds[</w:t>
      </w:r>
      <w:r>
        <w:rPr>
          <w:rStyle w:val="StringTok"/>
        </w:rPr>
        <w:t xml:space="preserve">'per_occurrence_limit'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more variables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Appetite variables (categorical lookups)</w:t>
      </w:r>
      <w:r>
        <w:br/>
      </w:r>
      <w:r>
        <w:rPr>
          <w:rStyle w:val="NormalTok"/>
        </w:rPr>
        <w:t xml:space="preserve">    scores[</w:t>
      </w:r>
      <w:r>
        <w:rPr>
          <w:rStyle w:val="StringTok"/>
        </w:rPr>
        <w:t xml:space="preserve">'specialty_score'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specialty_tiers.get(</w:t>
      </w:r>
      <w:r>
        <w:br/>
      </w:r>
      <w:r>
        <w:rPr>
          <w:rStyle w:val="NormalTok"/>
        </w:rPr>
        <w:t xml:space="preserve">        physician_data[</w:t>
      </w:r>
      <w:r>
        <w:rPr>
          <w:rStyle w:val="StringTok"/>
        </w:rPr>
        <w:t xml:space="preserve">'specialty'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scores[</w:t>
      </w:r>
      <w:r>
        <w:rPr>
          <w:rStyle w:val="StringTok"/>
        </w:rPr>
        <w:t xml:space="preserve">'state_score'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state_tiers.get(</w:t>
      </w:r>
      <w:r>
        <w:br/>
      </w:r>
      <w:r>
        <w:rPr>
          <w:rStyle w:val="NormalTok"/>
        </w:rPr>
        <w:t xml:space="preserve">        physician_data[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more variables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Environment variables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scoring logic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credibility blending to Adequacy</w:t>
      </w:r>
      <w:r>
        <w:br/>
      </w:r>
      <w:r>
        <w:rPr>
          <w:rStyle w:val="NormalTok"/>
        </w:rPr>
        <w:t xml:space="preserve">    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physician_data[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(sqrt(premium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adequacy_raw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{...},</w:t>
      </w:r>
      <w:r>
        <w:br/>
      </w:r>
      <w:r>
        <w:rPr>
          <w:rStyle w:val="NormalTok"/>
        </w:rPr>
        <w:t xml:space="preserve">       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weights[</w:t>
      </w:r>
      <w:r>
        <w:rPr>
          <w:rStyle w:val="StringTok"/>
        </w:rPr>
        <w:t xml:space="preserve">'adequacy_sub_scores'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adequacy_score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adequacy_raw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component scores</w:t>
      </w:r>
      <w:r>
        <w:br/>
      </w:r>
      <w:r>
        <w:rPr>
          <w:rStyle w:val="NormalTok"/>
        </w:rPr>
        <w:t xml:space="preserve">    adequacy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adequacy_score</w:t>
      </w:r>
      <w:r>
        <w:br/>
      </w:r>
      <w:r>
        <w:rPr>
          <w:rStyle w:val="NormalTok"/>
        </w:rPr>
        <w:t xml:space="preserve">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weighted_avg(...)</w:t>
      </w:r>
      <w:r>
        <w:br/>
      </w:r>
      <w:r>
        <w:rPr>
          <w:rStyle w:val="NormalTok"/>
        </w:rPr>
        <w:t xml:space="preserve">    appetite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weighted_avg(...)</w:t>
      </w:r>
      <w:r>
        <w:br/>
      </w:r>
      <w:r>
        <w:rPr>
          <w:rStyle w:val="NormalTok"/>
        </w:rPr>
        <w:t xml:space="preserve">   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composite</w:t>
      </w:r>
      <w:r>
        <w:br/>
      </w:r>
      <w:r>
        <w:rPr>
          <w:rStyle w:val="NormalTok"/>
        </w:rPr>
        <w:t xml:space="preserve">    composite_raw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weighted_avg(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: adequacy,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'capacity'</w:t>
      </w:r>
      <w:r>
        <w:rPr>
          <w:rStyle w:val="NormalTok"/>
        </w:rPr>
        <w:t xml:space="preserve">: capacity,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'appetite'</w:t>
      </w:r>
      <w:r>
        <w:rPr>
          <w:rStyle w:val="NormalTok"/>
        </w:rPr>
        <w:t xml:space="preserve">: appetite,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environment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weights[</w:t>
      </w:r>
      <w:r>
        <w:rPr>
          <w:rStyle w:val="StringTok"/>
        </w:rPr>
        <w:t xml:space="preserve">'composite_weights'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composite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(cap(composite_raw,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triage decision</w:t>
      </w:r>
      <w:r>
        <w:br/>
      </w:r>
      <w:r>
        <w:rPr>
          <w:rStyle w:val="NormalTok"/>
        </w:rPr>
        <w:t xml:space="preserve">    triage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determine_triage(composite)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: adequacy,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'capacity'</w:t>
      </w:r>
      <w:r>
        <w:rPr>
          <w:rStyle w:val="NormalTok"/>
        </w:rPr>
        <w:t xml:space="preserve">: capacity,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'appetite'</w:t>
      </w:r>
      <w:r>
        <w:rPr>
          <w:rStyle w:val="NormalTok"/>
        </w:rPr>
        <w:t xml:space="preserve">: appetite,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environment,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'composite_raw'</w:t>
      </w:r>
      <w:r>
        <w:rPr>
          <w:rStyle w:val="NormalTok"/>
        </w:rPr>
        <w:t xml:space="preserve">: composite_raw,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'composite'</w:t>
      </w:r>
      <w:r>
        <w:rPr>
          <w:rStyle w:val="NormalTok"/>
        </w:rPr>
        <w:t xml:space="preserve">: composite,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'triage'</w:t>
      </w:r>
      <w:r>
        <w:rPr>
          <w:rStyle w:val="NormalTok"/>
        </w:rPr>
        <w:t xml:space="preserve">: triage,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'sub_scores'</w:t>
      </w:r>
      <w:r>
        <w:rPr>
          <w:rStyle w:val="NormalTok"/>
        </w:rPr>
        <w:t xml:space="preserve">: scores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triage-logic-decision-rules"/>
    <w:p>
      <w:pPr>
        <w:pStyle w:val="Heading2"/>
      </w:pPr>
      <w:r>
        <w:t xml:space="preserve">6. TRIAGE LOGIC &amp; DECISION RULES</w:t>
      </w:r>
    </w:p>
    <w:p>
      <w:pPr>
        <w:pStyle w:val="FirstParagraph"/>
      </w:pPr>
      <w:r>
        <w:t xml:space="preserve">Once a score is computed, triage rules determine the next action in underwriting.</w:t>
      </w:r>
    </w:p>
    <w:bookmarkStart w:id="69" w:name="basic-triage-rules"/>
    <w:p>
      <w:pPr>
        <w:pStyle w:val="Heading3"/>
      </w:pPr>
      <w:r>
        <w:t xml:space="preserve">6.1 Basic Triage Rules</w:t>
      </w:r>
    </w:p>
    <w:p>
      <w:pPr>
        <w:pStyle w:val="FirstParagraph"/>
      </w:pPr>
      <w:r>
        <w:rPr>
          <w:bCs/>
          <w:b/>
        </w:rPr>
        <w:t xml:space="preserve">Composite Score 1-3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Decision</w:t>
      </w:r>
      <w:r>
        <w:t xml:space="preserve">: AUTO-APPROVE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Reason</w:t>
      </w:r>
      <w:r>
        <w:t xml:space="preserve">: Low risk (1=best, 10=worst)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</w:t>
      </w:r>
      <w:r>
        <w:t xml:space="preserve">: Issue policy (no manual review required)</w:t>
      </w:r>
    </w:p>
    <w:p>
      <w:pPr>
        <w:pStyle w:val="BodyText"/>
      </w:pPr>
      <w:r>
        <w:rPr>
          <w:bCs/>
          <w:b/>
        </w:rPr>
        <w:t xml:space="preserve">Composite Score 4-7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Decision</w:t>
      </w:r>
      <w:r>
        <w:t xml:space="preserve">: MANUAL REVIEW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Reason</w:t>
      </w:r>
      <w:r>
        <w:t xml:space="preserve">: Medium risk (requires underwriter judgment)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</w:t>
      </w:r>
      <w:r>
        <w:t xml:space="preserve">: Queue to underwriter for review; check loss history, verify medical records</w:t>
      </w:r>
    </w:p>
    <w:p>
      <w:pPr>
        <w:pStyle w:val="BodyText"/>
      </w:pPr>
      <w:r>
        <w:rPr>
          <w:bCs/>
          <w:b/>
        </w:rPr>
        <w:t xml:space="preserve">Composite Score 8-10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Decision</w:t>
      </w:r>
      <w:r>
        <w:t xml:space="preserve">: AUTO-DECLINE or REFER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Reason</w:t>
      </w:r>
      <w:r>
        <w:t xml:space="preserve">: High risk (1=best, 10=worst)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</w:t>
      </w:r>
      <w:r>
        <w:t xml:space="preserve">: Refer to senior underwriter or decline (policy dependent)</w:t>
      </w:r>
    </w:p>
    <w:bookmarkEnd w:id="69"/>
    <w:bookmarkStart w:id="74" w:name="enhanced-triage-optional-rules"/>
    <w:p>
      <w:pPr>
        <w:pStyle w:val="Heading3"/>
      </w:pPr>
      <w:r>
        <w:t xml:space="preserve">6.2 Enhanced Triage (Optional Rules)</w:t>
      </w:r>
    </w:p>
    <w:p>
      <w:pPr>
        <w:pStyle w:val="FirstParagraph"/>
      </w:pPr>
      <w:r>
        <w:t xml:space="preserve">Beyond simple score ranges, consider additional factors:</w:t>
      </w:r>
    </w:p>
    <w:bookmarkStart w:id="70" w:name="a.-component-level-flags"/>
    <w:p>
      <w:pPr>
        <w:pStyle w:val="Heading4"/>
      </w:pPr>
      <w:r>
        <w:t xml:space="preserve">A. Component-Level Flags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adequacy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 loss history → require loss history review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'LOSS_HISTORY_CONCERN'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 limits → require coverage adjustment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'COVERAGE_CONCERN'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appetite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 specialty risk → require specialty verification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'SPECIALTY_CONCERN'</w:t>
      </w:r>
    </w:p>
    <w:bookmarkEnd w:id="70"/>
    <w:bookmarkStart w:id="71" w:name="b.-trend-analysis"/>
    <w:p>
      <w:pPr>
        <w:pStyle w:val="Heading4"/>
      </w:pPr>
      <w:r>
        <w:t xml:space="preserve">B. Trend Analysis</w:t>
      </w:r>
    </w:p>
    <w:p>
      <w:pPr>
        <w:pStyle w:val="SourceCode"/>
      </w:pPr>
      <w:r>
        <w:rPr>
          <w:rStyle w:val="CommentTok"/>
        </w:rPr>
        <w:t xml:space="preserve"># Get previous score</w:t>
      </w:r>
      <w:r>
        <w:br/>
      </w:r>
      <w:r>
        <w:rPr>
          <w:rStyle w:val="NormalTok"/>
        </w:rPr>
        <w:t xml:space="preserve">prev_score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get_previous_score(npi)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prev_score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(current_score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prev_score)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Score jumped significantly → requires review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'SCORE_DETERIORATION'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'manual_review'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 auto-approve if applicable</w:t>
      </w:r>
    </w:p>
    <w:bookmarkEnd w:id="71"/>
    <w:bookmarkStart w:id="72" w:name="c.-specialty-overrides"/>
    <w:p>
      <w:pPr>
        <w:pStyle w:val="Heading4"/>
      </w:pPr>
      <w:r>
        <w:t xml:space="preserve">C. Specialty Overrides</w:t>
      </w:r>
    </w:p>
    <w:p>
      <w:pPr>
        <w:pStyle w:val="SourceCode"/>
      </w:pPr>
      <w:r>
        <w:rPr>
          <w:rStyle w:val="CommentTok"/>
        </w:rPr>
        <w:t xml:space="preserve"># Some specialties may have stricter thresholds</w:t>
      </w:r>
      <w:r>
        <w:br/>
      </w:r>
      <w:r>
        <w:rPr>
          <w:rStyle w:val="NormalTok"/>
        </w:rPr>
        <w:t xml:space="preserve">STRICTER_SPECIALTIES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'Orthopedic Surgery'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'Cardiothoracic Surgery'</w:t>
      </w:r>
      <w:r>
        <w:rPr>
          <w:rStyle w:val="NormalTok"/>
        </w:rPr>
        <w:t xml:space="preserve">, ...]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specialty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STRICTER_SPECIALTIES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composite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Lower threshold for high-risk specialties</w:t>
      </w:r>
      <w:r>
        <w:br/>
      </w:r>
      <w:r>
        <w:rPr>
          <w:rStyle w:val="NormalTok"/>
        </w:rPr>
        <w:t xml:space="preserve">    triage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'manual_review'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Even if score = 5 normally</w:t>
      </w:r>
    </w:p>
    <w:bookmarkEnd w:id="72"/>
    <w:bookmarkStart w:id="73" w:name="d.-multi-location-policies"/>
    <w:p>
      <w:pPr>
        <w:pStyle w:val="Heading4"/>
      </w:pPr>
      <w:r>
        <w:t xml:space="preserve">D. Multi-Location Policies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risk_count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Physician with multiple practice locations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risk across locations</w:t>
      </w:r>
      <w:r>
        <w:br/>
      </w:r>
      <w:r>
        <w:rPr>
          <w:rStyle w:val="NormalTok"/>
        </w:rPr>
        <w:t xml:space="preserve">    aggregate_score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aggregate_scores_by_physician(npi)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aggregate_score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triage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'manual_review'</w:t>
      </w:r>
    </w:p>
    <w:bookmarkEnd w:id="73"/>
    <w:bookmarkEnd w:id="74"/>
    <w:bookmarkStart w:id="75" w:name="triage-decision-tree"/>
    <w:p>
      <w:pPr>
        <w:pStyle w:val="Heading3"/>
      </w:pPr>
      <w:r>
        <w:t xml:space="preserve">6.3 Triage Decision Tree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determine_triage(composite, components, physician_data):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component-level concerns</w:t>
      </w:r>
      <w:r>
        <w:br/>
      </w:r>
      <w:r>
        <w:rPr>
          <w:rStyle w:val="NormalTok"/>
        </w:rPr>
        <w:t xml:space="preserve">   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components[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flags.append(</w:t>
      </w:r>
      <w:r>
        <w:rPr>
          <w:rStyle w:val="StringTok"/>
        </w:rPr>
        <w:t xml:space="preserve">'LOSS_HISTORY_CONCERN'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components[</w:t>
      </w:r>
      <w:r>
        <w:rPr>
          <w:rStyle w:val="StringTok"/>
        </w:rPr>
        <w:t xml:space="preserve">'capacity'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flags.append(</w:t>
      </w:r>
      <w:r>
        <w:rPr>
          <w:rStyle w:val="StringTok"/>
        </w:rPr>
        <w:t xml:space="preserve">'COVERAGE_CONCERN'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physician_data[</w:t>
      </w:r>
      <w:r>
        <w:rPr>
          <w:rStyle w:val="StringTok"/>
        </w:rPr>
        <w:t xml:space="preserve">'specialty'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STRICTER_SPECIALTIES:</w:t>
      </w:r>
      <w:r>
        <w:br/>
      </w:r>
      <w:r>
        <w:rPr>
          <w:rStyle w:val="NormalTok"/>
        </w:rPr>
        <w:t xml:space="preserve">        threshold_manual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Lower threshold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threshold_manual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Primary decision by composite 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composite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'auto_approve'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composite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'manual_review'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'auto_decline'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Override for component flags or trends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(flags)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Multiple concerns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'auto_decline'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'escalate'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Override for deterioration</w:t>
      </w:r>
      <w:r>
        <w:br/>
      </w:r>
      <w:r>
        <w:rPr>
          <w:rStyle w:val="NormalTok"/>
        </w:rPr>
        <w:t xml:space="preserve">    prev_score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get_previous_score(physician_data[</w:t>
      </w:r>
      <w:r>
        <w:rPr>
          <w:rStyle w:val="StringTok"/>
        </w:rPr>
        <w:t xml:space="preserve">'npi'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prev_score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(composite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prev_score)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'manual_review'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Require re-evaluation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'flags'</w:t>
      </w:r>
      <w:r>
        <w:rPr>
          <w:rStyle w:val="NormalTok"/>
        </w:rPr>
        <w:t xml:space="preserve">: flags,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'composite'</w:t>
      </w:r>
      <w:r>
        <w:rPr>
          <w:rStyle w:val="NormalTok"/>
        </w:rPr>
        <w:t xml:space="preserve">: composite,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generate_reason_text(decision, composite, flags)</w:t>
      </w:r>
      <w:r>
        <w:br/>
      </w:r>
      <w:r>
        <w:rPr>
          <w:rStyle w:val="NormalTok"/>
        </w:rPr>
        <w:t xml:space="preserve">    }</w:t>
      </w:r>
    </w:p>
    <w:bookmarkEnd w:id="75"/>
    <w:bookmarkStart w:id="76" w:name="database-triggers-workflow-integration"/>
    <w:p>
      <w:pPr>
        <w:pStyle w:val="Heading3"/>
      </w:pPr>
      <w:r>
        <w:t xml:space="preserve">6.4 Database Triggers &amp; Workflow Integration</w:t>
      </w:r>
    </w:p>
    <w:p>
      <w:pPr>
        <w:pStyle w:val="FirstParagraph"/>
      </w:pPr>
      <w:r>
        <w:t xml:space="preserve">Automatically route scores: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trg_triage_routing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physician_scores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route_to_queue();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route_to_queue()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.triage_category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'auto_approve'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approval_queue (score_id, status, action)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.score_id,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'issue_policy'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.triage_category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'manual_review'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manual_review_queue (score_id, assigned_to, priority)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.score_id,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.composite_score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.triage_category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'auto_decline'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decline_queue (score_id, status, reason)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.score_id, </w:t>
      </w:r>
      <w:r>
        <w:rPr>
          <w:rStyle w:val="StringTok"/>
        </w:rPr>
        <w:t xml:space="preserve">'pending_approval'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'high_composite_score'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76"/>
    <w:bookmarkStart w:id="77" w:name="manual-review-guidelines"/>
    <w:p>
      <w:pPr>
        <w:pStyle w:val="Heading3"/>
      </w:pPr>
      <w:r>
        <w:t xml:space="preserve">6.5 Manual Review Guidelines</w:t>
      </w:r>
    </w:p>
    <w:p>
      <w:pPr>
        <w:pStyle w:val="FirstParagraph"/>
      </w:pPr>
      <w:r>
        <w:t xml:space="preserve">When a score falls in the manual review range (4-7), underwriters should check: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Loss History</w:t>
      </w:r>
      <w:r>
        <w:t xml:space="preserve">: Verify accuracy of total loss cost, frequency, severity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Coverage Limits</w:t>
      </w:r>
      <w:r>
        <w:t xml:space="preserve">: Ensure reported limits match policy documents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Specialty Classification</w:t>
      </w:r>
      <w:r>
        <w:t xml:space="preserve">: Confirm specialty tier is correct (can shift score by ±2)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State Venue</w:t>
      </w:r>
      <w:r>
        <w:t xml:space="preserve">: Verify location risk classification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Practice Details</w:t>
      </w:r>
      <w:r>
        <w:t xml:space="preserve">: Check practice size, tenure, hospital affiliations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Outliers</w:t>
      </w:r>
      <w:r>
        <w:t xml:space="preserve">: Look for any unusual or high-impact variables</w:t>
      </w:r>
    </w:p>
    <w:bookmarkEnd w:id="77"/>
    <w:bookmarkStart w:id="78" w:name="escalation-path"/>
    <w:p>
      <w:pPr>
        <w:pStyle w:val="Heading3"/>
      </w:pPr>
      <w:r>
        <w:t xml:space="preserve">6.6 Escalation Path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Score 8-10</w:t>
      </w:r>
      <w:r>
        <w:t xml:space="preserve">: Refer to Senior Underwriter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Multiple Flags</w:t>
      </w:r>
      <w:r>
        <w:t xml:space="preserve">: Route to Underwriting Manager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Repeated High Scores</w:t>
      </w:r>
      <w:r>
        <w:t xml:space="preserve">: Route to Medical Director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Specialty Exception</w:t>
      </w:r>
      <w:r>
        <w:t xml:space="preserve">: Route to Specialty Underwriter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example-workflows"/>
    <w:p>
      <w:pPr>
        <w:pStyle w:val="Heading2"/>
      </w:pPr>
      <w:r>
        <w:t xml:space="preserve">7. EXAMPLE WORKFLOWS</w:t>
      </w:r>
    </w:p>
    <w:bookmarkStart w:id="80" w:name="example-1-auto-approve-case"/>
    <w:p>
      <w:pPr>
        <w:pStyle w:val="Heading3"/>
      </w:pPr>
      <w:r>
        <w:t xml:space="preserve">7.1 Example 1: Auto-Approve Case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35-year-old Nurse Practitioner in North Carolina with clean loss history</w:t>
      </w:r>
    </w:p>
    <w:p>
      <w:pPr>
        <w:pStyle w:val="BodyText"/>
      </w:pPr>
      <w:r>
        <w:rPr>
          <w:bCs/>
          <w:b/>
        </w:rPr>
        <w:t xml:space="preserve">Input</w:t>
      </w:r>
      <w:r>
        <w:t xml:space="preserve">:</w:t>
      </w:r>
      <w:r>
        <w:t xml:space="preserve"> </w:t>
      </w:r>
      <w:r>
        <w:t xml:space="preserve">- NPI: 1111111111</w:t>
      </w:r>
      <w:r>
        <w:t xml:space="preserve"> </w:t>
      </w:r>
      <w:r>
        <w:t xml:space="preserve">- Specialty: Nurse Practitioner (tier 1)</w:t>
      </w:r>
      <w:r>
        <w:t xml:space="preserve"> </w:t>
      </w:r>
      <w:r>
        <w:t xml:space="preserve">- State: NC (tier 1)</w:t>
      </w:r>
      <w:r>
        <w:t xml:space="preserve"> </w:t>
      </w:r>
      <w:r>
        <w:t xml:space="preserve">- Total loss cost: $15,000 (score 2)</w:t>
      </w:r>
      <w:r>
        <w:t xml:space="preserve"> </w:t>
      </w:r>
      <w:r>
        <w:t xml:space="preserve">- Frequency: 0.1 claims/FTE (score 1)</w:t>
      </w:r>
      <w:r>
        <w:t xml:space="preserve"> </w:t>
      </w:r>
      <w:r>
        <w:t xml:space="preserve">- Loss-free years: 5 (score 1)</w:t>
      </w:r>
      <w:r>
        <w:t xml:space="preserve"> </w:t>
      </w:r>
      <w:r>
        <w:t xml:space="preserve">- Limits: $1M/$3M (score 2)</w:t>
      </w:r>
    </w:p>
    <w:p>
      <w:pPr>
        <w:pStyle w:val="BodyText"/>
      </w:pPr>
      <w:r>
        <w:rPr>
          <w:bCs/>
          <w:b/>
        </w:rPr>
        <w:t xml:space="preserve">Computation</w:t>
      </w:r>
      <w:r>
        <w:t xml:space="preserve">:</w:t>
      </w:r>
      <w:r>
        <w:t xml:space="preserve"> </w:t>
      </w:r>
      <w:r>
        <w:t xml:space="preserve">- Adequacy: (0.2×2 + 0.1×2 + 0.05×2 + 0.1×1 + …) = 1.8 → score 2</w:t>
      </w:r>
      <w:r>
        <w:t xml:space="preserve"> </w:t>
      </w:r>
      <w:r>
        <w:t xml:space="preserve">- Capacity: (0.2×2 + 0.1×2 + 0.1×2) = 2.0 → score 2</w:t>
      </w:r>
      <w:r>
        <w:t xml:space="preserve"> </w:t>
      </w:r>
      <w:r>
        <w:t xml:space="preserve">- Appetite: (0.25×1 + 0.15×1 + …) = 1.5 → score 1</w:t>
      </w:r>
      <w:r>
        <w:t xml:space="preserve"> </w:t>
      </w:r>
      <w:r>
        <w:t xml:space="preserve">- Environment: (regional factors) = 3.0 → score 3</w:t>
      </w:r>
    </w:p>
    <w:p>
      <w:pPr>
        <w:pStyle w:val="BodyText"/>
      </w:pPr>
      <w:r>
        <w:rPr>
          <w:bCs/>
          <w:b/>
        </w:rPr>
        <w:t xml:space="preserve">Composite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composite = (0.40×2 + 0.25×2 + 0.25×1 + 0.10×3) </w:t>
      </w:r>
      <w:r>
        <w:br/>
      </w:r>
      <w:r>
        <w:rPr>
          <w:rStyle w:val="VerbatimChar"/>
        </w:rPr>
        <w:t xml:space="preserve">          = (0.80 + 0.50 + 0.25 + 0.30) </w:t>
      </w:r>
      <w:r>
        <w:br/>
      </w:r>
      <w:r>
        <w:rPr>
          <w:rStyle w:val="VerbatimChar"/>
        </w:rPr>
        <w:t xml:space="preserve">          = 1.85 → ROUND = 2</w:t>
      </w:r>
    </w:p>
    <w:p>
      <w:pPr>
        <w:pStyle w:val="FirstParagraph"/>
      </w:pPr>
      <w:r>
        <w:rPr>
          <w:bCs/>
          <w:b/>
        </w:rPr>
        <w:t xml:space="preserve">Triage</w:t>
      </w:r>
      <w:r>
        <w:t xml:space="preserve">:</w:t>
      </w:r>
      <w:r>
        <w:t xml:space="preserve"> </w:t>
      </w:r>
      <w:r>
        <w:t xml:space="preserve">- Decision: AUTO-APPROVE (score 2, range 1-3)</w:t>
      </w:r>
      <w:r>
        <w:t xml:space="preserve"> </w:t>
      </w:r>
      <w:r>
        <w:t xml:space="preserve">- Reason: Excellent risk profile; no loss history; low-risk specialty</w:t>
      </w:r>
      <w:r>
        <w:t xml:space="preserve"> </w:t>
      </w:r>
      <w:r>
        <w:t xml:space="preserve">- Action: Issue policy immediately; no manual review needed</w:t>
      </w:r>
      <w:r>
        <w:t xml:space="preserve"> </w:t>
      </w:r>
      <w:r>
        <w:t xml:space="preserve">- Processing time: &lt;1 minute</w:t>
      </w:r>
    </w:p>
    <w:bookmarkEnd w:id="80"/>
    <w:bookmarkStart w:id="81" w:name="example-2-manual-review-case"/>
    <w:p>
      <w:pPr>
        <w:pStyle w:val="Heading3"/>
      </w:pPr>
      <w:r>
        <w:t xml:space="preserve">7.2 Example 2: Manual Review Case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55-year-old Cardiologist in Illinois with moderate loss history</w:t>
      </w:r>
    </w:p>
    <w:p>
      <w:pPr>
        <w:pStyle w:val="BodyText"/>
      </w:pPr>
      <w:r>
        <w:rPr>
          <w:bCs/>
          <w:b/>
        </w:rPr>
        <w:t xml:space="preserve">Input</w:t>
      </w:r>
      <w:r>
        <w:t xml:space="preserve">:</w:t>
      </w:r>
      <w:r>
        <w:t xml:space="preserve"> </w:t>
      </w:r>
      <w:r>
        <w:t xml:space="preserve">- NPI: 2222222222</w:t>
      </w:r>
      <w:r>
        <w:t xml:space="preserve"> </w:t>
      </w:r>
      <w:r>
        <w:t xml:space="preserve">- Specialty: Cardiovascular Disease (tier 9)</w:t>
      </w:r>
      <w:r>
        <w:t xml:space="preserve"> </w:t>
      </w:r>
      <w:r>
        <w:t xml:space="preserve">- State: IL (tier 9)</w:t>
      </w:r>
      <w:r>
        <w:t xml:space="preserve"> </w:t>
      </w:r>
      <w:r>
        <w:t xml:space="preserve">- Total loss cost: $150,000 (score 7)</w:t>
      </w:r>
      <w:r>
        <w:t xml:space="preserve"> </w:t>
      </w:r>
      <w:r>
        <w:t xml:space="preserve">- Frequency: 0.8 claims/FTE (score 6)</w:t>
      </w:r>
      <w:r>
        <w:t xml:space="preserve"> </w:t>
      </w:r>
      <w:r>
        <w:t xml:space="preserve">- Loss-free years: 0 (score 8)</w:t>
      </w:r>
      <w:r>
        <w:t xml:space="preserve"> </w:t>
      </w:r>
      <w:r>
        <w:t xml:space="preserve">- Limits: $1M/$3M (score 5)</w:t>
      </w:r>
    </w:p>
    <w:p>
      <w:pPr>
        <w:pStyle w:val="BodyText"/>
      </w:pPr>
      <w:r>
        <w:rPr>
          <w:bCs/>
          <w:b/>
        </w:rPr>
        <w:t xml:space="preserve">Computation</w:t>
      </w:r>
      <w:r>
        <w:t xml:space="preserve">:</w:t>
      </w:r>
      <w:r>
        <w:t xml:space="preserve"> </w:t>
      </w:r>
      <w:r>
        <w:t xml:space="preserve">- Adequacy: mixed high/low = 6.5 → score 6-7</w:t>
      </w:r>
      <w:r>
        <w:t xml:space="preserve"> </w:t>
      </w:r>
      <w:r>
        <w:t xml:space="preserve">- Capacity: moderate = 5.0 → score 5</w:t>
      </w:r>
      <w:r>
        <w:t xml:space="preserve"> </w:t>
      </w:r>
      <w:r>
        <w:t xml:space="preserve">- Appetite: specialty + state both high = 8.0 → score 8</w:t>
      </w:r>
      <w:r>
        <w:t xml:space="preserve"> </w:t>
      </w:r>
      <w:r>
        <w:t xml:space="preserve">- Environment: regional factors = 6.0 → score 6</w:t>
      </w:r>
    </w:p>
    <w:p>
      <w:pPr>
        <w:pStyle w:val="BodyText"/>
      </w:pPr>
      <w:r>
        <w:rPr>
          <w:bCs/>
          <w:b/>
        </w:rPr>
        <w:t xml:space="preserve">Composite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composite = (0.40×6.5 + 0.25×5.0 + 0.25×8.0 + 0.10×6.0)</w:t>
      </w:r>
      <w:r>
        <w:br/>
      </w:r>
      <w:r>
        <w:rPr>
          <w:rStyle w:val="VerbatimChar"/>
        </w:rPr>
        <w:t xml:space="preserve">          = (2.60 + 1.25 + 2.00 + 0.60)</w:t>
      </w:r>
      <w:r>
        <w:br/>
      </w:r>
      <w:r>
        <w:rPr>
          <w:rStyle w:val="VerbatimChar"/>
        </w:rPr>
        <w:t xml:space="preserve">          = 6.45 → ROUND = 6</w:t>
      </w:r>
    </w:p>
    <w:p>
      <w:pPr>
        <w:pStyle w:val="FirstParagraph"/>
      </w:pPr>
      <w:r>
        <w:rPr>
          <w:bCs/>
          <w:b/>
        </w:rPr>
        <w:t xml:space="preserve">Triage</w:t>
      </w:r>
      <w:r>
        <w:t xml:space="preserve">:</w:t>
      </w:r>
      <w:r>
        <w:t xml:space="preserve"> </w:t>
      </w:r>
      <w:r>
        <w:t xml:space="preserve">- Decision: MANUAL REVIEW (score 6, range 4-7)</w:t>
      </w:r>
      <w:r>
        <w:t xml:space="preserve"> </w:t>
      </w:r>
      <w:r>
        <w:t xml:space="preserve">- Reason: Moderate risk; high-risk specialty + high-risk state; loss history present</w:t>
      </w:r>
      <w:r>
        <w:t xml:space="preserve"> </w:t>
      </w:r>
      <w:r>
        <w:t xml:space="preserve">- Flags:</w:t>
      </w:r>
      <w:r>
        <w:t xml:space="preserve"> </w:t>
      </w:r>
      <w:r>
        <w:t xml:space="preserve">- LOSS_HISTORY_CONCERN (adequacy 6.5 &gt; 6)</w:t>
      </w:r>
      <w:r>
        <w:t xml:space="preserve"> </w:t>
      </w:r>
      <w:r>
        <w:t xml:space="preserve">- SPECIALTY_CONCERN (Cardiology tier 9)</w:t>
      </w:r>
      <w:r>
        <w:t xml:space="preserve"> </w:t>
      </w:r>
      <w:r>
        <w:t xml:space="preserve">- Action: Queue to underwriter; review loss history detail, verify loss severity</w:t>
      </w:r>
      <w:r>
        <w:t xml:space="preserve"> </w:t>
      </w:r>
      <w:r>
        <w:t xml:space="preserve">- Processing time: 2-5 business days (underwriter review)</w:t>
      </w:r>
    </w:p>
    <w:p>
      <w:pPr>
        <w:pStyle w:val="BodyText"/>
      </w:pPr>
      <w:r>
        <w:rPr>
          <w:bCs/>
          <w:b/>
        </w:rPr>
        <w:t xml:space="preserve">Underwriter Review Checklist</w:t>
      </w:r>
      <w:r>
        <w:t xml:space="preserve">:</w:t>
      </w:r>
      <w:r>
        <w:t xml:space="preserve"> </w:t>
      </w:r>
      <w:r>
        <w:t xml:space="preserve">- ✓ Verify 3 recent claims: dates, amounts, settlements</w:t>
      </w:r>
      <w:r>
        <w:t xml:space="preserve"> </w:t>
      </w:r>
      <w:r>
        <w:t xml:space="preserve">- ✓ Check if any claims are ongoing (open reserves)</w:t>
      </w:r>
      <w:r>
        <w:t xml:space="preserve"> </w:t>
      </w:r>
      <w:r>
        <w:t xml:space="preserve">- ✓ Confirm specialty classification (Cardiology vs. Interventional?)</w:t>
      </w:r>
      <w:r>
        <w:t xml:space="preserve"> </w:t>
      </w:r>
      <w:r>
        <w:t xml:space="preserve">- ✓ Review hospital affiliations; any restrictions?</w:t>
      </w:r>
      <w:r>
        <w:t xml:space="preserve"> </w:t>
      </w:r>
      <w:r>
        <w:t xml:space="preserve">- ✓ Check for any regulatory actions in IL</w:t>
      </w:r>
      <w:r>
        <w:t xml:space="preserve"> </w:t>
      </w:r>
      <w:r>
        <w:t xml:space="preserve">- Outcome: Possible approval with premium adjustment, or decline</w:t>
      </w:r>
    </w:p>
    <w:bookmarkEnd w:id="81"/>
    <w:bookmarkStart w:id="82" w:name="example-3-auto-decline-case"/>
    <w:p>
      <w:pPr>
        <w:pStyle w:val="Heading3"/>
      </w:pPr>
      <w:r>
        <w:t xml:space="preserve">7.3 Example 3: Auto-Decline Case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50-year-old Orthopedic Surgeon in New Mexico with severe loss history</w:t>
      </w:r>
    </w:p>
    <w:p>
      <w:pPr>
        <w:pStyle w:val="BodyText"/>
      </w:pPr>
      <w:r>
        <w:rPr>
          <w:bCs/>
          <w:b/>
        </w:rPr>
        <w:t xml:space="preserve">Input</w:t>
      </w:r>
      <w:r>
        <w:t xml:space="preserve">:</w:t>
      </w:r>
      <w:r>
        <w:t xml:space="preserve"> </w:t>
      </w:r>
      <w:r>
        <w:t xml:space="preserve">- NPI: 3333333333</w:t>
      </w:r>
      <w:r>
        <w:t xml:space="preserve"> </w:t>
      </w:r>
      <w:r>
        <w:t xml:space="preserve">- Specialty: Orthopedic Surgery with spinal (tier 8)</w:t>
      </w:r>
      <w:r>
        <w:t xml:space="preserve"> </w:t>
      </w:r>
      <w:r>
        <w:t xml:space="preserve">- State: NM (tier 10)</w:t>
      </w:r>
      <w:r>
        <w:t xml:space="preserve"> </w:t>
      </w:r>
      <w:r>
        <w:t xml:space="preserve">- Total loss cost: $500,000 (score 10)</w:t>
      </w:r>
      <w:r>
        <w:t xml:space="preserve"> </w:t>
      </w:r>
      <w:r>
        <w:t xml:space="preserve">- Frequency: 2.5 claims/FTE (score 9)</w:t>
      </w:r>
      <w:r>
        <w:t xml:space="preserve"> </w:t>
      </w:r>
      <w:r>
        <w:t xml:space="preserve">- Loss-free years: 0 (score 10)</w:t>
      </w:r>
      <w:r>
        <w:t xml:space="preserve"> </w:t>
      </w:r>
      <w:r>
        <w:t xml:space="preserve">- Limits: $1M/$2M (score 4)</w:t>
      </w:r>
    </w:p>
    <w:p>
      <w:pPr>
        <w:pStyle w:val="BodyText"/>
      </w:pPr>
      <w:r>
        <w:rPr>
          <w:bCs/>
          <w:b/>
        </w:rPr>
        <w:t xml:space="preserve">Computation</w:t>
      </w:r>
      <w:r>
        <w:t xml:space="preserve">:</w:t>
      </w:r>
      <w:r>
        <w:t xml:space="preserve"> </w:t>
      </w:r>
      <w:r>
        <w:t xml:space="preserve">- Adequacy: (0.2×10 + 0.1×10 + …) mostly 9-10 = 9.5 → score 9</w:t>
      </w:r>
      <w:r>
        <w:t xml:space="preserve"> </w:t>
      </w:r>
      <w:r>
        <w:t xml:space="preserve">- Capacity: moderate = 5.0 → score 5</w:t>
      </w:r>
      <w:r>
        <w:t xml:space="preserve"> </w:t>
      </w:r>
      <w:r>
        <w:t xml:space="preserve">- Appetite: specialty high-risk + worst state = 9.5 → score 9</w:t>
      </w:r>
      <w:r>
        <w:t xml:space="preserve"> </w:t>
      </w:r>
      <w:r>
        <w:t xml:space="preserve">- Environment: worst decile = 8.0 → score 8</w:t>
      </w:r>
    </w:p>
    <w:p>
      <w:pPr>
        <w:pStyle w:val="BodyText"/>
      </w:pPr>
      <w:r>
        <w:rPr>
          <w:bCs/>
          <w:b/>
        </w:rPr>
        <w:t xml:space="preserve">Composite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composite = (0.40×9 + 0.25×5 + 0.25×9.5 + 0.10×8)</w:t>
      </w:r>
      <w:r>
        <w:br/>
      </w:r>
      <w:r>
        <w:rPr>
          <w:rStyle w:val="VerbatimChar"/>
        </w:rPr>
        <w:t xml:space="preserve">          = (3.60 + 1.25 + 2.38 + 0.80)</w:t>
      </w:r>
      <w:r>
        <w:br/>
      </w:r>
      <w:r>
        <w:rPr>
          <w:rStyle w:val="VerbatimChar"/>
        </w:rPr>
        <w:t xml:space="preserve">          = 8.03 → ROUND = 8</w:t>
      </w:r>
    </w:p>
    <w:p>
      <w:pPr>
        <w:pStyle w:val="FirstParagraph"/>
      </w:pPr>
      <w:r>
        <w:rPr>
          <w:bCs/>
          <w:b/>
        </w:rPr>
        <w:t xml:space="preserve">Triage</w:t>
      </w:r>
      <w:r>
        <w:t xml:space="preserve">:</w:t>
      </w:r>
      <w:r>
        <w:t xml:space="preserve"> </w:t>
      </w:r>
      <w:r>
        <w:t xml:space="preserve">- Decision: AUTO-DECLINE (score 8, range 8-10)</w:t>
      </w:r>
      <w:r>
        <w:t xml:space="preserve"> </w:t>
      </w:r>
      <w:r>
        <w:t xml:space="preserve">- Reason: High-risk profile; severe loss history; worst-in-class specialty + state combination</w:t>
      </w:r>
      <w:r>
        <w:t xml:space="preserve"> </w:t>
      </w:r>
      <w:r>
        <w:t xml:space="preserve">- Flags:</w:t>
      </w:r>
      <w:r>
        <w:t xml:space="preserve"> </w:t>
      </w:r>
      <w:r>
        <w:t xml:space="preserve">- LOSS_HISTORY_CONCERN (adequacy 9)</w:t>
      </w:r>
      <w:r>
        <w:t xml:space="preserve"> </w:t>
      </w:r>
      <w:r>
        <w:t xml:space="preserve">- SPECIALTY_CONCERN (Spinal Orthopedic Surgery, tier 8)</w:t>
      </w:r>
      <w:r>
        <w:t xml:space="preserve"> </w:t>
      </w:r>
      <w:r>
        <w:t xml:space="preserve">- STATE_CONCERN (New Mexico, tier 10)</w:t>
      </w:r>
      <w:r>
        <w:t xml:space="preserve"> </w:t>
      </w:r>
      <w:r>
        <w:t xml:space="preserve">- Action: Refer to Medical Director for final review; likely decline</w:t>
      </w:r>
      <w:r>
        <w:t xml:space="preserve"> </w:t>
      </w:r>
      <w:r>
        <w:t xml:space="preserve">- Expected outcome: Policy declined or offered with severe restrictions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3" w:name="implementation-checklist"/>
    <w:p>
      <w:pPr>
        <w:pStyle w:val="Heading2"/>
      </w:pPr>
      <w:r>
        <w:t xml:space="preserve">8. IMPLEMENTATION CHECKLIST</w:t>
      </w:r>
    </w:p>
    <w:bookmarkStart w:id="88" w:name="pre-deployment"/>
    <w:p>
      <w:pPr>
        <w:pStyle w:val="Heading3"/>
      </w:pPr>
      <w:r>
        <w:t xml:space="preserve">8.1 Pre-Deployment</w:t>
      </w:r>
    </w:p>
    <w:bookmarkStart w:id="84" w:name="data-readiness"/>
    <w:p>
      <w:pPr>
        <w:pStyle w:val="Heading4"/>
      </w:pPr>
      <w:r>
        <w:t xml:space="preserve">☐ Data Readiness</w:t>
      </w:r>
    </w:p>
    <w:p>
      <w:pPr>
        <w:numPr>
          <w:ilvl w:val="0"/>
          <w:numId w:val="1011"/>
        </w:numPr>
        <w:pStyle w:val="Compact"/>
      </w:pPr>
      <w:r>
        <w:t xml:space="preserve">Extract loss history data from claims system (5 years minimum)</w:t>
      </w:r>
    </w:p>
    <w:p>
      <w:pPr>
        <w:numPr>
          <w:ilvl w:val="0"/>
          <w:numId w:val="1011"/>
        </w:numPr>
        <w:pStyle w:val="Compact"/>
      </w:pPr>
      <w:r>
        <w:t xml:space="preserve">Validate loss cost calculations (trending, gross vs. net, coverage exclusions)</w:t>
      </w:r>
    </w:p>
    <w:p>
      <w:pPr>
        <w:numPr>
          <w:ilvl w:val="0"/>
          <w:numId w:val="1011"/>
        </w:numPr>
        <w:pStyle w:val="Compact"/>
      </w:pPr>
      <w:r>
        <w:t xml:space="preserve">Verify policy data: limits, coverage types, risk counts</w:t>
      </w:r>
    </w:p>
    <w:p>
      <w:pPr>
        <w:numPr>
          <w:ilvl w:val="0"/>
          <w:numId w:val="1011"/>
        </w:numPr>
        <w:pStyle w:val="Compact"/>
      </w:pPr>
      <w:r>
        <w:t xml:space="preserve">Obtain physician attributes: specialty, state, years since graduation, RVU data</w:t>
      </w:r>
    </w:p>
    <w:p>
      <w:pPr>
        <w:numPr>
          <w:ilvl w:val="0"/>
          <w:numId w:val="1011"/>
        </w:numPr>
        <w:pStyle w:val="Compact"/>
      </w:pPr>
      <w:r>
        <w:t xml:space="preserve">Obtain environmental data: income inequality, population density, crime, uninsured rate</w:t>
      </w:r>
    </w:p>
    <w:p>
      <w:pPr>
        <w:numPr>
          <w:ilvl w:val="0"/>
          <w:numId w:val="1011"/>
        </w:numPr>
        <w:pStyle w:val="Compact"/>
      </w:pPr>
      <w:r>
        <w:t xml:space="preserve">Map specialty descriptions to standard codes (use NPDB reference)</w:t>
      </w:r>
    </w:p>
    <w:bookmarkEnd w:id="84"/>
    <w:bookmarkStart w:id="85" w:name="system-setup"/>
    <w:p>
      <w:pPr>
        <w:pStyle w:val="Heading4"/>
      </w:pPr>
      <w:r>
        <w:t xml:space="preserve">☐ System Setup</w:t>
      </w:r>
    </w:p>
    <w:p>
      <w:pPr>
        <w:numPr>
          <w:ilvl w:val="0"/>
          <w:numId w:val="1012"/>
        </w:numPr>
        <w:pStyle w:val="Compact"/>
      </w:pPr>
      <w:r>
        <w:t xml:space="preserve">Create database (PostgreSQL recommended)</w:t>
      </w:r>
    </w:p>
    <w:p>
      <w:pPr>
        <w:numPr>
          <w:ilvl w:val="0"/>
          <w:numId w:val="1012"/>
        </w:numPr>
        <w:pStyle w:val="Compact"/>
      </w:pPr>
      <w:r>
        <w:t xml:space="preserve">Load reference tables: specialty_tiers, state_tiers, binning_thresholds</w:t>
      </w:r>
    </w:p>
    <w:p>
      <w:pPr>
        <w:numPr>
          <w:ilvl w:val="0"/>
          <w:numId w:val="1012"/>
        </w:numPr>
        <w:pStyle w:val="Compact"/>
      </w:pPr>
      <w:r>
        <w:t xml:space="preserve">Create core tables: physicians, physician_scores, sub_scores, audit_log</w:t>
      </w:r>
    </w:p>
    <w:p>
      <w:pPr>
        <w:numPr>
          <w:ilvl w:val="0"/>
          <w:numId w:val="1012"/>
        </w:numPr>
        <w:pStyle w:val="Compact"/>
      </w:pPr>
      <w:r>
        <w:t xml:space="preserve">Create indices for performance</w:t>
      </w:r>
    </w:p>
    <w:p>
      <w:pPr>
        <w:numPr>
          <w:ilvl w:val="0"/>
          <w:numId w:val="1012"/>
        </w:numPr>
        <w:pStyle w:val="Compact"/>
      </w:pPr>
      <w:r>
        <w:t xml:space="preserve">Set up backup/replication strategy</w:t>
      </w:r>
    </w:p>
    <w:bookmarkEnd w:id="85"/>
    <w:bookmarkStart w:id="86" w:name="api-development"/>
    <w:p>
      <w:pPr>
        <w:pStyle w:val="Heading4"/>
      </w:pPr>
      <w:r>
        <w:t xml:space="preserve">☐ API Development</w:t>
      </w:r>
    </w:p>
    <w:p>
      <w:pPr>
        <w:numPr>
          <w:ilvl w:val="0"/>
          <w:numId w:val="1013"/>
        </w:numPr>
        <w:pStyle w:val="Compact"/>
      </w:pPr>
      <w:r>
        <w:t xml:space="preserve">Implement scoring logic in chosen language (Python/Node/Java)</w:t>
      </w:r>
    </w:p>
    <w:p>
      <w:pPr>
        <w:numPr>
          <w:ilvl w:val="0"/>
          <w:numId w:val="1013"/>
        </w:numPr>
        <w:pStyle w:val="Compact"/>
      </w:pPr>
      <w:r>
        <w:t xml:space="preserve">Build REST API endpoints (score, get-score, score-history)</w:t>
      </w:r>
    </w:p>
    <w:p>
      <w:pPr>
        <w:numPr>
          <w:ilvl w:val="0"/>
          <w:numId w:val="1013"/>
        </w:numPr>
        <w:pStyle w:val="Compact"/>
      </w:pPr>
      <w:r>
        <w:t xml:space="preserve">Implement authentication &amp; logging</w:t>
      </w:r>
    </w:p>
    <w:p>
      <w:pPr>
        <w:numPr>
          <w:ilvl w:val="0"/>
          <w:numId w:val="1013"/>
        </w:numPr>
        <w:pStyle w:val="Compact"/>
      </w:pPr>
      <w:r>
        <w:t xml:space="preserve">Set up request/response validation</w:t>
      </w:r>
    </w:p>
    <w:p>
      <w:pPr>
        <w:numPr>
          <w:ilvl w:val="0"/>
          <w:numId w:val="1013"/>
        </w:numPr>
        <w:pStyle w:val="Compact"/>
      </w:pPr>
      <w:r>
        <w:t xml:space="preserve">Implement error handling &amp; retry logic</w:t>
      </w:r>
    </w:p>
    <w:bookmarkEnd w:id="86"/>
    <w:bookmarkStart w:id="87" w:name="testing"/>
    <w:p>
      <w:pPr>
        <w:pStyle w:val="Heading4"/>
      </w:pPr>
      <w:r>
        <w:t xml:space="preserve">☐ Testing</w:t>
      </w:r>
    </w:p>
    <w:p>
      <w:pPr>
        <w:numPr>
          <w:ilvl w:val="0"/>
          <w:numId w:val="1014"/>
        </w:numPr>
        <w:pStyle w:val="Compact"/>
      </w:pPr>
      <w:r>
        <w:t xml:space="preserve">Unit tests: weighted_avg(), binning logic, credibility blending</w:t>
      </w:r>
    </w:p>
    <w:p>
      <w:pPr>
        <w:numPr>
          <w:ilvl w:val="0"/>
          <w:numId w:val="1014"/>
        </w:numPr>
        <w:pStyle w:val="Compact"/>
      </w:pPr>
      <w:r>
        <w:t xml:space="preserve">Integration tests: API → database writes</w:t>
      </w:r>
    </w:p>
    <w:p>
      <w:pPr>
        <w:numPr>
          <w:ilvl w:val="0"/>
          <w:numId w:val="1014"/>
        </w:numPr>
        <w:pStyle w:val="Compact"/>
      </w:pPr>
      <w:r>
        <w:t xml:space="preserve">Validation tests: verify scores match expected ranges (1-10)</w:t>
      </w:r>
    </w:p>
    <w:p>
      <w:pPr>
        <w:numPr>
          <w:ilvl w:val="0"/>
          <w:numId w:val="1014"/>
        </w:numPr>
        <w:pStyle w:val="Compact"/>
      </w:pPr>
      <w:r>
        <w:t xml:space="preserve">Manual walkthroughs: 3-5 real physician cases</w:t>
      </w:r>
    </w:p>
    <w:p>
      <w:pPr>
        <w:numPr>
          <w:ilvl w:val="0"/>
          <w:numId w:val="1014"/>
        </w:numPr>
        <w:pStyle w:val="Compact"/>
      </w:pPr>
      <w:r>
        <w:t xml:space="preserve">Load testing: Can API handle peak volume? (e.g., 100 scores/minute)</w:t>
      </w:r>
    </w:p>
    <w:p>
      <w:pPr>
        <w:numPr>
          <w:ilvl w:val="0"/>
          <w:numId w:val="1014"/>
        </w:numPr>
        <w:pStyle w:val="Compact"/>
      </w:pPr>
      <w:r>
        <w:t xml:space="preserve">Security testing: SQL injection, auth bypass, rate limiting</w:t>
      </w:r>
    </w:p>
    <w:bookmarkEnd w:id="87"/>
    <w:bookmarkEnd w:id="88"/>
    <w:bookmarkStart w:id="92" w:name="pilot-limited-rollout"/>
    <w:p>
      <w:pPr>
        <w:pStyle w:val="Heading3"/>
      </w:pPr>
      <w:r>
        <w:t xml:space="preserve">8.2 Pilot (Limited Rollout)</w:t>
      </w:r>
    </w:p>
    <w:bookmarkStart w:id="89" w:name="controlled-rollout"/>
    <w:p>
      <w:pPr>
        <w:pStyle w:val="Heading4"/>
      </w:pPr>
      <w:r>
        <w:t xml:space="preserve">☐ Controlled Rollout</w:t>
      </w:r>
    </w:p>
    <w:p>
      <w:pPr>
        <w:numPr>
          <w:ilvl w:val="0"/>
          <w:numId w:val="1015"/>
        </w:numPr>
        <w:pStyle w:val="Compact"/>
      </w:pPr>
      <w:r>
        <w:t xml:space="preserve">Select 50-100 test physicians from diverse specialties &amp; states</w:t>
      </w:r>
    </w:p>
    <w:p>
      <w:pPr>
        <w:numPr>
          <w:ilvl w:val="0"/>
          <w:numId w:val="1015"/>
        </w:numPr>
        <w:pStyle w:val="Compact"/>
      </w:pPr>
      <w:r>
        <w:t xml:space="preserve">Score them and compare results to manual underwriter assessment</w:t>
      </w:r>
    </w:p>
    <w:p>
      <w:pPr>
        <w:numPr>
          <w:ilvl w:val="0"/>
          <w:numId w:val="1015"/>
        </w:numPr>
        <w:pStyle w:val="Compact"/>
      </w:pPr>
      <w:r>
        <w:t xml:space="preserve">Calculate agreement rate (target: &gt;80% on triage category)</w:t>
      </w:r>
    </w:p>
    <w:p>
      <w:pPr>
        <w:numPr>
          <w:ilvl w:val="0"/>
          <w:numId w:val="1015"/>
        </w:numPr>
        <w:pStyle w:val="Compact"/>
      </w:pPr>
      <w:r>
        <w:t xml:space="preserve">Collect feedback from underwriters on score reasonableness</w:t>
      </w:r>
    </w:p>
    <w:bookmarkEnd w:id="89"/>
    <w:bookmarkStart w:id="90" w:name="monitor-adjust"/>
    <w:p>
      <w:pPr>
        <w:pStyle w:val="Heading4"/>
      </w:pPr>
      <w:r>
        <w:t xml:space="preserve">☐ Monitor &amp; Adjust</w:t>
      </w:r>
    </w:p>
    <w:p>
      <w:pPr>
        <w:numPr>
          <w:ilvl w:val="0"/>
          <w:numId w:val="1016"/>
        </w:numPr>
        <w:pStyle w:val="Compact"/>
      </w:pPr>
      <w:r>
        <w:t xml:space="preserve">Check distribution of scores (should span 1-10, not cluster at 5)</w:t>
      </w:r>
    </w:p>
    <w:p>
      <w:pPr>
        <w:numPr>
          <w:ilvl w:val="0"/>
          <w:numId w:val="1016"/>
        </w:numPr>
        <w:pStyle w:val="Compact"/>
      </w:pPr>
      <w:r>
        <w:t xml:space="preserve">Verify no data quality issues (missing inputs, out-of-range values)</w:t>
      </w:r>
    </w:p>
    <w:p>
      <w:pPr>
        <w:numPr>
          <w:ilvl w:val="0"/>
          <w:numId w:val="1016"/>
        </w:numPr>
        <w:pStyle w:val="Compact"/>
      </w:pPr>
      <w:r>
        <w:t xml:space="preserve">Monitor API latency (target: &lt;200ms per request)</w:t>
      </w:r>
    </w:p>
    <w:p>
      <w:pPr>
        <w:numPr>
          <w:ilvl w:val="0"/>
          <w:numId w:val="1016"/>
        </w:numPr>
        <w:pStyle w:val="Compact"/>
      </w:pPr>
      <w:r>
        <w:t xml:space="preserve">Check for edge cases (e.g., physicians with no loss history)</w:t>
      </w:r>
    </w:p>
    <w:bookmarkEnd w:id="90"/>
    <w:bookmarkStart w:id="91" w:name="validation-against-historical-data"/>
    <w:p>
      <w:pPr>
        <w:pStyle w:val="Heading4"/>
      </w:pPr>
      <w:r>
        <w:t xml:space="preserve">☐ Validation Against Historical Data</w:t>
      </w:r>
    </w:p>
    <w:p>
      <w:pPr>
        <w:numPr>
          <w:ilvl w:val="0"/>
          <w:numId w:val="1017"/>
        </w:numPr>
        <w:pStyle w:val="Compact"/>
      </w:pPr>
      <w:r>
        <w:t xml:space="preserve">Re-score 100 historical applications and compare to manual decisions</w:t>
      </w:r>
    </w:p>
    <w:p>
      <w:pPr>
        <w:numPr>
          <w:ilvl w:val="0"/>
          <w:numId w:val="1017"/>
        </w:numPr>
        <w:pStyle w:val="Compact"/>
      </w:pPr>
      <w:r>
        <w:t xml:space="preserve">Measure: precision, recall, F1 score for each triage category</w:t>
      </w:r>
    </w:p>
    <w:p>
      <w:pPr>
        <w:numPr>
          <w:ilvl w:val="0"/>
          <w:numId w:val="1017"/>
        </w:numPr>
        <w:pStyle w:val="Compact"/>
      </w:pPr>
      <w:r>
        <w:t xml:space="preserve">Identify systematic biases (does model over-penalize certain specialties?)</w:t>
      </w:r>
    </w:p>
    <w:p>
      <w:pPr>
        <w:numPr>
          <w:ilvl w:val="0"/>
          <w:numId w:val="1017"/>
        </w:numPr>
        <w:pStyle w:val="Compact"/>
      </w:pPr>
      <w:r>
        <w:t xml:space="preserve">Adjust weights if necessary</w:t>
      </w:r>
    </w:p>
    <w:bookmarkEnd w:id="91"/>
    <w:bookmarkEnd w:id="92"/>
    <w:bookmarkStart w:id="97" w:name="full-deployment"/>
    <w:p>
      <w:pPr>
        <w:pStyle w:val="Heading3"/>
      </w:pPr>
      <w:r>
        <w:t xml:space="preserve">8.3 Full Deployment</w:t>
      </w:r>
    </w:p>
    <w:bookmarkStart w:id="93" w:name="underwriter-training"/>
    <w:p>
      <w:pPr>
        <w:pStyle w:val="Heading4"/>
      </w:pPr>
      <w:r>
        <w:t xml:space="preserve">☐ Underwriter Training</w:t>
      </w:r>
    </w:p>
    <w:p>
      <w:pPr>
        <w:numPr>
          <w:ilvl w:val="0"/>
          <w:numId w:val="1018"/>
        </w:numPr>
        <w:pStyle w:val="Compact"/>
      </w:pPr>
      <w:r>
        <w:t xml:space="preserve">Conduct 2-3 training sessions on model logic, score interpretation</w:t>
      </w:r>
    </w:p>
    <w:p>
      <w:pPr>
        <w:numPr>
          <w:ilvl w:val="0"/>
          <w:numId w:val="1018"/>
        </w:numPr>
        <w:pStyle w:val="Compact"/>
      </w:pPr>
      <w:r>
        <w:t xml:space="preserve">Distribute quick-reference guide (1 page)</w:t>
      </w:r>
    </w:p>
    <w:p>
      <w:pPr>
        <w:numPr>
          <w:ilvl w:val="0"/>
          <w:numId w:val="1018"/>
        </w:numPr>
        <w:pStyle w:val="Compact"/>
      </w:pPr>
      <w:r>
        <w:t xml:space="preserve">Provide examples of auto-approve, manual review, auto-decline cases</w:t>
      </w:r>
    </w:p>
    <w:p>
      <w:pPr>
        <w:numPr>
          <w:ilvl w:val="0"/>
          <w:numId w:val="1018"/>
        </w:numPr>
        <w:pStyle w:val="Compact"/>
      </w:pPr>
      <w:r>
        <w:t xml:space="preserve">Q&amp;A: address concerns about automation</w:t>
      </w:r>
    </w:p>
    <w:bookmarkEnd w:id="93"/>
    <w:bookmarkStart w:id="94" w:name="workflow-integration"/>
    <w:p>
      <w:pPr>
        <w:pStyle w:val="Heading4"/>
      </w:pPr>
      <w:r>
        <w:t xml:space="preserve">☐ Workflow Integration</w:t>
      </w:r>
    </w:p>
    <w:p>
      <w:pPr>
        <w:numPr>
          <w:ilvl w:val="0"/>
          <w:numId w:val="1019"/>
        </w:numPr>
        <w:pStyle w:val="Compact"/>
      </w:pPr>
      <w:r>
        <w:t xml:space="preserve">Wire API into underwriting application (front-end integration)</w:t>
      </w:r>
    </w:p>
    <w:p>
      <w:pPr>
        <w:numPr>
          <w:ilvl w:val="0"/>
          <w:numId w:val="1019"/>
        </w:numPr>
        <w:pStyle w:val="Compact"/>
      </w:pPr>
      <w:r>
        <w:t xml:space="preserve">Set up triage queues: auto-approve, manual-review, auto-decline</w:t>
      </w:r>
    </w:p>
    <w:p>
      <w:pPr>
        <w:numPr>
          <w:ilvl w:val="0"/>
          <w:numId w:val="1019"/>
        </w:numPr>
        <w:pStyle w:val="Compact"/>
      </w:pPr>
      <w:r>
        <w:t xml:space="preserve">Implement audit trail: log all scores, overrides, decisions</w:t>
      </w:r>
    </w:p>
    <w:p>
      <w:pPr>
        <w:numPr>
          <w:ilvl w:val="0"/>
          <w:numId w:val="1019"/>
        </w:numPr>
        <w:pStyle w:val="Compact"/>
      </w:pPr>
      <w:r>
        <w:t xml:space="preserve">Set up monitoring &amp; alerting for API failures</w:t>
      </w:r>
    </w:p>
    <w:bookmarkEnd w:id="94"/>
    <w:bookmarkStart w:id="95" w:name="communication"/>
    <w:p>
      <w:pPr>
        <w:pStyle w:val="Heading4"/>
      </w:pPr>
      <w:r>
        <w:t xml:space="preserve">☐ Communication</w:t>
      </w:r>
    </w:p>
    <w:p>
      <w:pPr>
        <w:numPr>
          <w:ilvl w:val="0"/>
          <w:numId w:val="1020"/>
        </w:numPr>
        <w:pStyle w:val="Compact"/>
      </w:pPr>
      <w:r>
        <w:t xml:space="preserve">Notify applicants: explain scoring model to set expectations</w:t>
      </w:r>
    </w:p>
    <w:p>
      <w:pPr>
        <w:numPr>
          <w:ilvl w:val="0"/>
          <w:numId w:val="1020"/>
        </w:numPr>
        <w:pStyle w:val="Compact"/>
      </w:pPr>
      <w:r>
        <w:t xml:space="preserve">Prepare FAQ document</w:t>
      </w:r>
    </w:p>
    <w:p>
      <w:pPr>
        <w:numPr>
          <w:ilvl w:val="0"/>
          <w:numId w:val="1020"/>
        </w:numPr>
        <w:pStyle w:val="Compact"/>
      </w:pPr>
      <w:r>
        <w:t xml:space="preserve">Brief legal/compliance on model transparency &amp; explainability</w:t>
      </w:r>
    </w:p>
    <w:bookmarkEnd w:id="95"/>
    <w:bookmarkStart w:id="96" w:name="go-live"/>
    <w:p>
      <w:pPr>
        <w:pStyle w:val="Heading4"/>
      </w:pPr>
      <w:r>
        <w:t xml:space="preserve">☐ Go-Live</w:t>
      </w:r>
    </w:p>
    <w:p>
      <w:pPr>
        <w:numPr>
          <w:ilvl w:val="0"/>
          <w:numId w:val="1021"/>
        </w:numPr>
        <w:pStyle w:val="Compact"/>
      </w:pPr>
      <w:r>
        <w:t xml:space="preserve">Launch scoring for 100% of new applications</w:t>
      </w:r>
    </w:p>
    <w:p>
      <w:pPr>
        <w:numPr>
          <w:ilvl w:val="0"/>
          <w:numId w:val="1021"/>
        </w:numPr>
        <w:pStyle w:val="Compact"/>
      </w:pPr>
      <w:r>
        <w:t xml:space="preserve">Monitor for first 1 week: check for crashes, data issues, score outliers</w:t>
      </w:r>
    </w:p>
    <w:p>
      <w:pPr>
        <w:numPr>
          <w:ilvl w:val="0"/>
          <w:numId w:val="1021"/>
        </w:numPr>
        <w:pStyle w:val="Compact"/>
      </w:pPr>
      <w:r>
        <w:t xml:space="preserve">Track approval rate, manual review volume, processing time</w:t>
      </w:r>
    </w:p>
    <w:p>
      <w:pPr>
        <w:numPr>
          <w:ilvl w:val="0"/>
          <w:numId w:val="1021"/>
        </w:numPr>
        <w:pStyle w:val="Compact"/>
      </w:pPr>
      <w:r>
        <w:t xml:space="preserve">Conduct stand-ups: address issues, gather feedback</w:t>
      </w:r>
    </w:p>
    <w:bookmarkEnd w:id="96"/>
    <w:bookmarkEnd w:id="97"/>
    <w:bookmarkStart w:id="101" w:name="post-deployment-ongoing"/>
    <w:p>
      <w:pPr>
        <w:pStyle w:val="Heading3"/>
      </w:pPr>
      <w:r>
        <w:t xml:space="preserve">8.4 Post-Deployment (Ongoing)</w:t>
      </w:r>
    </w:p>
    <w:bookmarkStart w:id="98" w:name="monitoring-maintenance"/>
    <w:p>
      <w:pPr>
        <w:pStyle w:val="Heading4"/>
      </w:pPr>
      <w:r>
        <w:t xml:space="preserve">☐ Monitoring &amp; Maintenance</w:t>
      </w:r>
    </w:p>
    <w:p>
      <w:pPr>
        <w:numPr>
          <w:ilvl w:val="0"/>
          <w:numId w:val="1022"/>
        </w:numPr>
        <w:pStyle w:val="Compact"/>
      </w:pPr>
      <w:r>
        <w:t xml:space="preserve">Track KPIs monthly:</w:t>
      </w:r>
    </w:p>
    <w:p>
      <w:pPr>
        <w:numPr>
          <w:ilvl w:val="1"/>
          <w:numId w:val="1023"/>
        </w:numPr>
        <w:pStyle w:val="Compact"/>
      </w:pPr>
      <w:r>
        <w:t xml:space="preserve">Approval rate by specialty, state, score band</w:t>
      </w:r>
    </w:p>
    <w:p>
      <w:pPr>
        <w:numPr>
          <w:ilvl w:val="1"/>
          <w:numId w:val="1023"/>
        </w:numPr>
        <w:pStyle w:val="Compact"/>
      </w:pPr>
      <w:r>
        <w:t xml:space="preserve">Manual review turnaround time</w:t>
      </w:r>
    </w:p>
    <w:p>
      <w:pPr>
        <w:numPr>
          <w:ilvl w:val="1"/>
          <w:numId w:val="1023"/>
        </w:numPr>
        <w:pStyle w:val="Compact"/>
      </w:pPr>
      <w:r>
        <w:t xml:space="preserve">API uptime &amp; latency</w:t>
      </w:r>
    </w:p>
    <w:p>
      <w:pPr>
        <w:numPr>
          <w:ilvl w:val="1"/>
          <w:numId w:val="1023"/>
        </w:numPr>
        <w:pStyle w:val="Compact"/>
      </w:pPr>
      <w:r>
        <w:t xml:space="preserve">Score distribution (any unusual trends?)</w:t>
      </w:r>
    </w:p>
    <w:p>
      <w:pPr>
        <w:numPr>
          <w:ilvl w:val="0"/>
          <w:numId w:val="1022"/>
        </w:numPr>
        <w:pStyle w:val="Compact"/>
      </w:pPr>
      <w:r>
        <w:t xml:space="preserve">Audit scores quarterly: verify no data corruption</w:t>
      </w:r>
    </w:p>
    <w:p>
      <w:pPr>
        <w:numPr>
          <w:ilvl w:val="0"/>
          <w:numId w:val="1022"/>
        </w:numPr>
        <w:pStyle w:val="Compact"/>
      </w:pPr>
      <w:r>
        <w:t xml:space="preserve">Review weights annually: should they change based on experience?</w:t>
      </w:r>
    </w:p>
    <w:bookmarkEnd w:id="98"/>
    <w:bookmarkStart w:id="99" w:name="feedback-loop"/>
    <w:p>
      <w:pPr>
        <w:pStyle w:val="Heading4"/>
      </w:pPr>
      <w:r>
        <w:t xml:space="preserve">☐ Feedback Loop</w:t>
      </w:r>
    </w:p>
    <w:p>
      <w:pPr>
        <w:numPr>
          <w:ilvl w:val="0"/>
          <w:numId w:val="1024"/>
        </w:numPr>
        <w:pStyle w:val="Compact"/>
      </w:pPr>
      <w:r>
        <w:t xml:space="preserve">Collect underwriter feedback: does score match their judgment?</w:t>
      </w:r>
    </w:p>
    <w:p>
      <w:pPr>
        <w:numPr>
          <w:ilvl w:val="0"/>
          <w:numId w:val="1024"/>
        </w:numPr>
        <w:pStyle w:val="Compact"/>
      </w:pPr>
      <w:r>
        <w:t xml:space="preserve">Track outcomes: which auto-approves result in claims? Which declines regret?</w:t>
      </w:r>
    </w:p>
    <w:p>
      <w:pPr>
        <w:numPr>
          <w:ilvl w:val="0"/>
          <w:numId w:val="1024"/>
        </w:numPr>
        <w:pStyle w:val="Compact"/>
      </w:pPr>
      <w:r>
        <w:t xml:space="preserve">Adjust triage thresholds if needed (e.g., if score 6 has high claim rate, lower to manual-review)</w:t>
      </w:r>
    </w:p>
    <w:bookmarkEnd w:id="99"/>
    <w:bookmarkStart w:id="100" w:name="documentation"/>
    <w:p>
      <w:pPr>
        <w:pStyle w:val="Heading4"/>
      </w:pPr>
      <w:r>
        <w:t xml:space="preserve">☐ Documentation</w:t>
      </w:r>
    </w:p>
    <w:p>
      <w:pPr>
        <w:numPr>
          <w:ilvl w:val="0"/>
          <w:numId w:val="1025"/>
        </w:numPr>
        <w:pStyle w:val="Compact"/>
      </w:pPr>
      <w:r>
        <w:t xml:space="preserve">Maintain runbook for API issues &amp; troubleshooting</w:t>
      </w:r>
    </w:p>
    <w:p>
      <w:pPr>
        <w:numPr>
          <w:ilvl w:val="0"/>
          <w:numId w:val="1025"/>
        </w:numPr>
        <w:pStyle w:val="Compact"/>
      </w:pPr>
      <w:r>
        <w:t xml:space="preserve">Document any score exceptions or overrides (and reasons)</w:t>
      </w:r>
    </w:p>
    <w:p>
      <w:pPr>
        <w:numPr>
          <w:ilvl w:val="0"/>
          <w:numId w:val="1025"/>
        </w:numPr>
        <w:pStyle w:val="Compact"/>
      </w:pPr>
      <w:r>
        <w:t xml:space="preserve">Keep audit log of weight changes</w:t>
      </w:r>
    </w:p>
    <w:bookmarkEnd w:id="100"/>
    <w:bookmarkEnd w:id="101"/>
    <w:bookmarkStart w:id="102" w:name="success-metrics"/>
    <w:p>
      <w:pPr>
        <w:pStyle w:val="Heading3"/>
      </w:pPr>
      <w:r>
        <w:t xml:space="preserve">8.5 Success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2346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Time (Auto-Approve)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 manual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Time (Manual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turnaround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Indicates good 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  <w:r>
              <w:t xml:space="preserve"> </w:t>
            </w:r>
            <w:r>
              <w:t xml:space="preserve">“</w:t>
            </w:r>
            <w:r>
              <w:t xml:space="preserve">reasonable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Latency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input = same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Rate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&lt; Review &lt; 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PAS system provides a scalable, transparent, and auditable framework for physician risk scoring. By following this guide, you can integrate the model into your underwriting workflow with confidence, clear documentation, and built-in controls.</w:t>
      </w:r>
    </w:p>
    <w:p>
      <w:pPr>
        <w:pStyle w:val="BodyText"/>
      </w:pPr>
      <w:r>
        <w:t xml:space="preserve">Key success factors: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Clear separation of concerns</w:t>
      </w:r>
      <w:r>
        <w:t xml:space="preserve">: API (stateless), database (persistent), UI (rules-driven)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Full auditability</w:t>
      </w:r>
      <w:r>
        <w:t xml:space="preserve">: All decisions traceable to input data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Underwriter empowerment</w:t>
      </w:r>
      <w:r>
        <w:t xml:space="preserve">: Auto-decisions for extremes, underwriter judgment for middle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Continuous improvement</w:t>
      </w:r>
      <w:r>
        <w:t xml:space="preserve">: Track outcomes, adjust thresholds, validate assumptions</w:t>
      </w:r>
    </w:p>
    <w:p>
      <w:pPr>
        <w:pStyle w:val="BodyText"/>
      </w:pPr>
      <w:r>
        <w:t xml:space="preserve">Contact: [Your team contact]</w:t>
      </w:r>
      <w:r>
        <w:t xml:space="preserve"> </w:t>
      </w:r>
      <w:r>
        <w:t xml:space="preserve">Last Updated: July 28, 2026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2026-07-28T04:14:19Z</dcterms:created>
  <dcterms:modified xsi:type="dcterms:W3CDTF">2026-07-28T04:14:19Z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